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37" w:rsidRPr="002F1B69" w:rsidRDefault="00413937" w:rsidP="00413937">
      <w:pPr>
        <w:jc w:val="center"/>
        <w:rPr>
          <w:b/>
          <w:color w:val="00B050"/>
          <w:sz w:val="72"/>
          <w:szCs w:val="4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F1B69">
        <w:rPr>
          <w:b/>
          <w:color w:val="00B050"/>
          <w:sz w:val="72"/>
          <w:szCs w:val="4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НАЧНИТЕ УТРО С ЗАРЯДКИ!</w:t>
      </w:r>
    </w:p>
    <w:p w:rsidR="00413937" w:rsidRPr="002F1B69" w:rsidRDefault="00413937" w:rsidP="00413937">
      <w:pPr>
        <w:spacing w:after="0"/>
        <w:jc w:val="right"/>
        <w:rPr>
          <w:sz w:val="40"/>
          <w:szCs w:val="42"/>
        </w:rPr>
      </w:pPr>
      <w:r w:rsidRPr="002F1B69">
        <w:rPr>
          <w:sz w:val="40"/>
          <w:szCs w:val="42"/>
        </w:rPr>
        <w:t xml:space="preserve">«Растущему организму необходимо много движений. </w:t>
      </w:r>
    </w:p>
    <w:p w:rsidR="00413937" w:rsidRPr="002F1B69" w:rsidRDefault="00413937" w:rsidP="00413937">
      <w:pPr>
        <w:spacing w:after="0"/>
        <w:jc w:val="right"/>
        <w:rPr>
          <w:sz w:val="40"/>
          <w:szCs w:val="42"/>
        </w:rPr>
      </w:pPr>
      <w:r w:rsidRPr="002F1B69">
        <w:rPr>
          <w:sz w:val="40"/>
          <w:szCs w:val="42"/>
        </w:rPr>
        <w:t xml:space="preserve">Чем больше ребёнок двигается, бегает, играет, </w:t>
      </w:r>
    </w:p>
    <w:p w:rsidR="00413937" w:rsidRPr="002F1B69" w:rsidRDefault="00413937" w:rsidP="00413937">
      <w:pPr>
        <w:spacing w:after="0"/>
        <w:jc w:val="right"/>
        <w:rPr>
          <w:sz w:val="40"/>
          <w:szCs w:val="42"/>
        </w:rPr>
      </w:pPr>
      <w:r w:rsidRPr="002F1B69">
        <w:rPr>
          <w:sz w:val="40"/>
          <w:szCs w:val="42"/>
        </w:rPr>
        <w:t>Тем лучше он развивается… »</w:t>
      </w:r>
    </w:p>
    <w:p w:rsidR="00413937" w:rsidRPr="00413937" w:rsidRDefault="00413937" w:rsidP="002F1B69">
      <w:pPr>
        <w:spacing w:after="0"/>
        <w:ind w:firstLine="708"/>
        <w:rPr>
          <w:sz w:val="42"/>
          <w:szCs w:val="42"/>
        </w:rPr>
      </w:pPr>
      <w:r w:rsidRPr="00413937">
        <w:rPr>
          <w:sz w:val="42"/>
          <w:szCs w:val="42"/>
        </w:rPr>
        <w:t xml:space="preserve">Каждый новый день в детском саду начинается с утренней гимнастики. </w:t>
      </w:r>
    </w:p>
    <w:p w:rsidR="00413937" w:rsidRPr="00413937" w:rsidRDefault="00413937" w:rsidP="002F1B69">
      <w:pPr>
        <w:spacing w:after="0"/>
        <w:ind w:firstLine="708"/>
        <w:rPr>
          <w:sz w:val="42"/>
          <w:szCs w:val="42"/>
        </w:rPr>
      </w:pPr>
      <w:r w:rsidRPr="00413937">
        <w:rPr>
          <w:sz w:val="42"/>
          <w:szCs w:val="42"/>
        </w:rPr>
        <w:t xml:space="preserve">Утренняя гимнастика – это комплекс специально подобранных упражнений, которые проводятся с целью настроить, «зарядить» организм ребёнка на весь предстоящий день. Оздоровительное и воспитательное значение утренняя гимнастика приобретает в том случае, если она проводится систематически. </w:t>
      </w:r>
    </w:p>
    <w:p w:rsidR="00413937" w:rsidRPr="00413937" w:rsidRDefault="00413937" w:rsidP="002F1B69">
      <w:pPr>
        <w:spacing w:after="0"/>
        <w:ind w:firstLine="708"/>
        <w:rPr>
          <w:sz w:val="42"/>
          <w:szCs w:val="42"/>
        </w:rPr>
      </w:pPr>
      <w:r w:rsidRPr="00413937">
        <w:rPr>
          <w:sz w:val="42"/>
          <w:szCs w:val="42"/>
        </w:rPr>
        <w:t xml:space="preserve">Утренняя гимнастика строится с учётом анатомо – физиологических и психических особенностей детей. </w:t>
      </w:r>
    </w:p>
    <w:p w:rsidR="00413937" w:rsidRPr="00413937" w:rsidRDefault="00413937" w:rsidP="002F1B69">
      <w:pPr>
        <w:spacing w:after="0"/>
        <w:rPr>
          <w:sz w:val="42"/>
          <w:szCs w:val="42"/>
        </w:rPr>
      </w:pPr>
      <w:r w:rsidRPr="00413937">
        <w:rPr>
          <w:sz w:val="42"/>
          <w:szCs w:val="42"/>
        </w:rPr>
        <w:t xml:space="preserve">В дошкольном возрасте у детей ещё довольно слабая костно – мышечная система, не закончено формирование естественных изгибов позвоночника, недостаточно развита сердечно – сосудистая система. Дыхание поверхностное, учащённое, несовершенна центральная нервная система: процессы возбуждения преобладают над торможением. </w:t>
      </w:r>
    </w:p>
    <w:p w:rsidR="00413937" w:rsidRPr="00413937" w:rsidRDefault="00413937" w:rsidP="002F1B69">
      <w:pPr>
        <w:spacing w:after="0"/>
        <w:ind w:firstLine="708"/>
        <w:rPr>
          <w:sz w:val="42"/>
          <w:szCs w:val="42"/>
        </w:rPr>
      </w:pPr>
      <w:r w:rsidRPr="00413937">
        <w:rPr>
          <w:sz w:val="42"/>
          <w:szCs w:val="42"/>
        </w:rPr>
        <w:t>Систематическое проведение утренней гимнастики укрепляет костно</w:t>
      </w:r>
      <w:r w:rsidRPr="00413937">
        <w:rPr>
          <w:sz w:val="42"/>
          <w:szCs w:val="42"/>
        </w:rPr>
        <w:t xml:space="preserve"> </w:t>
      </w:r>
      <w:r w:rsidRPr="00413937">
        <w:rPr>
          <w:sz w:val="42"/>
          <w:szCs w:val="42"/>
        </w:rPr>
        <w:t xml:space="preserve">- мышечную систему, правильную форму приобретает стопа, воспитывается навык правильной осанки, а хорошая осанка способствует </w:t>
      </w:r>
      <w:r w:rsidRPr="00413937">
        <w:rPr>
          <w:sz w:val="42"/>
          <w:szCs w:val="42"/>
        </w:rPr>
        <w:lastRenderedPageBreak/>
        <w:t xml:space="preserve">нормальному функционированию всех внутренних органов. Правильно подобранные движения укрепляют сердечную мышцу, деятельность кровеносной системы, увеличивают ёмкость легких, уравновешивают процессы возбуждения и торможения. </w:t>
      </w:r>
    </w:p>
    <w:p w:rsidR="00413937" w:rsidRPr="00413937" w:rsidRDefault="00413937" w:rsidP="002F1B69">
      <w:pPr>
        <w:spacing w:after="0"/>
        <w:ind w:firstLine="708"/>
        <w:rPr>
          <w:sz w:val="42"/>
          <w:szCs w:val="42"/>
        </w:rPr>
      </w:pPr>
      <w:r w:rsidRPr="00413937">
        <w:rPr>
          <w:sz w:val="42"/>
          <w:szCs w:val="42"/>
        </w:rPr>
        <w:t xml:space="preserve">В детском саду утреннюю гимнастику мы проводим в вид подвижной сюжетной игры, периодически меняя игровой сюжет. Это очень хорошо стимулирует эмоциональное состояние ребёнка, вызывает у него жизнерадостное настроение. Нередко ребёнок охотно выполняет упражнения потому, что занимаются все дети. </w:t>
      </w:r>
    </w:p>
    <w:p w:rsidR="00413937" w:rsidRPr="00413937" w:rsidRDefault="00413937" w:rsidP="002F1B69">
      <w:pPr>
        <w:spacing w:after="0"/>
        <w:ind w:firstLine="708"/>
        <w:rPr>
          <w:sz w:val="42"/>
          <w:szCs w:val="42"/>
        </w:rPr>
      </w:pPr>
      <w:r w:rsidRPr="00413937">
        <w:rPr>
          <w:sz w:val="42"/>
          <w:szCs w:val="42"/>
        </w:rPr>
        <w:t xml:space="preserve">И всё же, уважаемые родители, ежедневное проведение утренней гимнастики доступно любому из вас. Нужно только создать для ребёнка такие условия, которые бы способствовали эмоциональной настроенности на обязательное выполнение утренней гимнастики. </w:t>
      </w:r>
    </w:p>
    <w:p w:rsidR="00F83C43" w:rsidRDefault="00413937" w:rsidP="002F1B69">
      <w:pPr>
        <w:spacing w:after="0"/>
        <w:ind w:firstLine="708"/>
        <w:rPr>
          <w:sz w:val="42"/>
          <w:szCs w:val="42"/>
        </w:rPr>
      </w:pPr>
      <w:r w:rsidRPr="00413937">
        <w:rPr>
          <w:sz w:val="42"/>
          <w:szCs w:val="42"/>
        </w:rPr>
        <w:t>Необходимо помнить, что эта ежедневная процедура должна проводиться и в выходные дни, и в дни праздников, и в то время, когда вы выезжаете с ребёнком на отдых.</w:t>
      </w:r>
    </w:p>
    <w:p w:rsidR="00413937" w:rsidRDefault="00413937" w:rsidP="002F1B69">
      <w:pPr>
        <w:jc w:val="center"/>
        <w:rPr>
          <w:sz w:val="42"/>
          <w:szCs w:val="42"/>
        </w:rPr>
      </w:pPr>
      <w:r>
        <w:rPr>
          <w:noProof/>
          <w:sz w:val="42"/>
          <w:szCs w:val="42"/>
          <w:lang w:eastAsia="ru-RU"/>
        </w:rPr>
        <w:drawing>
          <wp:inline distT="0" distB="0" distL="0" distR="0">
            <wp:extent cx="3399040" cy="1894701"/>
            <wp:effectExtent l="0" t="0" r="0" b="0"/>
            <wp:docPr id="7" name="Рисунок 7" descr="C:\Users\Darya\Pictures\0t6zfbmwp6c_714_auto_5_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rya\Pictures\0t6zfbmwp6c_714_auto_5_80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866" cy="190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1747897D" wp14:editId="3FA97FA9">
            <wp:extent cx="6645910" cy="4153694"/>
            <wp:effectExtent l="0" t="0" r="2540" b="0"/>
            <wp:docPr id="6" name="Рисунок 6" descr="http://photoflowery.ru/photo/14/14c5cd90a4bfc6ab4ce255b75acfb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otoflowery.ru/photo/14/14c5cd90a4bfc6ab4ce255b75acfbdc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937">
        <w:rPr>
          <w:vanish/>
          <w:sz w:val="42"/>
          <w:szCs w:val="42"/>
        </w:rPr>
        <w:drawing>
          <wp:inline distT="0" distB="0" distL="0" distR="0" wp14:anchorId="5E730DC5" wp14:editId="7EE41495">
            <wp:extent cx="6645910" cy="4153694"/>
            <wp:effectExtent l="0" t="0" r="2540" b="0"/>
            <wp:docPr id="5" name="Рисунок 5" descr="http://photoflowery.ru/photo/14/14c5cd90a4bfc6ab4ce255b75acfb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otoflowery.ru/photo/14/14c5cd90a4bfc6ab4ce255b75acfbdc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16A16107" wp14:editId="698C27D3">
            <wp:extent cx="6645910" cy="4153694"/>
            <wp:effectExtent l="0" t="0" r="2540" b="0"/>
            <wp:docPr id="4" name="Рисунок 4" descr="http://photoflowery.ru/photo/14/14c5cd90a4bfc6ab4ce255b75acfb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otoflowery.ru/photo/14/14c5cd90a4bfc6ab4ce255b75acfbdc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937" w:rsidSect="002F1B69">
      <w:pgSz w:w="11906" w:h="16838"/>
      <w:pgMar w:top="720" w:right="720" w:bottom="720" w:left="720" w:header="708" w:footer="708" w:gutter="0"/>
      <w:pgBorders w:offsetFrom="page">
        <w:top w:val="dotDotDash" w:sz="24" w:space="24" w:color="00B050"/>
        <w:left w:val="dotDotDash" w:sz="24" w:space="24" w:color="00B050"/>
        <w:bottom w:val="dotDotDash" w:sz="24" w:space="24" w:color="00B050"/>
        <w:right w:val="dotDotDash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37"/>
    <w:rsid w:val="002F1B69"/>
    <w:rsid w:val="00413937"/>
    <w:rsid w:val="00F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DBF0-2AFB-4B8B-BD65-A0000485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1</cp:revision>
  <dcterms:created xsi:type="dcterms:W3CDTF">2015-10-04T14:23:00Z</dcterms:created>
  <dcterms:modified xsi:type="dcterms:W3CDTF">2015-10-04T14:38:00Z</dcterms:modified>
</cp:coreProperties>
</file>