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9F" w:rsidRDefault="00701F9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bookmarkStart w:id="0" w:name="_GoBack"/>
      <w:r w:rsidRPr="00701F9F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Виды современных</w:t>
      </w:r>
      <w:r w:rsidRPr="00701F9F">
        <w:rPr>
          <w:rStyle w:val="apple-converted-space"/>
          <w:rFonts w:ascii="Arial" w:hAnsi="Arial" w:cs="Arial"/>
          <w:b/>
          <w:color w:val="000000"/>
          <w:sz w:val="18"/>
          <w:szCs w:val="18"/>
          <w:shd w:val="clear" w:color="auto" w:fill="FFFFFF"/>
        </w:rPr>
        <w:t> </w:t>
      </w:r>
      <w:r w:rsidRPr="00701F9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701F9F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образовательных технологий</w:t>
      </w:r>
      <w:r w:rsidRPr="00701F9F">
        <w:rPr>
          <w:rStyle w:val="apple-converted-space"/>
          <w:rFonts w:ascii="Arial" w:hAnsi="Arial" w:cs="Arial"/>
          <w:b/>
          <w:color w:val="000000"/>
          <w:sz w:val="18"/>
          <w:szCs w:val="18"/>
          <w:shd w:val="clear" w:color="auto" w:fill="FFFFFF"/>
        </w:rPr>
        <w:t> </w:t>
      </w:r>
      <w:r w:rsidRPr="00701F9F">
        <w:rPr>
          <w:rFonts w:ascii="Arial" w:hAnsi="Arial" w:cs="Arial"/>
          <w:b/>
          <w:color w:val="000000"/>
          <w:sz w:val="18"/>
          <w:szCs w:val="18"/>
        </w:rPr>
        <w:br/>
      </w:r>
    </w:p>
    <w:bookmarkEnd w:id="0"/>
    <w:p w:rsidR="00E60C39" w:rsidRDefault="00701F9F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Соотношение технологии и методики обучения.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До сегодняшнего дня в педагогической науке происходит смешение, некорректное отождествление технологий с методами, методиками. Поэтому мы посчитали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необходимым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остановиться на данном вопросе отдельно.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Если методика в большинстве случаев – это совокупность рекомендаций по организации и проведению учебного процесса, то педагогическую технологию отличают два принципиальных момента: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технология – это гарантированность конечного результата;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технология – это проект будущего учебного процесса.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Общеизвестно, что цель, содержание и методика обучения являются равноправными компонентами методики преподавания отдельной дисциплины. С другой стороны, методика организации индивидуальной учебной деятельности учащихся и методика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контроля за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ходом обучения являются по уровню ниже, чем названные выше компоненты. Однако именно они определяют технологию обучения, а для сравнения понятий «метод», «методика» и «технология» дают возможность проанализировать сущность каждого из них.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Понятие педагогической технологии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частнопредметного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локального уровней почти полностью перекрывается понятием методик обучения; разница между ними заключается лишь в расстановке акцентов. В технологиях более представлены процессуальная, количественная и расчетная компоненты, в методиках – целевая, содержательная, качественная и вариативно-ориентировочная стороны.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Технология отличается от методики своей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воспроизводимостью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устойчивостью результатов, отсутствием многих «если» (если талантливый учитель, если способные ученики и т. п.). Смешение технологий и методик приводит к тому, что иногда методики входят в состав технологий, а иногда, наоборот, те или иные технологии – в состав методик обучения.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 отличие от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технократичной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» методики, как полагает П. С.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Лернер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именно технология предполагает существование банка способов достижения результатов и целей, допускает применение обходных технологий и поиски рациональных решений с учетом изменяющихся и порой непредсказуемых условий.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Слово «технология» приближается по смыслу к педагогическому менеджменту, то есть управлению условиями познавательной деятельности, оно включает и педагогический инжиниринг, то есть материальные (дидактические средства информации на различных носителях), технические средства обучения, теорию и практику педагогики, инструкционные (указания, задания, алгоритмы действий, процедуры контроля и др.), интеллектуальные (программы, структуры представления знаний, списки рекомендованной литературы, сценарии игр, массивы вопросов (размышления и др.), средства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воспитательно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-образовательного процесса, что называют сегодня учебно-технологическим компонентом или комплексном.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Признаки педагогических технологий.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Анализ работ отечественных и зарубежных авторов (В. П. Беспалько, Б. С.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Блум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М. В. Кларин, И. Мараев и др.) по проблемам педагогической технологии позволил выделить признаки, присущие педагогическим технологиям: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диагностичное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целеобразование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результативность, экономичность,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алгоритмируемость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проектируемость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целостность, управляемость,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корректируемость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визуализация.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Диагностичное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целеобразование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результативность как признаки педагогической технологии предполагают гарантированное достижение целей и эффективность процесса обучения.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Экономичностьвыражает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качество педагогической технологии, обеспечивающее резерв учебного времени, оптимизацию труда преподавателя и достижение запланированных результатов обучения в сжатые промежутки времени.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Следующая группа признаков (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алгоритмируемость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проектируемость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целостность и управляемость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тражает различные стороны идеи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воспроизводимости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педагогических технологий.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Признаккорректируемости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предполагает возможность постоянной обратной связи, последовательно ориентированной на четко определенные цели. В этом смысле признаки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корректируемости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диагностичного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целеобразования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результативности тесно взаимосвязаны и дополняют друг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друга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.П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ризнак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визуализации затрагивает вопросы применения различной аудиовизуальной и электронно-вычислительной техники, а также конструирования и применения разнообразных дидактических материалов и пособий.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 Виды образовательных технологий.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 основе эффективных образовательных технологий можно выделить технологический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инвариант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:ц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ель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средства – условия – результат. Именно в рамках рассмотрения вышеуказанных технологических единиц как фактической опоры при выборе той или иной технологии мы считаем необходимым рассмотреть некоторые педагогические технологии, существующие в современной образовательной практике.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В 70-х годах текущего столетия возникло понятие информационной технологии. Под информационными технологиями обучения понимаются структуры взаимосвязанных процессов переработки информации с применением компьютерно-программных средств. В этом свете информатизация образования представляется как комплекс мероприятий, связанных с насыщением образовательной системы информационными средствами (компьютерами, аудио- и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видеосредствами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), информационными технологиями и информационной продукцией. Основными факторами применения новых информационных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технологий (НИТ) являются: знание педагогических возможностей НИТ и умения работы с этими средствами; адекватная или заниженная (критическая) самооценка собственной деятельности по использованию НИТ; первоочередная значимость мотивов применения НИТ, подготовленность пользователя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(педагога и ученика) к их применению.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 данном случае можно выделить следующие средства и условия использования НИТ в обучении на вузовском и послевузовском уровнях: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обучение навыкам с помощью информационных полей, адекватно отражающих сущность изучаемых объектов и процессов реального мира;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внедрение игровых методов активного обучения, формирующих навыки принятия индивидуальных и коллективных решений на основе анализа альтернативных вариантов;</w:t>
      </w:r>
      <w:proofErr w:type="gram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овладение опытом применения автоматизированных систем различного назначения и автоматизированных рабочих мест;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обучение навыкам решений типовых задач на ЭВМ.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 Среди других современных технологий обучения примечательна также адаптированная система обучения (АСО) А. С.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Границкой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опирающаяся на работу в парах, где наряду с парами переменного состава («динамические пары») применяются и «статические пары» – пары постоянного состава. Основой для проведения исследований А. С.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Границкой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послужила разрабатываемая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 последнее время в дидактике современная тенденция перехода от информативности в обучении к развивающему обучению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Основные положения АСО, сформированные А. С.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Границкой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предлагают: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резкое увеличение доли самостоятельной работы учащихся на учебном занятии;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нормализацию загруженности учащихся домашней самостоятельной работой за счет увеличения ее доли на аудиторных занятиях;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совмещение индивидуальной работы каждого учащегося с преподавателем и самостоятельной работы остальных учащихся на учебном занятии;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– организацию самостоятельной работы учащихся без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посредственного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вмешательства преподавателя за счет использования системы технических и других средств индивидуальной работы;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адаптацию к индивидуальным особенностям обучающихся при работе во всех режимах;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воспитательное воздействие доверия и уважения к личности учащегося.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 утверждению А. С.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Границкой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ведущим видом деятельности в адаптированной системе обучения является самостоятельная работа учащегося, осуществляемая на каждом учебном занятии за счет ее совмещения с индивидуальным обучением преподавателем каждого учащегося.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 В современных условиях наблюдается переход на гибкие модели организации педагогического процесса, который ориентирован на личность учащихся, более мотивирован, носит во многом вариативный и коррекционный характер. Возникает потребность в разработке и внедрении соответствующих технологий. Таковыми, на наш взгляд, являются личностно ориентированные технологии, так как они предусматривают приоритет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субъект-субъектного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обучения, диагностику личностного роста, ситуационное проектирование, игровое моделирование, включение учебных задач в контекст жизненных проблем, предусматривающих развитие личности в реальном, социокультурном и образовательном пространстве.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Технологии этого типа предусматривают преобразование суперпозиции учителя и субординированной позиции ученика в личностно-равноправные позиции. Такое преобразование связано с тем, что педагог не столько учит и воспитывает, сколько стимулирует ученика к психологическому и социально-нравственному развитию, создает условия для его самодвижения. Мера эффективности личностно ориентированных педагогических технологий зависит от того, в какой степени представлено в их целевом компоненте развитие человека, как учтены его индивидуально-психологические особенности, перспективы, объективное поведение и субъективное отношение к миру, людям, самому себе.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Из таблицы видно, что основными особенностями технологии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ЛОРОявляются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содержание: построение индивидуальных гибких самообразовательных программ (траекторий индивидуального саморазвития) для каждого ученика;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методика: диалог в системе обучения, направленный на совместное конструирование программной деятельности по личностному развитию учащихся с учетом: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1) мотивации деятельности;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2) индивидуальной избирательности к содержанию, формам работы;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3) готовности к саморазвитию.</w:t>
      </w:r>
      <w:proofErr w:type="gram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Методической основой технологии личностно ориентированного развивающего процесса является индивидуализация и дифференциация образовательного процесса.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Условия эффективности педагогической технологии: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1) создание оптимальных условий (разносторонней среды – благоприятного психологического климата и др.) для возможности учащихся реализовать себя;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2) накопление банка данных о формирующемся у учащихся индивидуальном опыте – в виде индивидуальных карт развития учащихся как основы для выбора оптимальных, дифференцированных форм обучения.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Позиция педагога: стимулирование «внутренних сил» саморазвития учащихся, инициирование личностного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 xml:space="preserve">(субъектного) опыта каждого ученика; развитие индивидуальности; признание самобытности, неповторимости,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самоценности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каждого учащегося в коллективе.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 последнее время в различных типах учебных заведений большое распространение получили рейтинговые технологии.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Основное назначение этой технологии – повышение качества подготовки специалистов за счёт использования рейтинговой многобалльной оценки, модульного построения курсов дисциплины, обеспечение условий постоянной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соревновательности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(конкуренции). Ее отличие заключается в модульном построении курса, увеличении числа контрольных точек в ходе семестра, оперативном гласном отображении работы всех обучающихся, снижении влияния случайных факторов на итоговый результат работы. С точки зрения учащихся эта технология должна обеспечивать справедливую оценку, соответствующие права (на стипендию, перевод на следующий уровень обучения и т. д.). С точки зрения преподавателя и руководителя рейтинговая технология должна давать достоверную информацию, возможность анализа и управления учебным процессом в рабочем режиме, не дожидаясь «сессионного» завала. Отсюда эффективность практического применения данной технологии в учебном процессе возможна только на базе использования средств информатики, компьютеров и программного обеспечения.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5. В современной общеобразовательной практике большое распространение получили игровые технологии обучения (А. А. Вербицкий, Н. В. Борисова и др.), которые характеризуются наличием игровой модели, сценарием игры, ролевых позиций, возможностями альтернативных решений, предполагаемых результатов, критериями оценки результатов работы, управлением эмоционального напряжения.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Существуют различные подходы к классификации игр: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по характеру моделируемой ситуации;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по характеру игрового процесса;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по способам передачи и переработки информации.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Применяются игры познавательные, занимательные, театрализованные, игровые, имитационные, компьютерные, игровое проектирование, индивидуальный тренинг, решение практических ситуаций и задач и др. Выбор каждой игры определяется ее возможностями, соотнесенными с особенностями дидактической задачи.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Технология игр в обучении включает разработку и использование трех компонентов: организационной формы, дидактического процесса, квалификации педагога.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Игровая технология обеспечивает единство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эмоционального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рационального в обучении. В процессе игры, вследствие гибкости игровой технологии, студент сталкивается с ситуациями выбора, в которых он проявляет свою индивидуальность. Идея вариативности, свободы выбора заданий и организационных форм деятельности – одна из ведущих идей современной педагогики – получает в игровой технологии возможности для своей реализации. Особенностью игровой технологии является то, что ее разработка и применение требуют высочайшей творческой активности педагога и учащихся. Педагог привлекает учащихся к творческому участию в разработке технологического инструментария, составлению технологически четких форм обучения и воспитания. Активность педагога проявляется также в том, что он хорошо знает психологические и личностные особенности своих учеников и на этом основании вносит индивидуальные коррективы в ход технологических процессов.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6. Каждая конкретная технология обучения имеет свои признаки, определение, функцию, структуру, характерные только для нее; не является исключением и проблемно-развивающая технология обучения (М. М.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Махмутов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Н. Г. Мошкина и др.). Отметим основной признак и этой технологии: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вопросно-ответное взаимодействие преподавателя и учащихся, которое основано на системе вопросов (проблемных, информационных), подсказок, указаний, монологических вставок;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алгоритмические и эвристические предписания деятельности преподавателя и учащихся;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постановка проблемных вопросов, создание преподавателем проблемных ситуаций.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Специфическими функциями проблемно-развивающей технологии обучения являются: формирование критического мышления учащихся; формирование умений и навыков активного речевого общения учащихся; формирование положительных эмоций; организация деятельности преподавателя по построению диалоговых конструкций и их реализации в процессе обучения.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7. В связи с переходом на многоуровневую систему образования вырос интерес к технологии модульного обучения. Суть ее заключается в гибкой ориентации на подготовку кадров определенного профиля, по предъявленным заказам на основе модулей – комплексов учебных дисциплин и учебных занятий, поддерживающих соответствующую специализацию. Здесь возникает весьма сложная задача в проектировании технологии модульного обучения – сочетание широкой социально-культурной ориентации в предметной области с узкими задачами ближайшей профессии. Здесь особенно важна гибкая переориентация преподавания, способность преподавательских коллективов перестраиваться в новых предметных областях. Особый тип модульного обучения – подготовка по индивидуальным планам учащихся, ориентированных на раскрытие потенциала каждого учащегося, его дарований.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В. М. Монахов предложил технологию модульного обучения. В его понимании педагогическая технология есть модель совместной деятельности учителя и ученика по планированию, организации и проведению учебного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 xml:space="preserve">процесса с безусловным обеспечением для них комфортных условий. Функция данной технологии состоит в радикальном обновлении инструментальных и методологических средств педагогики и методики при условии сохранения преемственности в развитии педагогической науки и практики. Овеществлением педагогической технологии на начальном этапе является дидактический модуль – проект учебного процесса по отдельной теме курса. Отличительными чертами новой педагогической технологии, отмечает В. М. Монахов, являются системность, структурированность (дидактический модуль выступает «архитектором» содержания образования),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воспроизводимость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(условие доступности для каждого педагога), планируемая эффективность (главный вопрос – возможность разработки новой технологии обучения).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 педагогической практике существуют также авторские, индивидуальные технологии, например: технология коллективного способа обучения (А. Г. Ривина, В. К. Дьяченко); комбинированная система организации процесса обучения (технология В. Ф. Шаталова) и т. п.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sectPr w:rsidR="00E6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B8"/>
    <w:rsid w:val="0000110F"/>
    <w:rsid w:val="00005321"/>
    <w:rsid w:val="0000652C"/>
    <w:rsid w:val="000105E3"/>
    <w:rsid w:val="00012FA9"/>
    <w:rsid w:val="00023A52"/>
    <w:rsid w:val="00023B99"/>
    <w:rsid w:val="00027A2D"/>
    <w:rsid w:val="000308C0"/>
    <w:rsid w:val="0003795A"/>
    <w:rsid w:val="00053069"/>
    <w:rsid w:val="0006789D"/>
    <w:rsid w:val="00071B6D"/>
    <w:rsid w:val="00071B9D"/>
    <w:rsid w:val="000735EC"/>
    <w:rsid w:val="000743CA"/>
    <w:rsid w:val="000760E3"/>
    <w:rsid w:val="00077E8C"/>
    <w:rsid w:val="00081925"/>
    <w:rsid w:val="000827A1"/>
    <w:rsid w:val="000839F2"/>
    <w:rsid w:val="000857A7"/>
    <w:rsid w:val="00086544"/>
    <w:rsid w:val="000902CD"/>
    <w:rsid w:val="00093048"/>
    <w:rsid w:val="00097F85"/>
    <w:rsid w:val="000A20A4"/>
    <w:rsid w:val="000A2E7B"/>
    <w:rsid w:val="000A7CD2"/>
    <w:rsid w:val="000C16F0"/>
    <w:rsid w:val="000C4D80"/>
    <w:rsid w:val="000C6916"/>
    <w:rsid w:val="000C7FC8"/>
    <w:rsid w:val="000D3B7C"/>
    <w:rsid w:val="000D5111"/>
    <w:rsid w:val="000D5F83"/>
    <w:rsid w:val="000D71BD"/>
    <w:rsid w:val="000D76DC"/>
    <w:rsid w:val="000E0F9A"/>
    <w:rsid w:val="000E1EB1"/>
    <w:rsid w:val="000E2C5D"/>
    <w:rsid w:val="000E4021"/>
    <w:rsid w:val="000E4583"/>
    <w:rsid w:val="000E6AD1"/>
    <w:rsid w:val="000F0657"/>
    <w:rsid w:val="000F620A"/>
    <w:rsid w:val="00100FB7"/>
    <w:rsid w:val="00101DFD"/>
    <w:rsid w:val="00104565"/>
    <w:rsid w:val="001050C2"/>
    <w:rsid w:val="00112395"/>
    <w:rsid w:val="00120C3B"/>
    <w:rsid w:val="0012204F"/>
    <w:rsid w:val="00122454"/>
    <w:rsid w:val="00122AAC"/>
    <w:rsid w:val="00123B65"/>
    <w:rsid w:val="001278CF"/>
    <w:rsid w:val="001305B7"/>
    <w:rsid w:val="00144A2F"/>
    <w:rsid w:val="001479F5"/>
    <w:rsid w:val="001646D7"/>
    <w:rsid w:val="00165DC5"/>
    <w:rsid w:val="00166887"/>
    <w:rsid w:val="001800AD"/>
    <w:rsid w:val="00182F83"/>
    <w:rsid w:val="00183B55"/>
    <w:rsid w:val="0018548D"/>
    <w:rsid w:val="00185C18"/>
    <w:rsid w:val="00195A2E"/>
    <w:rsid w:val="00196651"/>
    <w:rsid w:val="0019707B"/>
    <w:rsid w:val="001A0A99"/>
    <w:rsid w:val="001A723A"/>
    <w:rsid w:val="001A7429"/>
    <w:rsid w:val="001B01D3"/>
    <w:rsid w:val="001B08C1"/>
    <w:rsid w:val="001B2334"/>
    <w:rsid w:val="001B5B40"/>
    <w:rsid w:val="001C2A63"/>
    <w:rsid w:val="001C3992"/>
    <w:rsid w:val="001C5B3A"/>
    <w:rsid w:val="001D178D"/>
    <w:rsid w:val="001D325D"/>
    <w:rsid w:val="001D67D8"/>
    <w:rsid w:val="001E0F3C"/>
    <w:rsid w:val="001E12AE"/>
    <w:rsid w:val="001E14A0"/>
    <w:rsid w:val="001E5B41"/>
    <w:rsid w:val="001F7793"/>
    <w:rsid w:val="0020623A"/>
    <w:rsid w:val="00206E21"/>
    <w:rsid w:val="00213D86"/>
    <w:rsid w:val="00222126"/>
    <w:rsid w:val="00223874"/>
    <w:rsid w:val="00224E6C"/>
    <w:rsid w:val="00230801"/>
    <w:rsid w:val="002315C0"/>
    <w:rsid w:val="00231B46"/>
    <w:rsid w:val="00231D1A"/>
    <w:rsid w:val="00231EA0"/>
    <w:rsid w:val="00233FE0"/>
    <w:rsid w:val="00235DD0"/>
    <w:rsid w:val="00241915"/>
    <w:rsid w:val="00242A79"/>
    <w:rsid w:val="00254213"/>
    <w:rsid w:val="00263AD7"/>
    <w:rsid w:val="0026441F"/>
    <w:rsid w:val="002662F9"/>
    <w:rsid w:val="00270EF8"/>
    <w:rsid w:val="002735F2"/>
    <w:rsid w:val="002762DB"/>
    <w:rsid w:val="002766C2"/>
    <w:rsid w:val="00276CF1"/>
    <w:rsid w:val="00280033"/>
    <w:rsid w:val="0028024E"/>
    <w:rsid w:val="002826F2"/>
    <w:rsid w:val="00283639"/>
    <w:rsid w:val="002838E5"/>
    <w:rsid w:val="00295F18"/>
    <w:rsid w:val="002A2FEF"/>
    <w:rsid w:val="002B634D"/>
    <w:rsid w:val="002B745A"/>
    <w:rsid w:val="002C335C"/>
    <w:rsid w:val="002C48F6"/>
    <w:rsid w:val="002C7999"/>
    <w:rsid w:val="002D3FDC"/>
    <w:rsid w:val="002D7EB0"/>
    <w:rsid w:val="002E2150"/>
    <w:rsid w:val="002E4CDF"/>
    <w:rsid w:val="002E7675"/>
    <w:rsid w:val="002F1121"/>
    <w:rsid w:val="002F6E1A"/>
    <w:rsid w:val="002F7D4B"/>
    <w:rsid w:val="003002C6"/>
    <w:rsid w:val="00301DDB"/>
    <w:rsid w:val="0030594C"/>
    <w:rsid w:val="00306548"/>
    <w:rsid w:val="00307E3E"/>
    <w:rsid w:val="00310D2F"/>
    <w:rsid w:val="00317087"/>
    <w:rsid w:val="0032058F"/>
    <w:rsid w:val="00325D24"/>
    <w:rsid w:val="0033470B"/>
    <w:rsid w:val="00334ABE"/>
    <w:rsid w:val="00345EC2"/>
    <w:rsid w:val="003518E6"/>
    <w:rsid w:val="00352068"/>
    <w:rsid w:val="00361738"/>
    <w:rsid w:val="0036220F"/>
    <w:rsid w:val="00365B1E"/>
    <w:rsid w:val="00371995"/>
    <w:rsid w:val="00375172"/>
    <w:rsid w:val="00375619"/>
    <w:rsid w:val="003944EE"/>
    <w:rsid w:val="003979C3"/>
    <w:rsid w:val="00397F1C"/>
    <w:rsid w:val="003A4A7A"/>
    <w:rsid w:val="003B041E"/>
    <w:rsid w:val="003B4FEC"/>
    <w:rsid w:val="003B5608"/>
    <w:rsid w:val="003C231D"/>
    <w:rsid w:val="003C43CE"/>
    <w:rsid w:val="003E00DF"/>
    <w:rsid w:val="003E06E4"/>
    <w:rsid w:val="003E4F52"/>
    <w:rsid w:val="003E60AA"/>
    <w:rsid w:val="003E7998"/>
    <w:rsid w:val="003F1819"/>
    <w:rsid w:val="003F1DAC"/>
    <w:rsid w:val="003F5704"/>
    <w:rsid w:val="003F7B39"/>
    <w:rsid w:val="00401C21"/>
    <w:rsid w:val="00405A7D"/>
    <w:rsid w:val="00406A82"/>
    <w:rsid w:val="00406F02"/>
    <w:rsid w:val="00410B01"/>
    <w:rsid w:val="0041172B"/>
    <w:rsid w:val="0041698D"/>
    <w:rsid w:val="0042352B"/>
    <w:rsid w:val="00424DB1"/>
    <w:rsid w:val="00432664"/>
    <w:rsid w:val="0043635F"/>
    <w:rsid w:val="00440452"/>
    <w:rsid w:val="00455630"/>
    <w:rsid w:val="00455E23"/>
    <w:rsid w:val="004561D0"/>
    <w:rsid w:val="00456759"/>
    <w:rsid w:val="00460136"/>
    <w:rsid w:val="00465672"/>
    <w:rsid w:val="00465F79"/>
    <w:rsid w:val="0047246C"/>
    <w:rsid w:val="00474DC3"/>
    <w:rsid w:val="0048026F"/>
    <w:rsid w:val="004823A8"/>
    <w:rsid w:val="00482E18"/>
    <w:rsid w:val="0048457C"/>
    <w:rsid w:val="0048558F"/>
    <w:rsid w:val="00486309"/>
    <w:rsid w:val="004865E2"/>
    <w:rsid w:val="0049670A"/>
    <w:rsid w:val="00497DBD"/>
    <w:rsid w:val="004A3CD1"/>
    <w:rsid w:val="004A3DCD"/>
    <w:rsid w:val="004A53B5"/>
    <w:rsid w:val="004C0EF3"/>
    <w:rsid w:val="004C4925"/>
    <w:rsid w:val="004D0E9F"/>
    <w:rsid w:val="004D32DA"/>
    <w:rsid w:val="004D35C1"/>
    <w:rsid w:val="004D54E2"/>
    <w:rsid w:val="004E096B"/>
    <w:rsid w:val="004E7884"/>
    <w:rsid w:val="004F0617"/>
    <w:rsid w:val="004F07B8"/>
    <w:rsid w:val="004F1802"/>
    <w:rsid w:val="004F5A2C"/>
    <w:rsid w:val="004F622D"/>
    <w:rsid w:val="00502282"/>
    <w:rsid w:val="00507796"/>
    <w:rsid w:val="00511865"/>
    <w:rsid w:val="00513719"/>
    <w:rsid w:val="00515A7B"/>
    <w:rsid w:val="00520AC5"/>
    <w:rsid w:val="005220D1"/>
    <w:rsid w:val="005222A2"/>
    <w:rsid w:val="0052609F"/>
    <w:rsid w:val="00540D4D"/>
    <w:rsid w:val="00543779"/>
    <w:rsid w:val="00545384"/>
    <w:rsid w:val="00551A20"/>
    <w:rsid w:val="00552258"/>
    <w:rsid w:val="0056056B"/>
    <w:rsid w:val="0056134F"/>
    <w:rsid w:val="00562CB7"/>
    <w:rsid w:val="0056513E"/>
    <w:rsid w:val="00565A6E"/>
    <w:rsid w:val="00566863"/>
    <w:rsid w:val="00571703"/>
    <w:rsid w:val="00582E31"/>
    <w:rsid w:val="00583DEA"/>
    <w:rsid w:val="00586477"/>
    <w:rsid w:val="00590C87"/>
    <w:rsid w:val="00594C17"/>
    <w:rsid w:val="005A368F"/>
    <w:rsid w:val="005A3E60"/>
    <w:rsid w:val="005A690D"/>
    <w:rsid w:val="005B1954"/>
    <w:rsid w:val="005B2150"/>
    <w:rsid w:val="005B3210"/>
    <w:rsid w:val="005B55DF"/>
    <w:rsid w:val="005D3D45"/>
    <w:rsid w:val="005D4BED"/>
    <w:rsid w:val="005D62E1"/>
    <w:rsid w:val="005E2E72"/>
    <w:rsid w:val="005E3BFC"/>
    <w:rsid w:val="005E44DF"/>
    <w:rsid w:val="005E53A2"/>
    <w:rsid w:val="005F051C"/>
    <w:rsid w:val="005F45AB"/>
    <w:rsid w:val="005F4934"/>
    <w:rsid w:val="005F6835"/>
    <w:rsid w:val="00602561"/>
    <w:rsid w:val="0060403B"/>
    <w:rsid w:val="00612407"/>
    <w:rsid w:val="00621D14"/>
    <w:rsid w:val="00622FC4"/>
    <w:rsid w:val="00635A82"/>
    <w:rsid w:val="0063630F"/>
    <w:rsid w:val="00637639"/>
    <w:rsid w:val="0064397E"/>
    <w:rsid w:val="0065176E"/>
    <w:rsid w:val="00655C5E"/>
    <w:rsid w:val="0065654C"/>
    <w:rsid w:val="00663D35"/>
    <w:rsid w:val="0067018B"/>
    <w:rsid w:val="00672BB8"/>
    <w:rsid w:val="006741CA"/>
    <w:rsid w:val="006761EE"/>
    <w:rsid w:val="0068333A"/>
    <w:rsid w:val="0068361A"/>
    <w:rsid w:val="00683708"/>
    <w:rsid w:val="00684D2B"/>
    <w:rsid w:val="00686188"/>
    <w:rsid w:val="00686B9F"/>
    <w:rsid w:val="00691332"/>
    <w:rsid w:val="006931CE"/>
    <w:rsid w:val="00693A93"/>
    <w:rsid w:val="006948A6"/>
    <w:rsid w:val="0069535D"/>
    <w:rsid w:val="006B44CA"/>
    <w:rsid w:val="006B7EE6"/>
    <w:rsid w:val="006C2F46"/>
    <w:rsid w:val="006D097C"/>
    <w:rsid w:val="006D4ABB"/>
    <w:rsid w:val="006D5453"/>
    <w:rsid w:val="006D6882"/>
    <w:rsid w:val="006E277E"/>
    <w:rsid w:val="006E5CCF"/>
    <w:rsid w:val="006E71F8"/>
    <w:rsid w:val="006F5894"/>
    <w:rsid w:val="006F5E16"/>
    <w:rsid w:val="00700188"/>
    <w:rsid w:val="00701F9F"/>
    <w:rsid w:val="007027D2"/>
    <w:rsid w:val="00702EF3"/>
    <w:rsid w:val="007075C6"/>
    <w:rsid w:val="00716815"/>
    <w:rsid w:val="00726B03"/>
    <w:rsid w:val="00734B4D"/>
    <w:rsid w:val="0073704C"/>
    <w:rsid w:val="00737089"/>
    <w:rsid w:val="00743480"/>
    <w:rsid w:val="007471CC"/>
    <w:rsid w:val="00751D91"/>
    <w:rsid w:val="00757C25"/>
    <w:rsid w:val="007743FA"/>
    <w:rsid w:val="0077638B"/>
    <w:rsid w:val="007824C7"/>
    <w:rsid w:val="00783847"/>
    <w:rsid w:val="00795FC1"/>
    <w:rsid w:val="00796A2E"/>
    <w:rsid w:val="007A1A09"/>
    <w:rsid w:val="007A2856"/>
    <w:rsid w:val="007A4242"/>
    <w:rsid w:val="007A5A4C"/>
    <w:rsid w:val="007B2174"/>
    <w:rsid w:val="007B374B"/>
    <w:rsid w:val="007C3EA4"/>
    <w:rsid w:val="007C7A9E"/>
    <w:rsid w:val="007D037B"/>
    <w:rsid w:val="007D0C39"/>
    <w:rsid w:val="007D32E8"/>
    <w:rsid w:val="007D3B77"/>
    <w:rsid w:val="007D54F7"/>
    <w:rsid w:val="007D60F9"/>
    <w:rsid w:val="007E01C8"/>
    <w:rsid w:val="007E6912"/>
    <w:rsid w:val="007F501F"/>
    <w:rsid w:val="007F5579"/>
    <w:rsid w:val="00801C61"/>
    <w:rsid w:val="00803D4A"/>
    <w:rsid w:val="00807F3A"/>
    <w:rsid w:val="00813663"/>
    <w:rsid w:val="008225D9"/>
    <w:rsid w:val="00830F2C"/>
    <w:rsid w:val="0084542B"/>
    <w:rsid w:val="00850ECA"/>
    <w:rsid w:val="00851328"/>
    <w:rsid w:val="008525C4"/>
    <w:rsid w:val="00856E8F"/>
    <w:rsid w:val="00857244"/>
    <w:rsid w:val="00864574"/>
    <w:rsid w:val="00873087"/>
    <w:rsid w:val="00883F82"/>
    <w:rsid w:val="00886373"/>
    <w:rsid w:val="00893C3E"/>
    <w:rsid w:val="008A2140"/>
    <w:rsid w:val="008A2571"/>
    <w:rsid w:val="008A3FD5"/>
    <w:rsid w:val="008B1532"/>
    <w:rsid w:val="008B1EC2"/>
    <w:rsid w:val="008B28A5"/>
    <w:rsid w:val="008B4BE3"/>
    <w:rsid w:val="008B7AEF"/>
    <w:rsid w:val="008C066C"/>
    <w:rsid w:val="008C086B"/>
    <w:rsid w:val="008C3FA3"/>
    <w:rsid w:val="008C47A6"/>
    <w:rsid w:val="008C7A91"/>
    <w:rsid w:val="008D0A4B"/>
    <w:rsid w:val="008D363E"/>
    <w:rsid w:val="008D639D"/>
    <w:rsid w:val="008E029C"/>
    <w:rsid w:val="008E216C"/>
    <w:rsid w:val="008F161C"/>
    <w:rsid w:val="008F4E21"/>
    <w:rsid w:val="008F5F8D"/>
    <w:rsid w:val="008F7CB8"/>
    <w:rsid w:val="00901F04"/>
    <w:rsid w:val="00904F1D"/>
    <w:rsid w:val="00904F9E"/>
    <w:rsid w:val="00922367"/>
    <w:rsid w:val="00922E7A"/>
    <w:rsid w:val="00923BB9"/>
    <w:rsid w:val="009258A5"/>
    <w:rsid w:val="00936CBA"/>
    <w:rsid w:val="00952C51"/>
    <w:rsid w:val="00954D45"/>
    <w:rsid w:val="009554F7"/>
    <w:rsid w:val="00967F61"/>
    <w:rsid w:val="009720B2"/>
    <w:rsid w:val="00973A5B"/>
    <w:rsid w:val="00973D19"/>
    <w:rsid w:val="009765D4"/>
    <w:rsid w:val="00987ECB"/>
    <w:rsid w:val="00993631"/>
    <w:rsid w:val="00997B27"/>
    <w:rsid w:val="009A01AB"/>
    <w:rsid w:val="009A3C5C"/>
    <w:rsid w:val="009B3D36"/>
    <w:rsid w:val="009D0698"/>
    <w:rsid w:val="009D3761"/>
    <w:rsid w:val="009D555A"/>
    <w:rsid w:val="009D582A"/>
    <w:rsid w:val="009E061E"/>
    <w:rsid w:val="009E1272"/>
    <w:rsid w:val="009E2484"/>
    <w:rsid w:val="009F142E"/>
    <w:rsid w:val="009F5F73"/>
    <w:rsid w:val="009F6957"/>
    <w:rsid w:val="00A04923"/>
    <w:rsid w:val="00A1224F"/>
    <w:rsid w:val="00A124D4"/>
    <w:rsid w:val="00A13A2A"/>
    <w:rsid w:val="00A15128"/>
    <w:rsid w:val="00A334D0"/>
    <w:rsid w:val="00A363B3"/>
    <w:rsid w:val="00A36D26"/>
    <w:rsid w:val="00A55460"/>
    <w:rsid w:val="00A55FDA"/>
    <w:rsid w:val="00A56F88"/>
    <w:rsid w:val="00A723F8"/>
    <w:rsid w:val="00A761FB"/>
    <w:rsid w:val="00A81817"/>
    <w:rsid w:val="00A86DD0"/>
    <w:rsid w:val="00A910B2"/>
    <w:rsid w:val="00A917C2"/>
    <w:rsid w:val="00A939DE"/>
    <w:rsid w:val="00AA07A6"/>
    <w:rsid w:val="00AA3067"/>
    <w:rsid w:val="00AA5B0F"/>
    <w:rsid w:val="00AA5B71"/>
    <w:rsid w:val="00AA7A72"/>
    <w:rsid w:val="00AB1527"/>
    <w:rsid w:val="00AB3665"/>
    <w:rsid w:val="00AC7D24"/>
    <w:rsid w:val="00AD4F25"/>
    <w:rsid w:val="00AD548B"/>
    <w:rsid w:val="00AD6E61"/>
    <w:rsid w:val="00AD7029"/>
    <w:rsid w:val="00AD747E"/>
    <w:rsid w:val="00AD7F26"/>
    <w:rsid w:val="00AE3447"/>
    <w:rsid w:val="00AE3FEA"/>
    <w:rsid w:val="00AE7BA1"/>
    <w:rsid w:val="00AF3597"/>
    <w:rsid w:val="00AF4391"/>
    <w:rsid w:val="00AF775E"/>
    <w:rsid w:val="00B05438"/>
    <w:rsid w:val="00B15074"/>
    <w:rsid w:val="00B15505"/>
    <w:rsid w:val="00B15868"/>
    <w:rsid w:val="00B30656"/>
    <w:rsid w:val="00B3387B"/>
    <w:rsid w:val="00B34432"/>
    <w:rsid w:val="00B34909"/>
    <w:rsid w:val="00B35ADE"/>
    <w:rsid w:val="00B4327D"/>
    <w:rsid w:val="00B44292"/>
    <w:rsid w:val="00B467D9"/>
    <w:rsid w:val="00B46EBF"/>
    <w:rsid w:val="00B4756D"/>
    <w:rsid w:val="00B533F0"/>
    <w:rsid w:val="00B53E4B"/>
    <w:rsid w:val="00B63F12"/>
    <w:rsid w:val="00B641A2"/>
    <w:rsid w:val="00B641F1"/>
    <w:rsid w:val="00B66F06"/>
    <w:rsid w:val="00B771F4"/>
    <w:rsid w:val="00B869B5"/>
    <w:rsid w:val="00B91F91"/>
    <w:rsid w:val="00B92E14"/>
    <w:rsid w:val="00B94F90"/>
    <w:rsid w:val="00BB554B"/>
    <w:rsid w:val="00BC5483"/>
    <w:rsid w:val="00BC59E9"/>
    <w:rsid w:val="00BC6080"/>
    <w:rsid w:val="00BD278C"/>
    <w:rsid w:val="00BE21CB"/>
    <w:rsid w:val="00BE557A"/>
    <w:rsid w:val="00BF0B30"/>
    <w:rsid w:val="00BF0CA7"/>
    <w:rsid w:val="00BF1C0D"/>
    <w:rsid w:val="00BF6E14"/>
    <w:rsid w:val="00BF71C5"/>
    <w:rsid w:val="00C04FCF"/>
    <w:rsid w:val="00C10E7B"/>
    <w:rsid w:val="00C147BA"/>
    <w:rsid w:val="00C3164C"/>
    <w:rsid w:val="00C373D8"/>
    <w:rsid w:val="00C429EC"/>
    <w:rsid w:val="00C44C05"/>
    <w:rsid w:val="00C44CEC"/>
    <w:rsid w:val="00C5431F"/>
    <w:rsid w:val="00C54F79"/>
    <w:rsid w:val="00C55F5D"/>
    <w:rsid w:val="00C629FF"/>
    <w:rsid w:val="00C62BA3"/>
    <w:rsid w:val="00C96BEA"/>
    <w:rsid w:val="00C97C26"/>
    <w:rsid w:val="00CA4E74"/>
    <w:rsid w:val="00CB4E96"/>
    <w:rsid w:val="00CB70CA"/>
    <w:rsid w:val="00CC58A4"/>
    <w:rsid w:val="00CD2266"/>
    <w:rsid w:val="00CD5498"/>
    <w:rsid w:val="00CE0A8A"/>
    <w:rsid w:val="00CF544C"/>
    <w:rsid w:val="00D11E3F"/>
    <w:rsid w:val="00D12355"/>
    <w:rsid w:val="00D1661D"/>
    <w:rsid w:val="00D17D02"/>
    <w:rsid w:val="00D217C3"/>
    <w:rsid w:val="00D218E9"/>
    <w:rsid w:val="00D21B43"/>
    <w:rsid w:val="00D25DB2"/>
    <w:rsid w:val="00D27FD1"/>
    <w:rsid w:val="00D30363"/>
    <w:rsid w:val="00D40EC6"/>
    <w:rsid w:val="00D447F0"/>
    <w:rsid w:val="00D66D77"/>
    <w:rsid w:val="00D7186E"/>
    <w:rsid w:val="00D71C12"/>
    <w:rsid w:val="00D76F4D"/>
    <w:rsid w:val="00D87CE7"/>
    <w:rsid w:val="00D90221"/>
    <w:rsid w:val="00D936A9"/>
    <w:rsid w:val="00D9422D"/>
    <w:rsid w:val="00DA7406"/>
    <w:rsid w:val="00DC3E40"/>
    <w:rsid w:val="00DD1673"/>
    <w:rsid w:val="00DD203D"/>
    <w:rsid w:val="00DD4174"/>
    <w:rsid w:val="00DD7465"/>
    <w:rsid w:val="00DD7AE8"/>
    <w:rsid w:val="00DE1040"/>
    <w:rsid w:val="00DE48CD"/>
    <w:rsid w:val="00DE5CF5"/>
    <w:rsid w:val="00E01D9B"/>
    <w:rsid w:val="00E02C43"/>
    <w:rsid w:val="00E03E0F"/>
    <w:rsid w:val="00E046B5"/>
    <w:rsid w:val="00E049B5"/>
    <w:rsid w:val="00E105FB"/>
    <w:rsid w:val="00E1073C"/>
    <w:rsid w:val="00E1789C"/>
    <w:rsid w:val="00E178A1"/>
    <w:rsid w:val="00E17C2D"/>
    <w:rsid w:val="00E23F1F"/>
    <w:rsid w:val="00E335C3"/>
    <w:rsid w:val="00E34D5E"/>
    <w:rsid w:val="00E42607"/>
    <w:rsid w:val="00E447C4"/>
    <w:rsid w:val="00E448EA"/>
    <w:rsid w:val="00E4663E"/>
    <w:rsid w:val="00E56ED0"/>
    <w:rsid w:val="00E60C39"/>
    <w:rsid w:val="00E621A0"/>
    <w:rsid w:val="00E62E6F"/>
    <w:rsid w:val="00E75954"/>
    <w:rsid w:val="00E84B62"/>
    <w:rsid w:val="00E940F2"/>
    <w:rsid w:val="00E96F32"/>
    <w:rsid w:val="00EB0233"/>
    <w:rsid w:val="00EB0BBB"/>
    <w:rsid w:val="00EB12EE"/>
    <w:rsid w:val="00EC0B8A"/>
    <w:rsid w:val="00EC134E"/>
    <w:rsid w:val="00EC73D3"/>
    <w:rsid w:val="00ED201D"/>
    <w:rsid w:val="00ED2565"/>
    <w:rsid w:val="00ED6981"/>
    <w:rsid w:val="00EE185D"/>
    <w:rsid w:val="00EF4947"/>
    <w:rsid w:val="00EF64D4"/>
    <w:rsid w:val="00F135BD"/>
    <w:rsid w:val="00F207E9"/>
    <w:rsid w:val="00F2580F"/>
    <w:rsid w:val="00F364A8"/>
    <w:rsid w:val="00F40D26"/>
    <w:rsid w:val="00F41DC0"/>
    <w:rsid w:val="00F44704"/>
    <w:rsid w:val="00F46089"/>
    <w:rsid w:val="00F47069"/>
    <w:rsid w:val="00F525E7"/>
    <w:rsid w:val="00F52DB7"/>
    <w:rsid w:val="00F55ED2"/>
    <w:rsid w:val="00F6193C"/>
    <w:rsid w:val="00F61C36"/>
    <w:rsid w:val="00F64BB7"/>
    <w:rsid w:val="00F66748"/>
    <w:rsid w:val="00F7326F"/>
    <w:rsid w:val="00F81AEE"/>
    <w:rsid w:val="00F82A59"/>
    <w:rsid w:val="00F84103"/>
    <w:rsid w:val="00F90594"/>
    <w:rsid w:val="00F91FC1"/>
    <w:rsid w:val="00F96E7E"/>
    <w:rsid w:val="00FA1C68"/>
    <w:rsid w:val="00FA4450"/>
    <w:rsid w:val="00FA549F"/>
    <w:rsid w:val="00FA6811"/>
    <w:rsid w:val="00FA741A"/>
    <w:rsid w:val="00FB329F"/>
    <w:rsid w:val="00FC1445"/>
    <w:rsid w:val="00FC5B6B"/>
    <w:rsid w:val="00FD0EA4"/>
    <w:rsid w:val="00FD33FE"/>
    <w:rsid w:val="00FE58FB"/>
    <w:rsid w:val="00FF192C"/>
    <w:rsid w:val="00FF59B0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5B41"/>
  </w:style>
  <w:style w:type="character" w:styleId="a4">
    <w:name w:val="Hyperlink"/>
    <w:basedOn w:val="a0"/>
    <w:uiPriority w:val="99"/>
    <w:semiHidden/>
    <w:unhideWhenUsed/>
    <w:rsid w:val="001E5B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5B41"/>
  </w:style>
  <w:style w:type="character" w:styleId="a4">
    <w:name w:val="Hyperlink"/>
    <w:basedOn w:val="a0"/>
    <w:uiPriority w:val="99"/>
    <w:semiHidden/>
    <w:unhideWhenUsed/>
    <w:rsid w:val="001E5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2412</Words>
  <Characters>13749</Characters>
  <Application>Microsoft Office Word</Application>
  <DocSecurity>0</DocSecurity>
  <Lines>114</Lines>
  <Paragraphs>32</Paragraphs>
  <ScaleCrop>false</ScaleCrop>
  <Company/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Людмилка</dc:creator>
  <cp:keywords/>
  <dc:description/>
  <cp:lastModifiedBy>Людмилка</cp:lastModifiedBy>
  <cp:revision>3</cp:revision>
  <dcterms:created xsi:type="dcterms:W3CDTF">2015-10-25T18:29:00Z</dcterms:created>
  <dcterms:modified xsi:type="dcterms:W3CDTF">2015-10-25T20:44:00Z</dcterms:modified>
</cp:coreProperties>
</file>