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1" w:rsidRPr="001429A8" w:rsidRDefault="00D436F1" w:rsidP="00D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sz w:val="28"/>
          <w:szCs w:val="28"/>
        </w:rPr>
        <w:t xml:space="preserve">МБОУ «Гимназия №52» Приволжского  района </w:t>
      </w:r>
      <w:proofErr w:type="gramStart"/>
      <w:r w:rsidRPr="001429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29A8">
        <w:rPr>
          <w:rFonts w:ascii="Times New Roman" w:hAnsi="Times New Roman" w:cs="Times New Roman"/>
          <w:sz w:val="28"/>
          <w:szCs w:val="28"/>
        </w:rPr>
        <w:t>. Казани РТ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1429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заседания школьного методического объединения 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учителей естественно-математическ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цикла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A0AEB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AE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0A0AE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Pr="001429A8">
        <w:rPr>
          <w:rFonts w:ascii="Times New Roman" w:hAnsi="Times New Roman" w:cs="Times New Roman"/>
          <w:sz w:val="28"/>
          <w:szCs w:val="28"/>
        </w:rPr>
        <w:t>____1</w:t>
      </w:r>
      <w:r w:rsidR="000A0AEB">
        <w:rPr>
          <w:rFonts w:ascii="Times New Roman" w:hAnsi="Times New Roman" w:cs="Times New Roman"/>
          <w:sz w:val="28"/>
          <w:szCs w:val="28"/>
        </w:rPr>
        <w:t>6</w:t>
      </w:r>
      <w:r w:rsidRPr="001429A8">
        <w:rPr>
          <w:rFonts w:ascii="Times New Roman" w:hAnsi="Times New Roman" w:cs="Times New Roman"/>
          <w:sz w:val="28"/>
          <w:szCs w:val="28"/>
        </w:rPr>
        <w:t>-00_________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429A8">
        <w:rPr>
          <w:rFonts w:ascii="Times New Roman" w:hAnsi="Times New Roman" w:cs="Times New Roman"/>
          <w:sz w:val="28"/>
          <w:szCs w:val="28"/>
        </w:rPr>
        <w:t xml:space="preserve">  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u w:val="single"/>
        </w:rPr>
        <w:t>«Гимназия»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ind w:left="6663" w:hanging="567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Присутствовали: </w:t>
      </w:r>
      <w:r w:rsidRPr="001429A8">
        <w:rPr>
          <w:rFonts w:ascii="Times New Roman" w:hAnsi="Times New Roman" w:cs="Times New Roman"/>
          <w:color w:val="000000"/>
          <w:sz w:val="28"/>
          <w:szCs w:val="28"/>
        </w:rPr>
        <w:t>все</w:t>
      </w: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Повестка дня:</w:t>
      </w:r>
    </w:p>
    <w:p w:rsidR="000A0AEB" w:rsidRPr="000A0AEB" w:rsidRDefault="000A0AEB" w:rsidP="000A0AEB">
      <w:pPr>
        <w:pStyle w:val="a3"/>
        <w:numPr>
          <w:ilvl w:val="0"/>
          <w:numId w:val="1"/>
        </w:numPr>
        <w:shd w:val="clear" w:color="auto" w:fill="FFFFFF"/>
        <w:spacing w:line="298" w:lineRule="exact"/>
        <w:ind w:right="65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Анализ результатов </w:t>
      </w:r>
      <w:proofErr w:type="spellStart"/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обученности</w:t>
      </w:r>
      <w:proofErr w:type="spellEnd"/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учащихся по предметам </w:t>
      </w:r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ЕМЦ</w:t>
      </w:r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 1 </w:t>
      </w:r>
      <w:r w:rsidRPr="000A0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полугодие</w:t>
      </w:r>
    </w:p>
    <w:p w:rsidR="000A0AEB" w:rsidRPr="000A0AEB" w:rsidRDefault="000A0AEB" w:rsidP="000A0AEB">
      <w:pPr>
        <w:pStyle w:val="a3"/>
        <w:numPr>
          <w:ilvl w:val="0"/>
          <w:numId w:val="1"/>
        </w:numPr>
        <w:shd w:val="clear" w:color="auto" w:fill="FFFFFF"/>
        <w:spacing w:line="298" w:lineRule="exact"/>
        <w:ind w:right="653"/>
        <w:jc w:val="both"/>
        <w:rPr>
          <w:rFonts w:ascii="Times New Roman" w:hAnsi="Times New Roman" w:cs="Times New Roman"/>
          <w:sz w:val="28"/>
          <w:szCs w:val="28"/>
        </w:rPr>
      </w:pPr>
      <w:r w:rsidRPr="000A0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Анализ результатов проведения олимпиады (районный тур).</w:t>
      </w:r>
    </w:p>
    <w:p w:rsidR="000A0AEB" w:rsidRPr="000A0AEB" w:rsidRDefault="000A0AEB" w:rsidP="000A0AEB">
      <w:pPr>
        <w:pStyle w:val="a3"/>
        <w:numPr>
          <w:ilvl w:val="0"/>
          <w:numId w:val="1"/>
        </w:numPr>
        <w:shd w:val="clear" w:color="auto" w:fill="FFFFFF"/>
        <w:spacing w:line="298" w:lineRule="exact"/>
        <w:ind w:right="653"/>
        <w:jc w:val="both"/>
        <w:rPr>
          <w:rFonts w:ascii="Times New Roman" w:hAnsi="Times New Roman" w:cs="Times New Roman"/>
          <w:sz w:val="28"/>
          <w:szCs w:val="28"/>
        </w:rPr>
      </w:pPr>
      <w:r w:rsidRPr="000A0A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Результаты проведения диагностических работ и тренировочных тестов при подготовке к ГИА и </w:t>
      </w:r>
      <w:r w:rsidRPr="000A0A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ЕГЭ</w:t>
      </w:r>
    </w:p>
    <w:p w:rsidR="000A0AEB" w:rsidRPr="000A0AEB" w:rsidRDefault="000A0AEB" w:rsidP="000A0AEB">
      <w:pPr>
        <w:pStyle w:val="a3"/>
        <w:numPr>
          <w:ilvl w:val="0"/>
          <w:numId w:val="1"/>
        </w:numPr>
        <w:shd w:val="clear" w:color="auto" w:fill="FFFFFF"/>
        <w:spacing w:line="298" w:lineRule="exact"/>
        <w:ind w:right="653"/>
        <w:jc w:val="both"/>
        <w:rPr>
          <w:rFonts w:ascii="Times New Roman" w:hAnsi="Times New Roman" w:cs="Times New Roman"/>
          <w:sz w:val="28"/>
          <w:szCs w:val="28"/>
        </w:rPr>
      </w:pPr>
      <w:r w:rsidRPr="000A0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Обсуждение методов подготовки к ЕГЭ и ГИА, подготовка к пробным экзаменам.</w:t>
      </w:r>
    </w:p>
    <w:p w:rsidR="00D436F1" w:rsidRPr="000A0AEB" w:rsidRDefault="00D436F1" w:rsidP="00D436F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Слушали: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первому вопросу выступила П</w:t>
      </w:r>
      <w:r w:rsidR="000A0AEB">
        <w:rPr>
          <w:rFonts w:ascii="Times New Roman" w:hAnsi="Times New Roman" w:cs="Times New Roman"/>
          <w:color w:val="000000"/>
          <w:sz w:val="28"/>
          <w:szCs w:val="28"/>
        </w:rPr>
        <w:t xml:space="preserve">авлова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0A0AE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0A0AEB">
        <w:rPr>
          <w:rFonts w:ascii="Times New Roman" w:hAnsi="Times New Roman" w:cs="Times New Roman"/>
          <w:color w:val="000000"/>
          <w:sz w:val="28"/>
          <w:szCs w:val="28"/>
        </w:rPr>
        <w:t xml:space="preserve">с кратким анализом результатов </w:t>
      </w:r>
      <w:proofErr w:type="spellStart"/>
      <w:r w:rsidR="000A0AEB">
        <w:rPr>
          <w:rFonts w:ascii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="000A0AE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по предметам ЕМЦ. </w:t>
      </w:r>
    </w:p>
    <w:p w:rsidR="00D436F1" w:rsidRPr="00057A16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По второму вопросу выступила Степанова М.М., выразив сожаление, что учащиеся нашей гимназии не смогли достойно выступить </w:t>
      </w:r>
      <w:r w:rsidR="000A0A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в районных олимпиадах по предметам ЕМЦ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проведенных пробных ГИА и ЕГЭ по всем предметам ЕМЦ было выявлено ряд учащихся, которые показали </w:t>
      </w:r>
      <w:r w:rsidR="000A0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низкий уровень знаний.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="000A0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МО выступили с предложением разнообразить методы подготовки к ЕГЭ и ГИА. 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Решили: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Усилить работу с учащимися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показали низкий уровень знаний по результатам пробных ЕГЭ и ГИА.</w:t>
      </w:r>
    </w:p>
    <w:p w:rsidR="00D436F1" w:rsidRPr="002B2B00" w:rsidRDefault="00D436F1" w:rsidP="0078126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0A0AE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силить работу со </w:t>
      </w:r>
      <w:r w:rsidR="000A0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одаренными 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учениками для успешного выступления на олимпиад</w:t>
      </w:r>
      <w:r w:rsidR="008B6D6E">
        <w:rPr>
          <w:rFonts w:ascii="Times New Roman" w:eastAsia="Calibri" w:hAnsi="Times New Roman" w:cs="Times New Roman"/>
          <w:color w:val="000000"/>
          <w:sz w:val="28"/>
          <w:szCs w:val="28"/>
        </w:rPr>
        <w:t>ах, конкурсах и конференциях в будущем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81260" w:rsidRPr="002B2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436F1" w:rsidRDefault="00D436F1" w:rsidP="00D436F1"/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 xml:space="preserve">Руководитель МО ЕМЦ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 xml:space="preserve"> М.М. Степанова</w:t>
      </w: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>М.А. Захарова</w:t>
      </w:r>
    </w:p>
    <w:p w:rsidR="00E43662" w:rsidRDefault="00E43662"/>
    <w:sectPr w:rsidR="00E43662" w:rsidSect="00D436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EC7"/>
    <w:multiLevelType w:val="hybridMultilevel"/>
    <w:tmpl w:val="897A8284"/>
    <w:lvl w:ilvl="0" w:tplc="D58E63C2">
      <w:start w:val="1"/>
      <w:numFmt w:val="decimal"/>
      <w:lvlText w:val="%1."/>
      <w:lvlJc w:val="left"/>
      <w:pPr>
        <w:ind w:left="35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6F1"/>
    <w:rsid w:val="000A0AEB"/>
    <w:rsid w:val="00781260"/>
    <w:rsid w:val="008B6D6E"/>
    <w:rsid w:val="00D10CA3"/>
    <w:rsid w:val="00D436F1"/>
    <w:rsid w:val="00E4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2014-01-13T15:54:00Z</dcterms:created>
  <dcterms:modified xsi:type="dcterms:W3CDTF">2014-01-13T15:54:00Z</dcterms:modified>
</cp:coreProperties>
</file>