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F7" w:rsidRPr="002F1C18" w:rsidRDefault="003B63F7" w:rsidP="003B63F7">
      <w:pPr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Приложение №3.</w:t>
      </w:r>
    </w:p>
    <w:p w:rsidR="003B63F7" w:rsidRPr="002F1C18" w:rsidRDefault="003B63F7" w:rsidP="003B63F7">
      <w:pPr>
        <w:pStyle w:val="a5"/>
        <w:jc w:val="both"/>
        <w:rPr>
          <w:sz w:val="24"/>
        </w:rPr>
      </w:pPr>
      <w:r w:rsidRPr="002F1C18">
        <w:rPr>
          <w:sz w:val="24"/>
        </w:rPr>
        <w:t>Конспект урока в 6-ом классе. Урок – симфония по пейзажной лирике М. Пришвина «Времена года».</w:t>
      </w:r>
    </w:p>
    <w:p w:rsidR="003B63F7" w:rsidRPr="002F1C18" w:rsidRDefault="003B63F7" w:rsidP="003B63F7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Общие цели урока:  1) обучить словесной вежливости, речевому этикету;</w:t>
      </w:r>
    </w:p>
    <w:p w:rsidR="003B63F7" w:rsidRPr="002F1C18" w:rsidRDefault="003B63F7" w:rsidP="003B63F7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1C18">
        <w:rPr>
          <w:rFonts w:ascii="Times New Roman" w:hAnsi="Times New Roman" w:cs="Times New Roman"/>
          <w:sz w:val="24"/>
          <w:szCs w:val="24"/>
        </w:rPr>
        <w:t>2) совершенствовать устную научную и публицистическую речь;</w:t>
      </w:r>
    </w:p>
    <w:p w:rsidR="003B63F7" w:rsidRPr="002F1C18" w:rsidRDefault="003B63F7" w:rsidP="003B63F7">
      <w:pPr>
        <w:tabs>
          <w:tab w:val="left" w:pos="18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1C18">
        <w:rPr>
          <w:rFonts w:ascii="Times New Roman" w:hAnsi="Times New Roman" w:cs="Times New Roman"/>
          <w:sz w:val="24"/>
          <w:szCs w:val="24"/>
        </w:rPr>
        <w:t xml:space="preserve">  3) научить строить развернутое устное высказывание на основе </w:t>
      </w:r>
    </w:p>
    <w:p w:rsidR="003B63F7" w:rsidRPr="002F1C18" w:rsidRDefault="003B63F7" w:rsidP="003B63F7">
      <w:pPr>
        <w:tabs>
          <w:tab w:val="left" w:pos="18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F1C18">
        <w:rPr>
          <w:rFonts w:ascii="Times New Roman" w:hAnsi="Times New Roman" w:cs="Times New Roman"/>
          <w:sz w:val="24"/>
          <w:szCs w:val="24"/>
        </w:rPr>
        <w:t xml:space="preserve"> текстов, музыкальных произведений и картин.</w:t>
      </w:r>
    </w:p>
    <w:p w:rsidR="003B63F7" w:rsidRPr="002F1C18" w:rsidRDefault="003B63F7" w:rsidP="003B63F7">
      <w:pPr>
        <w:tabs>
          <w:tab w:val="left" w:pos="18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Дидактические цели урока. Ученики смогут после урока:</w:t>
      </w:r>
    </w:p>
    <w:p w:rsidR="003B63F7" w:rsidRPr="002F1C18" w:rsidRDefault="003B63F7" w:rsidP="003B63F7">
      <w:pPr>
        <w:tabs>
          <w:tab w:val="left" w:pos="18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1.создавать устные высказывания по теме;</w:t>
      </w:r>
    </w:p>
    <w:p w:rsidR="003B63F7" w:rsidRPr="002F1C18" w:rsidRDefault="003B63F7" w:rsidP="003B63F7">
      <w:pPr>
        <w:tabs>
          <w:tab w:val="left" w:pos="18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2. сравнивать художественные, музыкальные произведения, находить общие и отличительные признаки;</w:t>
      </w:r>
    </w:p>
    <w:p w:rsidR="003B63F7" w:rsidRPr="002F1C18" w:rsidRDefault="003B63F7" w:rsidP="003B63F7">
      <w:pPr>
        <w:tabs>
          <w:tab w:val="left" w:pos="18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3. применит</w:t>
      </w:r>
      <w:r>
        <w:rPr>
          <w:rFonts w:ascii="Times New Roman" w:hAnsi="Times New Roman" w:cs="Times New Roman"/>
          <w:sz w:val="24"/>
          <w:szCs w:val="24"/>
        </w:rPr>
        <w:t>ь на практике знания по этикету.</w:t>
      </w:r>
    </w:p>
    <w:p w:rsidR="003B63F7" w:rsidRPr="002F1C18" w:rsidRDefault="003B63F7" w:rsidP="003B63F7">
      <w:pPr>
        <w:tabs>
          <w:tab w:val="left" w:pos="18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                                             Ход урока.</w:t>
      </w:r>
    </w:p>
    <w:p w:rsidR="003B63F7" w:rsidRDefault="003B63F7" w:rsidP="003B63F7">
      <w:pPr>
        <w:tabs>
          <w:tab w:val="left" w:pos="18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1.Вступительное слово учителя. (</w:t>
      </w:r>
      <w:r w:rsidRPr="002F1C18">
        <w:rPr>
          <w:rFonts w:ascii="Times New Roman" w:hAnsi="Times New Roman" w:cs="Times New Roman"/>
          <w:i/>
          <w:sz w:val="24"/>
          <w:szCs w:val="24"/>
        </w:rPr>
        <w:t>Подготовка к восприятию</w:t>
      </w:r>
      <w:r w:rsidRPr="002F1C18">
        <w:rPr>
          <w:rFonts w:ascii="Times New Roman" w:hAnsi="Times New Roman" w:cs="Times New Roman"/>
          <w:sz w:val="24"/>
          <w:szCs w:val="24"/>
        </w:rPr>
        <w:t>)</w:t>
      </w:r>
    </w:p>
    <w:p w:rsidR="003B63F7" w:rsidRPr="00F17884" w:rsidRDefault="003B63F7" w:rsidP="003B63F7">
      <w:pPr>
        <w:tabs>
          <w:tab w:val="left" w:pos="18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884">
        <w:rPr>
          <w:rFonts w:ascii="Times New Roman" w:hAnsi="Times New Roman" w:cs="Times New Roman"/>
          <w:sz w:val="24"/>
          <w:szCs w:val="24"/>
        </w:rPr>
        <w:t>-</w:t>
      </w:r>
      <w:r w:rsidRPr="00F17884">
        <w:rPr>
          <w:rFonts w:ascii="Times New Roman" w:hAnsi="Times New Roman" w:cs="Times New Roman"/>
          <w:sz w:val="24"/>
        </w:rPr>
        <w:t>Здравствуйте!</w:t>
      </w:r>
    </w:p>
    <w:p w:rsidR="003B63F7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 xml:space="preserve">Что особенного тем мы друг другу сказали? </w:t>
      </w:r>
    </w:p>
    <w:p w:rsidR="003B63F7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>Просто «здравствуйте», больше ведь мы ни</w:t>
      </w:r>
      <w:r>
        <w:rPr>
          <w:sz w:val="24"/>
        </w:rPr>
        <w:t xml:space="preserve">чего </w:t>
      </w:r>
      <w:r w:rsidRPr="002F1C18">
        <w:rPr>
          <w:sz w:val="24"/>
        </w:rPr>
        <w:t xml:space="preserve"> не сказали. </w:t>
      </w:r>
    </w:p>
    <w:p w:rsidR="003B63F7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 xml:space="preserve">Отчего же на капельку солнца прибавилось в мире? </w:t>
      </w:r>
    </w:p>
    <w:p w:rsidR="003B63F7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 xml:space="preserve">От чего же не капельку счастья прибавилось в мире? 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 xml:space="preserve">От чего же на капельку радостней сделалась жизнь? 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 xml:space="preserve">          Это стихотворение - приветствие написал известный поэт В. Солоухин. Доброе слово приятно не только нам людям, но и живой природе, любимому цветку…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 xml:space="preserve">          Давайте, ребята, каждый из вас сейчас напишет свое приветствие солнцу, ветру, облакам. Постарайтесь в приветствии показать свое отношение к природе к своему любимому цветку. К.И. Чуковский интересно написал в своих воспоминаниях об А.П. Чехове, который очень любил цветы, сам их сажал и выращивал в своем саду.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ab/>
        <w:t>Чуковский пишет, что Антон Павлович Чехов в каждом цветке чувствовал личность, характер. Иные цветы были ему особенно милы, а к иным он питал враждебные чувства. Он не любил георгин. «На что вам этот холодный, не вдохновляющий цветок? У этого цветка наружность аристократическая, баронская, но содержания никакого. Так и хочется сбить тростью его надменную, но скучную головку», - писал Чехов в одном из своих писем. Видите, ребята, георгин напоминал Чехову какого-то человека, мало ему симпатичного. Вероятно, не у всех георгины вызывают такое отношение. Ведь каждый видит и чувствует по-своему. Пишите о том, что вы сами чувствуете, думаете…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lastRenderedPageBreak/>
        <w:tab/>
        <w:t>Я предлагаю несколько приветствий, вы можете изменить их, написать свое приветствие.</w:t>
      </w:r>
    </w:p>
    <w:p w:rsidR="003B63F7" w:rsidRPr="002F1C18" w:rsidRDefault="003B63F7" w:rsidP="003B63F7">
      <w:pPr>
        <w:pStyle w:val="a5"/>
        <w:numPr>
          <w:ilvl w:val="0"/>
          <w:numId w:val="1"/>
        </w:numPr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>Приветствую тебя, Светлое Солнце. Ты несешь нам радость и тепло, потому я всегда рада встречать тебя каждое утро.</w:t>
      </w:r>
    </w:p>
    <w:p w:rsidR="003B63F7" w:rsidRPr="002F1C18" w:rsidRDefault="003B63F7" w:rsidP="003B63F7">
      <w:pPr>
        <w:pStyle w:val="a5"/>
        <w:numPr>
          <w:ilvl w:val="0"/>
          <w:numId w:val="1"/>
        </w:numPr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>Привет! Быстрый и озорной Ветерок! Возьми и меня в свои странствия!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ab/>
        <w:t xml:space="preserve">Ребята пишут, а затем выразительно зачитывают свои приветствия. </w:t>
      </w:r>
      <w:proofErr w:type="gramStart"/>
      <w:r w:rsidRPr="002F1C18">
        <w:rPr>
          <w:sz w:val="24"/>
        </w:rPr>
        <w:t>Самое</w:t>
      </w:r>
      <w:proofErr w:type="gramEnd"/>
      <w:r w:rsidRPr="002F1C18">
        <w:rPr>
          <w:sz w:val="24"/>
        </w:rPr>
        <w:t xml:space="preserve"> яркое, оригинальное записывают на доске.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ab/>
      </w:r>
      <w:r w:rsidRPr="002F1C18">
        <w:rPr>
          <w:sz w:val="24"/>
        </w:rPr>
        <w:tab/>
        <w:t xml:space="preserve">Сегодня на уроке мы познакомимся с лирическим рассказом М. Пришвина «Неведомому другу».  М.П. Пришвин – один из самых своеобразных писателей. Он ни на кого не похож – ни у нас, ни в мировой литературе. Сам писатель говорил: «Нужно найти в природе такое, чего я еще не видел, и может быть, никто в своей жизни с этим не встречался». Удивительное рядом: в травинке, лунной дорожке – только его надо уметь увидеть. </w:t>
      </w:r>
    </w:p>
    <w:p w:rsidR="003B63F7" w:rsidRPr="00F17884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i/>
          <w:sz w:val="24"/>
        </w:rPr>
        <w:t>Выявление  восприятия.</w:t>
      </w:r>
      <w:r w:rsidRPr="002F1C18">
        <w:rPr>
          <w:sz w:val="24"/>
        </w:rPr>
        <w:t xml:space="preserve">  Ребята,  когда вы читаете стихотворения или рассказы, слушаете  музыкальные произведения про природу,  что вы чувствуете? Какие у вас возникают образы, ассоциации? 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 xml:space="preserve">   На уроке звучит музыка (фрагмент из цикла фортепьянных пьес П.И. Чайковского «Времена года», песня «Жаворонок»)</w:t>
      </w:r>
      <w:r>
        <w:rPr>
          <w:sz w:val="24"/>
        </w:rPr>
        <w:t>.</w:t>
      </w:r>
      <w:r w:rsidRPr="002F1C18">
        <w:rPr>
          <w:sz w:val="24"/>
        </w:rPr>
        <w:t xml:space="preserve"> Рассказ М.М. Пришвина  «Неведомому другу» читается учителем на фоне музыки.</w:t>
      </w:r>
      <w:r>
        <w:rPr>
          <w:sz w:val="24"/>
        </w:rPr>
        <w:t xml:space="preserve"> Работа начинается с вопроса</w:t>
      </w:r>
      <w:r w:rsidRPr="002F1C18">
        <w:rPr>
          <w:sz w:val="24"/>
        </w:rPr>
        <w:t>:  «Какие слова в каждой части текста выделены интонационно?» Учитель повторно читает «ключевое предложение: «Собери в пучок лучи своего счастья, будь смелей! Начинай борьбу!»</w:t>
      </w:r>
      <w:r>
        <w:rPr>
          <w:sz w:val="24"/>
        </w:rPr>
        <w:t xml:space="preserve"> </w:t>
      </w:r>
      <w:r w:rsidRPr="002F1C18">
        <w:rPr>
          <w:sz w:val="24"/>
        </w:rPr>
        <w:t xml:space="preserve">Выдерживаем небольшую паузу (дети еще под впечатлением </w:t>
      </w:r>
      <w:proofErr w:type="gramStart"/>
      <w:r w:rsidRPr="002F1C18">
        <w:rPr>
          <w:sz w:val="24"/>
        </w:rPr>
        <w:t>услышанного</w:t>
      </w:r>
      <w:proofErr w:type="gramEnd"/>
      <w:r w:rsidRPr="002F1C18">
        <w:rPr>
          <w:sz w:val="24"/>
        </w:rPr>
        <w:t>) и беседу начинаем с вопросов, которые помогают сохранить эмоциональный настрой.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 xml:space="preserve"> - Понравился ли текст М.М. Пришвина? Что запомнилось?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jc w:val="both"/>
        <w:rPr>
          <w:i/>
          <w:sz w:val="24"/>
        </w:rPr>
      </w:pPr>
      <w:r w:rsidRPr="002F1C18">
        <w:rPr>
          <w:sz w:val="24"/>
        </w:rPr>
        <w:t xml:space="preserve">3. </w:t>
      </w:r>
      <w:r w:rsidRPr="002F1C18">
        <w:rPr>
          <w:i/>
          <w:sz w:val="24"/>
        </w:rPr>
        <w:t>Анализ рассказа.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>Беседа по вопросам.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ab/>
        <w:t xml:space="preserve"> - Что означает слово «неведомый»? Неведомый</w:t>
      </w:r>
      <w:r>
        <w:rPr>
          <w:sz w:val="24"/>
        </w:rPr>
        <w:t xml:space="preserve"> - </w:t>
      </w:r>
      <w:r w:rsidRPr="002F1C18">
        <w:rPr>
          <w:sz w:val="24"/>
        </w:rPr>
        <w:t xml:space="preserve"> значит неизвестный. Может ли неизвестный человек быть другом? Почему М. Пришвин употребляет </w:t>
      </w:r>
      <w:proofErr w:type="gramStart"/>
      <w:r w:rsidRPr="002F1C18">
        <w:rPr>
          <w:sz w:val="24"/>
        </w:rPr>
        <w:t>такое</w:t>
      </w:r>
      <w:proofErr w:type="gramEnd"/>
      <w:r w:rsidRPr="002F1C18">
        <w:rPr>
          <w:sz w:val="24"/>
        </w:rPr>
        <w:t xml:space="preserve"> странное, на первый взгляд, сочетание слов «неведомому другу»? К кому обращается в своем рассказе писатель? (К людям, неизвестным, но хорошим и близким).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ab/>
        <w:t>А теперь</w:t>
      </w:r>
      <w:r>
        <w:rPr>
          <w:sz w:val="24"/>
        </w:rPr>
        <w:t>,</w:t>
      </w:r>
      <w:r w:rsidRPr="002F1C18">
        <w:rPr>
          <w:sz w:val="24"/>
        </w:rPr>
        <w:t xml:space="preserve"> ребята, выписываем из первого абзаца текста самые красивые, интересные эпитеты. (</w:t>
      </w:r>
      <w:r>
        <w:rPr>
          <w:sz w:val="24"/>
        </w:rPr>
        <w:t>«</w:t>
      </w:r>
      <w:r w:rsidRPr="002F1C18">
        <w:rPr>
          <w:sz w:val="24"/>
        </w:rPr>
        <w:t xml:space="preserve">Солнечно–росистое утро», «неоткрытая земля», «неизведанный слой небес», «утро такое единственное», «бойкие летние птички», «беспокойная </w:t>
      </w:r>
      <w:proofErr w:type="gramStart"/>
      <w:r w:rsidRPr="002F1C18">
        <w:rPr>
          <w:sz w:val="24"/>
        </w:rPr>
        <w:t>трескотня</w:t>
      </w:r>
      <w:proofErr w:type="gramEnd"/>
      <w:r w:rsidRPr="002F1C18">
        <w:rPr>
          <w:sz w:val="24"/>
        </w:rPr>
        <w:t xml:space="preserve">»). Какие чувства, эмоции вызывают, ребята, у вас эти необычные, красивые </w:t>
      </w:r>
      <w:r w:rsidRPr="002F1C18">
        <w:rPr>
          <w:sz w:val="24"/>
        </w:rPr>
        <w:lastRenderedPageBreak/>
        <w:t xml:space="preserve">слова? </w:t>
      </w:r>
      <w:proofErr w:type="gramStart"/>
      <w:r w:rsidRPr="002F1C18">
        <w:rPr>
          <w:sz w:val="24"/>
        </w:rPr>
        <w:t>(В природе есть красота, в ней сокрыты тайны и загадки.</w:t>
      </w:r>
      <w:proofErr w:type="gramEnd"/>
      <w:r w:rsidRPr="002F1C18">
        <w:rPr>
          <w:sz w:val="24"/>
        </w:rPr>
        <w:t xml:space="preserve"> </w:t>
      </w:r>
      <w:proofErr w:type="gramStart"/>
      <w:r w:rsidRPr="002F1C18">
        <w:rPr>
          <w:sz w:val="24"/>
        </w:rPr>
        <w:t>Чувствуется в природе живая энергия и жизнь).</w:t>
      </w:r>
      <w:proofErr w:type="gramEnd"/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ind w:left="-142"/>
        <w:jc w:val="both"/>
        <w:rPr>
          <w:sz w:val="24"/>
        </w:rPr>
      </w:pPr>
      <w:r w:rsidRPr="002F1C18">
        <w:rPr>
          <w:sz w:val="24"/>
        </w:rPr>
        <w:t xml:space="preserve">       -Какое предложение при чтении мы выделили особой интонацией? </w:t>
      </w:r>
      <w:proofErr w:type="gramStart"/>
      <w:r w:rsidRPr="002F1C18">
        <w:rPr>
          <w:sz w:val="24"/>
        </w:rPr>
        <w:t>(</w:t>
      </w:r>
      <w:r>
        <w:rPr>
          <w:sz w:val="24"/>
        </w:rPr>
        <w:t>«</w:t>
      </w:r>
      <w:r w:rsidRPr="002F1C18">
        <w:rPr>
          <w:sz w:val="24"/>
        </w:rPr>
        <w:t>Собери в пучок лучи своего счасть</w:t>
      </w:r>
      <w:r>
        <w:rPr>
          <w:sz w:val="24"/>
        </w:rPr>
        <w:t>я, будь смелей!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Начинай борьбу!»</w:t>
      </w:r>
      <w:r w:rsidRPr="002F1C18">
        <w:rPr>
          <w:sz w:val="24"/>
        </w:rPr>
        <w:t>).</w:t>
      </w:r>
      <w:proofErr w:type="gramEnd"/>
      <w:r w:rsidRPr="002F1C18">
        <w:rPr>
          <w:sz w:val="24"/>
        </w:rPr>
        <w:t xml:space="preserve"> Как вы понимаете, ребята, выражение «лучи своего счастья»? (Это выражение ассоциируется со словами улыбка, добро, радость, все прекрасное).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jc w:val="both"/>
        <w:rPr>
          <w:sz w:val="24"/>
        </w:rPr>
      </w:pPr>
      <w:r w:rsidRPr="002F1C18">
        <w:rPr>
          <w:sz w:val="24"/>
        </w:rPr>
        <w:tab/>
        <w:t>4.</w:t>
      </w:r>
      <w:r w:rsidRPr="002F1C18">
        <w:rPr>
          <w:i/>
          <w:sz w:val="24"/>
        </w:rPr>
        <w:t>Обобщение</w:t>
      </w:r>
      <w:r>
        <w:rPr>
          <w:i/>
          <w:sz w:val="24"/>
        </w:rPr>
        <w:t xml:space="preserve"> </w:t>
      </w:r>
      <w:r w:rsidRPr="002F1C18">
        <w:rPr>
          <w:i/>
          <w:sz w:val="24"/>
        </w:rPr>
        <w:t>по теме</w:t>
      </w:r>
      <w:r w:rsidRPr="002F1C18">
        <w:rPr>
          <w:sz w:val="24"/>
        </w:rPr>
        <w:t>. Значит, ребята, рассказ М. Пришвина говорит нам о красоте природы. Природа величественна, прекрасна благородна. Она каждый день дает человеку радостное настроение, ощущение счастья и гармонии. Ребята, а как мы с вами относимся к природе? (Дети ломают деревья, калечат птиц, взрослые загрязняют воду в реках, морях, убивают зверей и т.д.)</w:t>
      </w:r>
      <w:r>
        <w:rPr>
          <w:sz w:val="24"/>
        </w:rPr>
        <w:t>.</w:t>
      </w:r>
      <w:r w:rsidRPr="002F1C18">
        <w:rPr>
          <w:sz w:val="24"/>
        </w:rPr>
        <w:t xml:space="preserve"> Дорогие ребята, представьте, что так плохо обращаются именно с вами. Как страдают и плачут</w:t>
      </w:r>
      <w:r>
        <w:rPr>
          <w:sz w:val="24"/>
        </w:rPr>
        <w:t>, нав</w:t>
      </w:r>
      <w:r w:rsidRPr="002F1C18">
        <w:rPr>
          <w:sz w:val="24"/>
        </w:rPr>
        <w:t>ерное</w:t>
      </w:r>
      <w:r>
        <w:rPr>
          <w:sz w:val="24"/>
        </w:rPr>
        <w:t>,</w:t>
      </w:r>
      <w:r w:rsidRPr="002F1C18">
        <w:rPr>
          <w:sz w:val="24"/>
        </w:rPr>
        <w:t xml:space="preserve"> деревья и вся наша огромная израненная земля?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ind w:left="-426" w:hanging="426"/>
        <w:jc w:val="both"/>
        <w:rPr>
          <w:sz w:val="24"/>
        </w:rPr>
      </w:pPr>
      <w:r w:rsidRPr="002F1C18">
        <w:rPr>
          <w:sz w:val="24"/>
        </w:rPr>
        <w:tab/>
        <w:t xml:space="preserve">       Почему, ребята, наш урок называется уроком-симфонией? Слово «симфония» имеет два лексических значения. Симфония – 1) большое музыкальное произведение, где каждый инструмент играет свою мелодию: дудочка, фортепиано – у каждого своя игра, но все вместе они создают прекрасную мелодию 2) явление, гармоничное соединение. В лирических рассказах М. Пришвина о природе тоже слышна симфония: пение птиц, жужжание шмеля, шелест травы. Пришвин достиг музыкального ощущения природы, природа у него – храм, в котором звучит мировой хор, и у каждого своя песня. Но не только природа являет гармоничное соединение звука, цвета. Человек! Вот на кого устремлен взгляд великого писателя. «Моя Природа есть поэтическое чувство Друга… друга – человека», - писал М. Пришвин.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ind w:left="-426" w:firstLine="426"/>
        <w:jc w:val="both"/>
        <w:rPr>
          <w:sz w:val="24"/>
        </w:rPr>
      </w:pPr>
      <w:r w:rsidRPr="002F1C18">
        <w:rPr>
          <w:sz w:val="24"/>
        </w:rPr>
        <w:tab/>
        <w:t>Человек должен расти духовно, чтобы и в душе каждого из нас была любовь и свет, в этом нам поможет природа. У Пришвина за внешней простотой можно открыть несметные залежи драгоценного человеческого духа, любви, радости. Об этом говорят и названия его произведений: «Душа Природы», «Глаза Земли», «Золотой луг», «Радость прилета», «Расширение души».</w:t>
      </w: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ind w:left="-426" w:firstLine="426"/>
        <w:jc w:val="both"/>
        <w:rPr>
          <w:sz w:val="24"/>
        </w:rPr>
      </w:pPr>
      <w:r w:rsidRPr="002F1C18">
        <w:rPr>
          <w:sz w:val="24"/>
        </w:rPr>
        <w:tab/>
        <w:t xml:space="preserve">Мы не мыслим свою жизнь без солнца воды и воздуха. Человек и природа </w:t>
      </w:r>
      <w:proofErr w:type="gramStart"/>
      <w:r w:rsidRPr="002F1C18">
        <w:rPr>
          <w:sz w:val="24"/>
        </w:rPr>
        <w:t>взаимосвязаны</w:t>
      </w:r>
      <w:proofErr w:type="gramEnd"/>
      <w:r w:rsidRPr="002F1C18">
        <w:rPr>
          <w:sz w:val="24"/>
        </w:rPr>
        <w:t>. Если природа так величественна, то и человек должен научиться нести миру радость. Поэтому  так важны для нас, ребята, слова из рассказа «Неведомому другу»: «Собери в пучок лучи своего счастья, будь смелей! Начинай борьбу!»</w:t>
      </w:r>
      <w:r>
        <w:rPr>
          <w:sz w:val="24"/>
        </w:rPr>
        <w:t>.</w:t>
      </w:r>
      <w:r w:rsidRPr="002F1C18">
        <w:rPr>
          <w:sz w:val="24"/>
        </w:rPr>
        <w:t xml:space="preserve"> Пусть и в душе человека звучит светлая и радостная симфония! </w:t>
      </w:r>
    </w:p>
    <w:p w:rsidR="003B63F7" w:rsidRPr="002F1C18" w:rsidRDefault="003B63F7" w:rsidP="003B63F7">
      <w:pPr>
        <w:spacing w:after="0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18">
        <w:rPr>
          <w:rFonts w:ascii="Times New Roman" w:hAnsi="Times New Roman" w:cs="Times New Roman"/>
          <w:b/>
          <w:sz w:val="24"/>
          <w:szCs w:val="24"/>
        </w:rPr>
        <w:t>Домашнее задание  по рассказу М.Пришвина «Неведомому другу».</w:t>
      </w:r>
    </w:p>
    <w:p w:rsidR="003B63F7" w:rsidRDefault="003B63F7" w:rsidP="003B63F7">
      <w:pPr>
        <w:pStyle w:val="a5"/>
        <w:tabs>
          <w:tab w:val="clear" w:pos="4180"/>
          <w:tab w:val="left" w:pos="720"/>
        </w:tabs>
        <w:spacing w:line="276" w:lineRule="auto"/>
        <w:ind w:left="-426" w:firstLine="426"/>
        <w:contextualSpacing/>
        <w:jc w:val="both"/>
        <w:rPr>
          <w:sz w:val="24"/>
        </w:rPr>
      </w:pPr>
      <w:r w:rsidRPr="002F1C18">
        <w:rPr>
          <w:sz w:val="24"/>
        </w:rPr>
        <w:t>Все ваши мысли и чувства, которые возникли сегодня на уроке</w:t>
      </w:r>
      <w:r>
        <w:rPr>
          <w:sz w:val="24"/>
        </w:rPr>
        <w:t>,</w:t>
      </w:r>
      <w:r w:rsidRPr="002F1C18">
        <w:rPr>
          <w:sz w:val="24"/>
        </w:rPr>
        <w:t xml:space="preserve"> вы напишете в мини-сочинении. Темы сочинений: «От имени воды», «Глазами Земли», «О чем шепчутся деревья». </w:t>
      </w:r>
      <w:r w:rsidRPr="002F1C18">
        <w:rPr>
          <w:sz w:val="24"/>
        </w:rPr>
        <w:lastRenderedPageBreak/>
        <w:t>Постарайтесь в этих сочинениях показать, что вы чувствуете так же тонко, глубоко нашу природу, можете подобрать к своему рассказу   музыку, картины или нарисуйте сами.</w:t>
      </w:r>
    </w:p>
    <w:p w:rsidR="003B63F7" w:rsidRDefault="003B63F7" w:rsidP="003B63F7">
      <w:pPr>
        <w:pStyle w:val="a5"/>
        <w:tabs>
          <w:tab w:val="clear" w:pos="4180"/>
          <w:tab w:val="left" w:pos="720"/>
        </w:tabs>
        <w:spacing w:line="276" w:lineRule="auto"/>
        <w:ind w:left="-426" w:firstLine="426"/>
        <w:contextualSpacing/>
        <w:jc w:val="both"/>
        <w:rPr>
          <w:sz w:val="24"/>
        </w:rPr>
      </w:pPr>
    </w:p>
    <w:p w:rsidR="003B63F7" w:rsidRDefault="003B63F7" w:rsidP="003B63F7">
      <w:pPr>
        <w:pStyle w:val="a5"/>
        <w:tabs>
          <w:tab w:val="clear" w:pos="4180"/>
          <w:tab w:val="left" w:pos="720"/>
        </w:tabs>
        <w:spacing w:line="276" w:lineRule="auto"/>
        <w:ind w:left="-426" w:firstLine="426"/>
        <w:contextualSpacing/>
        <w:jc w:val="both"/>
        <w:rPr>
          <w:sz w:val="24"/>
        </w:rPr>
      </w:pPr>
    </w:p>
    <w:p w:rsidR="003B63F7" w:rsidRDefault="003B63F7" w:rsidP="003B63F7">
      <w:pPr>
        <w:pStyle w:val="a5"/>
        <w:tabs>
          <w:tab w:val="clear" w:pos="4180"/>
          <w:tab w:val="left" w:pos="720"/>
        </w:tabs>
        <w:spacing w:line="276" w:lineRule="auto"/>
        <w:ind w:left="-426" w:firstLine="426"/>
        <w:contextualSpacing/>
        <w:jc w:val="both"/>
        <w:rPr>
          <w:sz w:val="24"/>
        </w:rPr>
      </w:pPr>
    </w:p>
    <w:p w:rsidR="003B63F7" w:rsidRDefault="003B63F7" w:rsidP="003B63F7">
      <w:pPr>
        <w:pStyle w:val="a5"/>
        <w:tabs>
          <w:tab w:val="clear" w:pos="4180"/>
          <w:tab w:val="left" w:pos="720"/>
        </w:tabs>
        <w:spacing w:line="276" w:lineRule="auto"/>
        <w:ind w:left="-426" w:firstLine="426"/>
        <w:contextualSpacing/>
        <w:jc w:val="both"/>
        <w:rPr>
          <w:sz w:val="24"/>
        </w:rPr>
      </w:pPr>
    </w:p>
    <w:p w:rsidR="003B63F7" w:rsidRDefault="003B63F7" w:rsidP="003B63F7">
      <w:pPr>
        <w:pStyle w:val="a5"/>
        <w:tabs>
          <w:tab w:val="clear" w:pos="4180"/>
          <w:tab w:val="left" w:pos="720"/>
        </w:tabs>
        <w:spacing w:line="276" w:lineRule="auto"/>
        <w:ind w:left="-426" w:firstLine="426"/>
        <w:contextualSpacing/>
        <w:jc w:val="both"/>
        <w:rPr>
          <w:sz w:val="24"/>
        </w:rPr>
      </w:pPr>
    </w:p>
    <w:p w:rsidR="003B63F7" w:rsidRDefault="003B63F7" w:rsidP="003B63F7">
      <w:pPr>
        <w:pStyle w:val="a5"/>
        <w:tabs>
          <w:tab w:val="clear" w:pos="4180"/>
          <w:tab w:val="left" w:pos="720"/>
        </w:tabs>
        <w:spacing w:line="276" w:lineRule="auto"/>
        <w:ind w:left="-426" w:firstLine="426"/>
        <w:contextualSpacing/>
        <w:jc w:val="both"/>
        <w:rPr>
          <w:sz w:val="24"/>
        </w:rPr>
      </w:pPr>
    </w:p>
    <w:p w:rsidR="003B63F7" w:rsidRDefault="003B63F7" w:rsidP="003B63F7">
      <w:pPr>
        <w:pStyle w:val="a5"/>
        <w:tabs>
          <w:tab w:val="clear" w:pos="4180"/>
          <w:tab w:val="left" w:pos="720"/>
        </w:tabs>
        <w:spacing w:line="276" w:lineRule="auto"/>
        <w:ind w:left="-426" w:firstLine="426"/>
        <w:contextualSpacing/>
        <w:jc w:val="both"/>
        <w:rPr>
          <w:sz w:val="24"/>
        </w:rPr>
      </w:pPr>
    </w:p>
    <w:p w:rsidR="003B63F7" w:rsidRPr="002F1C18" w:rsidRDefault="003B63F7" w:rsidP="003B63F7">
      <w:pPr>
        <w:pStyle w:val="a5"/>
        <w:tabs>
          <w:tab w:val="clear" w:pos="4180"/>
          <w:tab w:val="left" w:pos="720"/>
        </w:tabs>
        <w:spacing w:line="276" w:lineRule="auto"/>
        <w:ind w:left="-426" w:firstLine="426"/>
        <w:contextualSpacing/>
        <w:jc w:val="both"/>
        <w:rPr>
          <w:sz w:val="24"/>
        </w:rPr>
      </w:pPr>
    </w:p>
    <w:p w:rsidR="00FB5EEB" w:rsidRDefault="00FB5EEB"/>
    <w:sectPr w:rsidR="00FB5EEB" w:rsidSect="00FB5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82F82"/>
    <w:multiLevelType w:val="hybridMultilevel"/>
    <w:tmpl w:val="F67E03D2"/>
    <w:lvl w:ilvl="0" w:tplc="3132B1FE">
      <w:start w:val="3"/>
      <w:numFmt w:val="bullet"/>
      <w:lvlText w:val="-"/>
      <w:lvlJc w:val="left"/>
      <w:pPr>
        <w:tabs>
          <w:tab w:val="num" w:pos="1154"/>
        </w:tabs>
        <w:ind w:left="11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3F7"/>
    <w:rsid w:val="003B63F7"/>
    <w:rsid w:val="008E23BC"/>
    <w:rsid w:val="00E574B6"/>
    <w:rsid w:val="00FB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F7"/>
  </w:style>
  <w:style w:type="paragraph" w:styleId="1">
    <w:name w:val="heading 1"/>
    <w:basedOn w:val="a"/>
    <w:link w:val="10"/>
    <w:uiPriority w:val="9"/>
    <w:qFormat/>
    <w:rsid w:val="008E2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2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23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3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3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3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3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E23BC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E23BC"/>
    <w:rPr>
      <w:rFonts w:asciiTheme="majorHAnsi" w:eastAsiaTheme="majorEastAsia" w:hAnsiTheme="majorHAnsi" w:cstheme="majorBidi"/>
      <w:color w:val="345C7D" w:themeColor="accent1" w:themeShade="7F"/>
    </w:rPr>
  </w:style>
  <w:style w:type="character" w:styleId="a3">
    <w:name w:val="Strong"/>
    <w:basedOn w:val="a0"/>
    <w:uiPriority w:val="22"/>
    <w:qFormat/>
    <w:rsid w:val="008E23BC"/>
    <w:rPr>
      <w:b/>
      <w:bCs/>
    </w:rPr>
  </w:style>
  <w:style w:type="character" w:styleId="a4">
    <w:name w:val="Emphasis"/>
    <w:basedOn w:val="a0"/>
    <w:uiPriority w:val="20"/>
    <w:qFormat/>
    <w:rsid w:val="008E23BC"/>
    <w:rPr>
      <w:i/>
      <w:iCs/>
    </w:rPr>
  </w:style>
  <w:style w:type="paragraph" w:styleId="a5">
    <w:name w:val="Body Text"/>
    <w:basedOn w:val="a"/>
    <w:link w:val="a6"/>
    <w:semiHidden/>
    <w:rsid w:val="003B63F7"/>
    <w:pPr>
      <w:tabs>
        <w:tab w:val="left" w:pos="4180"/>
      </w:tabs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B63F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6134</Characters>
  <Application>Microsoft Office Word</Application>
  <DocSecurity>0</DocSecurity>
  <Lines>51</Lines>
  <Paragraphs>14</Paragraphs>
  <ScaleCrop>false</ScaleCrop>
  <Company>HomeWorld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2015-06-06T17:12:00Z</dcterms:created>
  <dcterms:modified xsi:type="dcterms:W3CDTF">2015-06-06T17:13:00Z</dcterms:modified>
</cp:coreProperties>
</file>