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5528" w:rsidP="008D5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анализа литературно-художественного произведения</w:t>
      </w:r>
    </w:p>
    <w:p w:rsidR="008D5528" w:rsidRDefault="008D5528" w:rsidP="008D5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создания.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Идейная направленность произведения и его эмоциональный пафос.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Жанровое своеобразие.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художественные образы в их системе и внутренних связях.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Центральные персонажи.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 и особенности строения конфликта.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Пейзаж, портрет, диалоги и монологи персонажей, интерьер, обстановка действия.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строй произведения (авторское описание, повествование, отступления, рассуждения).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сюжета и отдельных образов, а также общая архитектоника в творчестве писателя.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произведения в творчестве писателя.</w:t>
      </w:r>
    </w:p>
    <w:p w:rsidR="008D5528" w:rsidRDefault="008D5528" w:rsidP="008D5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произведения в истории русской и мировой литературы.</w:t>
      </w:r>
    </w:p>
    <w:p w:rsidR="008D5528" w:rsidRDefault="008D5528" w:rsidP="008D5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5528" w:rsidRPr="000C79B7" w:rsidRDefault="008D5528" w:rsidP="008D55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9B7">
        <w:rPr>
          <w:rFonts w:ascii="Times New Roman" w:hAnsi="Times New Roman" w:cs="Times New Roman"/>
          <w:b/>
          <w:sz w:val="24"/>
          <w:szCs w:val="24"/>
        </w:rPr>
        <w:t>Словарь: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>Архитектоника</w:t>
      </w:r>
      <w:r w:rsidRPr="000C79B7">
        <w:rPr>
          <w:rFonts w:ascii="Times New Roman" w:hAnsi="Times New Roman" w:cs="Times New Roman"/>
        </w:rPr>
        <w:t xml:space="preserve"> – построение художественного произведения, соразмерность его частей, глав, эпизодов и т.п.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>Идея</w:t>
      </w:r>
      <w:r w:rsidRPr="000C79B7">
        <w:rPr>
          <w:rFonts w:ascii="Times New Roman" w:hAnsi="Times New Roman" w:cs="Times New Roman"/>
        </w:rPr>
        <w:t xml:space="preserve"> – осоновная мысль произведения. Идея включает в себя интерпретацию и оценку автором жизненных явлений, его взглядов на мир.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>Композиция</w:t>
      </w:r>
      <w:r w:rsidRPr="000C79B7">
        <w:rPr>
          <w:rFonts w:ascii="Times New Roman" w:hAnsi="Times New Roman" w:cs="Times New Roman"/>
        </w:rPr>
        <w:t xml:space="preserve"> – построение художественного произведения. Композиция литературного произведения включает: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</w:rPr>
        <w:t>- расстановку образов-персонажей и группировку других образов;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</w:rPr>
        <w:t>- композицию сюжета;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</w:rPr>
        <w:t>- композицию внесюжетных элементов;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</w:rPr>
        <w:t>- способов повествования (от автора, от рассказчика, от героя; в форме устного рассказа, в форме дневников, писем);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</w:rPr>
        <w:t>- композицию деталей (подробности обстановки, поведения);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</w:rPr>
        <w:t xml:space="preserve">- речевую композицию (стилистические приемы). 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>Конфликт</w:t>
      </w:r>
      <w:r w:rsidRPr="000C79B7">
        <w:rPr>
          <w:rFonts w:ascii="Times New Roman" w:hAnsi="Times New Roman" w:cs="Times New Roman"/>
        </w:rPr>
        <w:t xml:space="preserve"> – столкновение между персонажами или между персонажами и средой, героем и судьбой, а также внутренние противоречия персонажа. Конфликты могут быть внешними и внутренними.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>Пафос</w:t>
      </w:r>
      <w:r w:rsidRPr="000C79B7">
        <w:rPr>
          <w:rFonts w:ascii="Times New Roman" w:hAnsi="Times New Roman" w:cs="Times New Roman"/>
        </w:rPr>
        <w:t xml:space="preserve"> – эмоциональное одушевление, страсть, которая пронизывает произведение или отдельные его части (героический пафос, трагический пафос, романтический пафос, сентиментальный пафос и т.п.)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>Пейзаж</w:t>
      </w:r>
      <w:r w:rsidRPr="000C79B7">
        <w:rPr>
          <w:rFonts w:ascii="Times New Roman" w:hAnsi="Times New Roman" w:cs="Times New Roman"/>
        </w:rPr>
        <w:t xml:space="preserve"> – изображение картин природы в литературном произведении. Пейзаж часто служит  средством характеристики героя и его настроения в определенный момент.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 xml:space="preserve">Персонаж </w:t>
      </w:r>
      <w:r w:rsidRPr="000C79B7">
        <w:rPr>
          <w:rFonts w:ascii="Times New Roman" w:hAnsi="Times New Roman" w:cs="Times New Roman"/>
        </w:rPr>
        <w:t>– действующее лицо художественного произведения. Как правило, персонаж принимает активное участи в развитии действий, но о нем также может рассказывать автор или кто-нибудь из литературных героев. Персонажи бывают главные и второстепенные.</w:t>
      </w:r>
    </w:p>
    <w:p w:rsidR="000C79B7" w:rsidRPr="000C79B7" w:rsidRDefault="000C79B7" w:rsidP="008D5528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 xml:space="preserve">Портрет </w:t>
      </w:r>
      <w:r w:rsidRPr="000C79B7">
        <w:rPr>
          <w:rFonts w:ascii="Times New Roman" w:hAnsi="Times New Roman" w:cs="Times New Roman"/>
        </w:rPr>
        <w:t>– изображение в литературном произведении внешности героя: черт лица, фигуры, одежды, позы, мимики, жеста, манеры держаться.</w:t>
      </w:r>
    </w:p>
    <w:p w:rsidR="008D5528" w:rsidRPr="000C79B7" w:rsidRDefault="008D5528" w:rsidP="008D5528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>Проблематика</w:t>
      </w:r>
      <w:r w:rsidRPr="000C79B7">
        <w:rPr>
          <w:rFonts w:ascii="Times New Roman" w:hAnsi="Times New Roman" w:cs="Times New Roman"/>
        </w:rPr>
        <w:t xml:space="preserve"> – </w:t>
      </w:r>
      <w:r w:rsidR="000C79B7" w:rsidRPr="000C79B7">
        <w:rPr>
          <w:rFonts w:ascii="Times New Roman" w:hAnsi="Times New Roman" w:cs="Times New Roman"/>
        </w:rPr>
        <w:t>совокупность проблем, которые поднимаются в произведении. Проблема – основной вопрос, выдвинутый темой произведения.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>Система образов</w:t>
      </w:r>
      <w:r w:rsidRPr="000C79B7">
        <w:rPr>
          <w:rFonts w:ascii="Times New Roman" w:hAnsi="Times New Roman" w:cs="Times New Roman"/>
        </w:rPr>
        <w:t xml:space="preserve"> – совокупность художественных образов литературного произведения. Система образов включает в себя не только образы персонажей, но и образы-детали, образы-символы и т.д.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>Сюжет</w:t>
      </w:r>
      <w:r w:rsidRPr="000C79B7">
        <w:rPr>
          <w:rFonts w:ascii="Times New Roman" w:hAnsi="Times New Roman" w:cs="Times New Roman"/>
        </w:rPr>
        <w:t xml:space="preserve"> – система событий, составляющая содержание литературного произведения</w:t>
      </w:r>
    </w:p>
    <w:p w:rsidR="000C79B7" w:rsidRPr="000C79B7" w:rsidRDefault="000C79B7" w:rsidP="000C79B7">
      <w:pPr>
        <w:pStyle w:val="a3"/>
        <w:jc w:val="both"/>
        <w:rPr>
          <w:rFonts w:ascii="Times New Roman" w:hAnsi="Times New Roman" w:cs="Times New Roman"/>
        </w:rPr>
      </w:pPr>
      <w:r w:rsidRPr="000C79B7">
        <w:rPr>
          <w:rFonts w:ascii="Times New Roman" w:hAnsi="Times New Roman" w:cs="Times New Roman"/>
          <w:b/>
          <w:i/>
        </w:rPr>
        <w:t>Тема</w:t>
      </w:r>
      <w:r w:rsidRPr="000C79B7">
        <w:rPr>
          <w:rFonts w:ascii="Times New Roman" w:hAnsi="Times New Roman" w:cs="Times New Roman"/>
        </w:rPr>
        <w:t xml:space="preserve"> – совокупность событий, о которых рассказывается в произвдении и которые служат для постановки философских, социальных, этических и других проблем. Тему не следует путать с содержанием произведения. В литературном произведении может быть не одна, а несколько тем, что составляет тематику произведения.</w:t>
      </w:r>
    </w:p>
    <w:sectPr w:rsidR="000C79B7" w:rsidRPr="000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699E"/>
    <w:multiLevelType w:val="hybridMultilevel"/>
    <w:tmpl w:val="1ECC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8"/>
  <w:characterSpacingControl w:val="doNotCompress"/>
  <w:compat>
    <w:useFELayout/>
  </w:compat>
  <w:rsids>
    <w:rsidRoot w:val="008D5528"/>
    <w:rsid w:val="000C79B7"/>
    <w:rsid w:val="008D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5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442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2014-07-21T07:48:00Z</dcterms:created>
  <dcterms:modified xsi:type="dcterms:W3CDTF">2014-07-21T08:44:00Z</dcterms:modified>
</cp:coreProperties>
</file>