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9" w:rsidRPr="00D41A59" w:rsidRDefault="00D41A59" w:rsidP="00D41A59">
      <w:pPr>
        <w:spacing w:after="0"/>
        <w:contextualSpacing/>
        <w:jc w:val="center"/>
        <w:rPr>
          <w:rFonts w:ascii="Times New Roman" w:eastAsia="Times New Roman" w:hAnsi="Times New Roman" w:cs="Times New Roman"/>
          <w:b/>
          <w:color w:val="C00000"/>
          <w:sz w:val="32"/>
          <w:szCs w:val="32"/>
          <w:lang w:eastAsia="ru-RU"/>
        </w:rPr>
      </w:pPr>
      <w:r w:rsidRPr="00D41A59">
        <w:rPr>
          <w:rFonts w:ascii="Times New Roman" w:eastAsia="Times New Roman" w:hAnsi="Times New Roman" w:cs="Times New Roman"/>
          <w:b/>
          <w:color w:val="C00000"/>
          <w:sz w:val="32"/>
          <w:szCs w:val="32"/>
          <w:lang w:eastAsia="ru-RU"/>
        </w:rPr>
        <w:t>Методическая система</w:t>
      </w:r>
      <w:r>
        <w:rPr>
          <w:rFonts w:ascii="Times New Roman" w:eastAsia="Times New Roman" w:hAnsi="Times New Roman" w:cs="Times New Roman"/>
          <w:b/>
          <w:color w:val="C00000"/>
          <w:sz w:val="32"/>
          <w:szCs w:val="32"/>
          <w:lang w:eastAsia="ru-RU"/>
        </w:rPr>
        <w:t>.</w:t>
      </w:r>
    </w:p>
    <w:p w:rsidR="00D41A59" w:rsidRPr="00535A9C" w:rsidRDefault="00D41A59" w:rsidP="00D41A59">
      <w:pPr>
        <w:spacing w:after="0"/>
        <w:contextualSpacing/>
        <w:jc w:val="center"/>
        <w:rPr>
          <w:rFonts w:ascii="Times New Roman" w:eastAsia="Times New Roman" w:hAnsi="Times New Roman" w:cs="Times New Roman"/>
          <w:b/>
          <w:color w:val="C00000"/>
          <w:sz w:val="28"/>
          <w:szCs w:val="28"/>
          <w:lang w:eastAsia="ru-RU"/>
        </w:rPr>
      </w:pPr>
    </w:p>
    <w:p w:rsidR="00D41A59" w:rsidRPr="00D41A59" w:rsidRDefault="00D41A59" w:rsidP="00D41A59">
      <w:pPr>
        <w:spacing w:after="0"/>
        <w:contextualSpacing/>
        <w:jc w:val="center"/>
        <w:rPr>
          <w:rFonts w:ascii="Times New Roman" w:eastAsia="Times New Roman" w:hAnsi="Times New Roman" w:cs="Times New Roman"/>
          <w:b/>
          <w:sz w:val="28"/>
          <w:szCs w:val="28"/>
          <w:lang w:eastAsia="ru-RU"/>
        </w:rPr>
      </w:pPr>
      <w:r w:rsidRPr="00D41A59">
        <w:rPr>
          <w:rFonts w:ascii="Times New Roman" w:eastAsia="Times New Roman" w:hAnsi="Times New Roman" w:cs="Times New Roman"/>
          <w:b/>
          <w:sz w:val="28"/>
          <w:szCs w:val="28"/>
          <w:lang w:eastAsia="ru-RU"/>
        </w:rPr>
        <w:t>«Проектно-исследовательская деятельность как средство формирования ключевых компетенций учащихся на уровнях основного и среднего общего образования».</w:t>
      </w:r>
    </w:p>
    <w:p w:rsidR="00D41A59" w:rsidRPr="00535A9C" w:rsidRDefault="00D41A59" w:rsidP="00D41A59">
      <w:pPr>
        <w:spacing w:after="0"/>
        <w:contextualSpacing/>
        <w:jc w:val="center"/>
        <w:rPr>
          <w:rFonts w:ascii="Times New Roman" w:eastAsia="Times New Roman" w:hAnsi="Times New Roman" w:cs="Times New Roman"/>
          <w:sz w:val="24"/>
          <w:szCs w:val="24"/>
          <w:lang w:eastAsia="ru-RU"/>
        </w:rPr>
      </w:pPr>
    </w:p>
    <w:p w:rsidR="00D41A59" w:rsidRPr="00535A9C" w:rsidRDefault="00D41A59" w:rsidP="00D41A59">
      <w:pPr>
        <w:spacing w:after="0"/>
        <w:contextualSpacing/>
        <w:jc w:val="right"/>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учителя математики физики муниципальной </w:t>
      </w:r>
    </w:p>
    <w:p w:rsidR="00D41A59" w:rsidRPr="00535A9C" w:rsidRDefault="00D41A59" w:rsidP="00D41A59">
      <w:pPr>
        <w:spacing w:after="0"/>
        <w:contextualSpacing/>
        <w:jc w:val="right"/>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казённой общеобразовательной средней </w:t>
      </w:r>
    </w:p>
    <w:p w:rsidR="00D41A59" w:rsidRPr="00535A9C" w:rsidRDefault="00D41A59" w:rsidP="00D41A59">
      <w:pPr>
        <w:spacing w:after="0"/>
        <w:contextualSpacing/>
        <w:jc w:val="right"/>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школы №3 г. Заволжск Грызуновой Л.В.</w:t>
      </w:r>
    </w:p>
    <w:p w:rsidR="00D41A59" w:rsidRPr="00535A9C" w:rsidRDefault="00D41A59" w:rsidP="00D41A59">
      <w:pPr>
        <w:spacing w:after="0"/>
        <w:contextualSpacing/>
        <w:jc w:val="right"/>
        <w:rPr>
          <w:rFonts w:ascii="Times New Roman" w:eastAsia="Times New Roman" w:hAnsi="Times New Roman" w:cs="Times New Roman"/>
          <w:sz w:val="24"/>
          <w:szCs w:val="24"/>
          <w:lang w:eastAsia="ru-RU"/>
        </w:rPr>
      </w:pP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p>
    <w:p w:rsidR="00D41A59" w:rsidRPr="00D41A59" w:rsidRDefault="007F44E3" w:rsidP="00D41A59">
      <w:pPr>
        <w:spacing w:after="0"/>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Актуальность данной МС</w:t>
      </w:r>
      <w:r w:rsidR="00D41A59" w:rsidRPr="00D41A59">
        <w:rPr>
          <w:rFonts w:ascii="Times New Roman" w:eastAsia="Times New Roman" w:hAnsi="Times New Roman" w:cs="Times New Roman"/>
          <w:sz w:val="24"/>
          <w:szCs w:val="24"/>
          <w:lang w:eastAsia="ru-RU"/>
        </w:rPr>
        <w:t>.</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Одним из основных направлений развития общего образования является переход на новые образовательные стандарты. Новые требования к оценке качества образования предполагают введение мониторинга и комплексной оценки академических достижений ученика, его компетентностей и способностей.  Проектно-исследовательская  деятельность  является возможностью продемонстрировать компетентности и способности учащихся, создать портфолио достижений обучающихся.</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Современный учитель-профессионал не только сам становится исследователем, но и организует исследовательскую деятельность школьников. Она помогает обеспечить активную познавательную деятельность учеников, вовлекает в поиск решения сложных, проблемных вопросов, актуализируя знания, вырабатывая навыки анализа, умение абстрагировать, делать выводы, обобщать. Подготавливая, организуя, проводя исследовательскую деятельность учеников на уроках, педагог стимулирует творческую активность, эмоциональное восприятие, вовлекает их в научную работу, обучает самостоятельному поиску нестандартных решений возникших проблем.</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Поэтому в современной школе приёмам организации исследовательской деятельности учащихся должно уделяться особое внимание.</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Работа учителя в этом направлении не должна носить стихийный, бессистемный характер. Только продуманная, логически выстроенная система занятий, организующая исследовательскую деятельность учащихся, даст ожидаемые результаты. Ученик, вооружённый научными методами познания, сумеет обнаружить проблему и не только понять и изучить её, но и самостоятельно предложить нестандартное, креативное, оригинальное решение. Именно такой выпускник сегодня востребован обществом, именно он становится конкурентоспособным.</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Сегодня важно обеспечить ребёнку общекультурное, личностное и познавательное развитие, вооружить таким важным умением, как умение учиться, необходимо раскрыть творческий потенциал ребенка, дать направляющий вектор его развития. Развить творческое, самостоятельное и активное мышление обучающегося, научить применять полученные знания на практике. Современный образованный человек должен уметь самостоятельно находить необходимую информацию и использовать ее для решения возникающих проблем. Формирование ключевых компетенций осваиваются лучше в ходе проектно-исследовательской деятельности.</w:t>
      </w:r>
    </w:p>
    <w:p w:rsidR="00D41A59" w:rsidRPr="00535A9C" w:rsidRDefault="00BD390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 xml:space="preserve">При внедрении метода проектов на уроках математики и физики, занятиях кружка и внеурочной деятельности как теоретической основы мною использовались методологические основания, изложенные в трудах </w:t>
      </w:r>
      <w:r>
        <w:rPr>
          <w:rFonts w:ascii="Times New Roman" w:eastAsia="Times New Roman" w:hAnsi="Times New Roman" w:cs="Times New Roman"/>
          <w:bCs/>
          <w:sz w:val="24"/>
          <w:szCs w:val="24"/>
          <w:lang w:eastAsia="ru-RU"/>
        </w:rPr>
        <w:t xml:space="preserve">Е.В. Бережно вой. </w:t>
      </w:r>
      <w:r w:rsidRPr="00535A9C">
        <w:rPr>
          <w:rFonts w:ascii="Times New Roman" w:eastAsia="Times New Roman" w:hAnsi="Times New Roman" w:cs="Times New Roman"/>
          <w:bCs/>
          <w:sz w:val="24"/>
          <w:szCs w:val="24"/>
          <w:lang w:eastAsia="ru-RU"/>
        </w:rPr>
        <w:t>В.В</w:t>
      </w:r>
      <w:r>
        <w:rPr>
          <w:rFonts w:ascii="Times New Roman" w:eastAsia="Times New Roman" w:hAnsi="Times New Roman" w:cs="Times New Roman"/>
          <w:bCs/>
          <w:sz w:val="24"/>
          <w:szCs w:val="24"/>
          <w:lang w:eastAsia="ru-RU"/>
        </w:rPr>
        <w:t>.</w:t>
      </w:r>
      <w:r w:rsidRPr="00535A9C">
        <w:rPr>
          <w:rFonts w:ascii="Times New Roman" w:eastAsia="Times New Roman" w:hAnsi="Times New Roman" w:cs="Times New Roman"/>
          <w:bCs/>
          <w:sz w:val="24"/>
          <w:szCs w:val="24"/>
          <w:lang w:eastAsia="ru-RU"/>
        </w:rPr>
        <w:t xml:space="preserve"> Краевским</w:t>
      </w:r>
      <w:r w:rsidRPr="00535A9C">
        <w:rPr>
          <w:rFonts w:ascii="Times New Roman" w:eastAsia="Times New Roman" w:hAnsi="Times New Roman" w:cs="Times New Roman"/>
          <w:sz w:val="24"/>
          <w:szCs w:val="24"/>
          <w:lang w:eastAsia="ru-RU"/>
        </w:rPr>
        <w:t xml:space="preserve"> «Основы учебно-</w:t>
      </w:r>
      <w:r>
        <w:rPr>
          <w:rFonts w:ascii="Times New Roman" w:eastAsia="Times New Roman" w:hAnsi="Times New Roman" w:cs="Times New Roman"/>
          <w:sz w:val="24"/>
          <w:szCs w:val="24"/>
          <w:lang w:eastAsia="ru-RU"/>
        </w:rPr>
        <w:t xml:space="preserve">   </w:t>
      </w:r>
      <w:r w:rsidRPr="00535A9C">
        <w:rPr>
          <w:rFonts w:ascii="Times New Roman" w:eastAsia="Times New Roman" w:hAnsi="Times New Roman" w:cs="Times New Roman"/>
          <w:sz w:val="24"/>
          <w:szCs w:val="24"/>
          <w:lang w:eastAsia="ru-RU"/>
        </w:rPr>
        <w:t xml:space="preserve"> исследовательской деятельности»; О.В. Быковой и Т.В. Громовой «Проектная деятельность в учебном процессе»; Н.А. Лимаревой «Проектная деятельность учащихся»; Г.Б. Голуб, Е.А. Перелыгиной и О.В. Чупраковой «Метод проектов – технология компетентностно - ориентированного образования», М.А. Ступницкой «Что такое учебный проект?».</w:t>
      </w:r>
    </w:p>
    <w:p w:rsidR="00D41A59" w:rsidRPr="00535A9C" w:rsidRDefault="00D41A59" w:rsidP="00D41A59">
      <w:pPr>
        <w:spacing w:after="0"/>
        <w:ind w:firstLine="426"/>
        <w:contextualSpacing/>
        <w:rPr>
          <w:rFonts w:ascii="Times New Roman" w:eastAsia="Times New Roman" w:hAnsi="Times New Roman" w:cs="Times New Roman"/>
          <w:b/>
          <w:sz w:val="24"/>
          <w:szCs w:val="24"/>
          <w:lang w:eastAsia="ru-RU"/>
        </w:rPr>
      </w:pPr>
      <w:r w:rsidRPr="00535A9C">
        <w:rPr>
          <w:rFonts w:ascii="Times New Roman" w:eastAsia="Times New Roman" w:hAnsi="Times New Roman" w:cs="Times New Roman"/>
          <w:b/>
          <w:sz w:val="24"/>
          <w:szCs w:val="24"/>
          <w:lang w:eastAsia="ru-RU"/>
        </w:rPr>
        <w:t>Актуальными вопросами для современной школы являются следующие:</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развить у ребенка потребность и способность искать новое?</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его видеть проблемы?</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конструировать гипотезы?</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детей задавать вопросы?</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как научить наблюдать, экспериментировать? </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делать умозаключения и выводы?</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классифицировать?</w:t>
      </w:r>
    </w:p>
    <w:p w:rsidR="00D41A59" w:rsidRPr="00535A9C" w:rsidRDefault="00D41A59" w:rsidP="00D41A59">
      <w:pPr>
        <w:numPr>
          <w:ilvl w:val="0"/>
          <w:numId w:val="2"/>
        </w:numPr>
        <w:spacing w:after="0"/>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научить давать определения понятиям?</w:t>
      </w:r>
    </w:p>
    <w:p w:rsidR="00D41A59" w:rsidRPr="00535A9C" w:rsidRDefault="00D41A59" w:rsidP="00D41A59">
      <w:pPr>
        <w:ind w:firstLine="284"/>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Изучение математики (как и других учебных предметов) через организацию исследовательской деятельности помогает учащимся получить универсальное образование. Следует заметить, что универсальность - это не энциклопедичность. Универсальное образование, в современном понимании, вооружает учеников навыками самообразования, формирует потребность саморазвития.</w:t>
      </w:r>
    </w:p>
    <w:p w:rsidR="00D41A59" w:rsidRPr="00535A9C" w:rsidRDefault="00D41A59" w:rsidP="00D41A59">
      <w:pPr>
        <w:ind w:firstLine="284"/>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Таким образом, следуя системе работы по организации исследовательской деятельности учащихся, учитель выполняет социальный заказ общества - формирует конкурентоспособного выпускника.</w:t>
      </w:r>
    </w:p>
    <w:p w:rsidR="00D41A59" w:rsidRDefault="00D41A59" w:rsidP="00D41A59">
      <w:pPr>
        <w:ind w:firstLine="284"/>
        <w:contextualSpacing/>
        <w:rPr>
          <w:rFonts w:ascii="Times New Roman" w:eastAsia="Times New Roman" w:hAnsi="Times New Roman" w:cs="Times New Roman"/>
          <w:b/>
          <w:color w:val="C00000"/>
          <w:sz w:val="28"/>
          <w:szCs w:val="28"/>
          <w:lang w:eastAsia="ru-RU"/>
        </w:rPr>
      </w:pPr>
    </w:p>
    <w:p w:rsidR="00D41A59" w:rsidRPr="00535A9C" w:rsidRDefault="00BD3909" w:rsidP="00D41A59">
      <w:pPr>
        <w:ind w:firstLine="284"/>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Методическая система разработана в 2013г. учебном году, утверждена </w:t>
      </w:r>
      <w:r>
        <w:rPr>
          <w:rFonts w:ascii="Times New Roman" w:eastAsia="Times New Roman" w:hAnsi="Times New Roman" w:cs="Times New Roman"/>
          <w:sz w:val="24"/>
          <w:szCs w:val="24"/>
          <w:lang w:eastAsia="ru-RU"/>
        </w:rPr>
        <w:t xml:space="preserve">на </w:t>
      </w:r>
      <w:r w:rsidRPr="00535A9C">
        <w:rPr>
          <w:rFonts w:ascii="Times New Roman" w:eastAsia="Times New Roman" w:hAnsi="Times New Roman" w:cs="Times New Roman"/>
          <w:sz w:val="24"/>
          <w:szCs w:val="24"/>
          <w:lang w:eastAsia="ru-RU"/>
        </w:rPr>
        <w:t>заседании МО естественно-математического цикла в 28.08.201</w:t>
      </w:r>
      <w:r>
        <w:rPr>
          <w:rFonts w:ascii="Times New Roman" w:eastAsia="Times New Roman" w:hAnsi="Times New Roman" w:cs="Times New Roman"/>
          <w:sz w:val="24"/>
          <w:szCs w:val="24"/>
          <w:lang w:eastAsia="ru-RU"/>
        </w:rPr>
        <w:t>3</w:t>
      </w:r>
      <w:r w:rsidRPr="00535A9C">
        <w:rPr>
          <w:rFonts w:ascii="Times New Roman" w:eastAsia="Times New Roman" w:hAnsi="Times New Roman" w:cs="Times New Roman"/>
          <w:sz w:val="24"/>
          <w:szCs w:val="24"/>
          <w:lang w:eastAsia="ru-RU"/>
        </w:rPr>
        <w:t xml:space="preserve"> году прошла</w:t>
      </w:r>
      <w:r>
        <w:rPr>
          <w:rFonts w:ascii="Times New Roman" w:eastAsia="Times New Roman" w:hAnsi="Times New Roman" w:cs="Times New Roman"/>
          <w:sz w:val="24"/>
          <w:szCs w:val="24"/>
          <w:lang w:eastAsia="ru-RU"/>
        </w:rPr>
        <w:t>,</w:t>
      </w:r>
      <w:r w:rsidRPr="00535A9C">
        <w:rPr>
          <w:rFonts w:ascii="Times New Roman" w:eastAsia="Times New Roman" w:hAnsi="Times New Roman" w:cs="Times New Roman"/>
          <w:sz w:val="24"/>
          <w:szCs w:val="24"/>
          <w:lang w:eastAsia="ru-RU"/>
        </w:rPr>
        <w:t xml:space="preserve"> апробацию в 2014-2015 учебном году.</w:t>
      </w:r>
    </w:p>
    <w:p w:rsidR="00D41A59" w:rsidRPr="00535A9C" w:rsidRDefault="00D41A59" w:rsidP="00D41A59">
      <w:pPr>
        <w:ind w:firstLine="284"/>
        <w:contextualSpacing/>
        <w:rPr>
          <w:rFonts w:ascii="Times New Roman" w:eastAsia="Times New Roman" w:hAnsi="Times New Roman" w:cs="Times New Roman"/>
          <w:b/>
          <w:color w:val="C00000"/>
          <w:sz w:val="28"/>
          <w:szCs w:val="28"/>
          <w:lang w:eastAsia="ru-RU"/>
        </w:rPr>
      </w:pPr>
      <w:r w:rsidRPr="007F44E3">
        <w:rPr>
          <w:rFonts w:ascii="Times New Roman" w:eastAsia="Times New Roman" w:hAnsi="Times New Roman" w:cs="Times New Roman"/>
          <w:b/>
          <w:sz w:val="28"/>
          <w:szCs w:val="28"/>
          <w:lang w:eastAsia="ru-RU"/>
        </w:rPr>
        <w:t>Цели и задачи.</w:t>
      </w:r>
    </w:p>
    <w:p w:rsidR="00D41A59" w:rsidRPr="00535A9C" w:rsidRDefault="00D41A59" w:rsidP="00D41A59">
      <w:pPr>
        <w:ind w:firstLine="284"/>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Цели методической системы:</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обучающая</w:t>
      </w:r>
      <w:r w:rsidRPr="00535A9C">
        <w:rPr>
          <w:rFonts w:ascii="Times New Roman" w:eastAsia="Times New Roman" w:hAnsi="Times New Roman" w:cs="Times New Roman"/>
          <w:sz w:val="24"/>
          <w:szCs w:val="24"/>
          <w:lang w:eastAsia="ru-RU"/>
        </w:rPr>
        <w:t> – обучение учащихся на уроках математики и физики, занятиях кружка и внеурочной учебной деятельности через проектирование;</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развивающая</w:t>
      </w:r>
      <w:r w:rsidRPr="00535A9C">
        <w:rPr>
          <w:rFonts w:ascii="Times New Roman" w:eastAsia="Times New Roman" w:hAnsi="Times New Roman" w:cs="Times New Roman"/>
          <w:sz w:val="24"/>
          <w:szCs w:val="24"/>
          <w:lang w:eastAsia="ru-RU"/>
        </w:rPr>
        <w:t> – развитие мыслительных способностей, ключевых компетентностей обучающихся;</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воспитательная</w:t>
      </w:r>
      <w:r w:rsidRPr="00535A9C">
        <w:rPr>
          <w:rFonts w:ascii="Times New Roman" w:eastAsia="Times New Roman" w:hAnsi="Times New Roman" w:cs="Times New Roman"/>
          <w:sz w:val="24"/>
          <w:szCs w:val="24"/>
          <w:lang w:eastAsia="ru-RU"/>
        </w:rPr>
        <w:t> – воспитание целеустремленности, организованности, аккуратности, самостоятельности, коммуникабельности, толерантности, чувства гордости за свою школу, район, край, родину.</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sz w:val="24"/>
          <w:szCs w:val="24"/>
          <w:lang w:eastAsia="ru-RU"/>
        </w:rPr>
        <w:t>Задачи</w:t>
      </w:r>
      <w:r w:rsidRPr="00535A9C">
        <w:rPr>
          <w:rFonts w:ascii="Times New Roman" w:eastAsia="Times New Roman" w:hAnsi="Times New Roman" w:cs="Times New Roman"/>
          <w:sz w:val="24"/>
          <w:szCs w:val="24"/>
          <w:lang w:eastAsia="ru-RU"/>
        </w:rPr>
        <w:t>:</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создать условия для успешной мотивации и привлечения учащихся к исследовательской деятельности;</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организовать деятельность учащихся по разработке проектов на уроках математики, физики и во внеурочное время;</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создать ситуации выбора и успеха каждого ученика через включение в посильную поисково-исследовательскую работу;</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 практиковать презентацию и реализацию социально-значимых проектных работ;</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продолжать разработку методических рекомендаций, дидактических материалов в рамках реализуемой инновации;</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sz w:val="24"/>
          <w:szCs w:val="24"/>
          <w:lang w:eastAsia="ru-RU"/>
        </w:rPr>
        <w:t>Особенности содержания.</w:t>
      </w:r>
      <w:r w:rsidRPr="00535A9C">
        <w:rPr>
          <w:rFonts w:ascii="Times New Roman" w:eastAsia="Times New Roman" w:hAnsi="Times New Roman" w:cs="Times New Roman"/>
          <w:sz w:val="24"/>
          <w:szCs w:val="24"/>
          <w:lang w:eastAsia="ru-RU"/>
        </w:rPr>
        <w:t xml:space="preserve"> </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В соответствии с учебным планом МКОСШ №3 г. Заволжск  математика изучается на базовом уровне по учебникам Н.Я. Виленкин в 5-6 класса и Ю.Н Макарычев 7-9 классах. </w:t>
      </w:r>
      <w:r w:rsidR="00BD3909" w:rsidRPr="00535A9C">
        <w:rPr>
          <w:rFonts w:ascii="Times New Roman" w:eastAsia="Times New Roman" w:hAnsi="Times New Roman" w:cs="Times New Roman"/>
          <w:sz w:val="24"/>
          <w:szCs w:val="24"/>
          <w:lang w:eastAsia="ru-RU"/>
        </w:rPr>
        <w:t>Для формирования опыта исследовательской деятельности для  учащихся в дополнении к учебникам  разработаны  направления</w:t>
      </w:r>
      <w:r w:rsidR="00BD3909">
        <w:rPr>
          <w:rFonts w:ascii="Times New Roman" w:eastAsia="Times New Roman" w:hAnsi="Times New Roman" w:cs="Times New Roman"/>
          <w:sz w:val="24"/>
          <w:szCs w:val="24"/>
          <w:lang w:eastAsia="ru-RU"/>
        </w:rPr>
        <w:t>,</w:t>
      </w:r>
      <w:r w:rsidR="00BD3909" w:rsidRPr="00535A9C">
        <w:rPr>
          <w:rFonts w:ascii="Times New Roman" w:eastAsia="Times New Roman" w:hAnsi="Times New Roman" w:cs="Times New Roman"/>
          <w:sz w:val="24"/>
          <w:szCs w:val="24"/>
          <w:lang w:eastAsia="ru-RU"/>
        </w:rPr>
        <w:t xml:space="preserve"> по которым можно вести исследования,  задания для самостоятельной работы при изучении  нового материала, обобщения и систематизации.</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Для организации учебной деятельности по выстраиванию </w:t>
      </w:r>
      <w:r>
        <w:rPr>
          <w:rFonts w:ascii="Times New Roman" w:eastAsia="Times New Roman" w:hAnsi="Times New Roman" w:cs="Times New Roman"/>
          <w:sz w:val="24"/>
          <w:szCs w:val="24"/>
          <w:lang w:eastAsia="ru-RU"/>
        </w:rPr>
        <w:t xml:space="preserve">новых знаний разработаны уроки </w:t>
      </w:r>
      <w:r w:rsidRPr="00535A9C">
        <w:rPr>
          <w:rFonts w:ascii="Times New Roman" w:eastAsia="Times New Roman" w:hAnsi="Times New Roman" w:cs="Times New Roman"/>
          <w:sz w:val="24"/>
          <w:szCs w:val="24"/>
          <w:lang w:eastAsia="ru-RU"/>
        </w:rPr>
        <w:t xml:space="preserve"> по темам «Графики», «Площади четырёхугольников», «Способы решения биквадратных уравнений», «Теорема Пифагора», «Способы решения дробно-рациональных уравнений».</w:t>
      </w:r>
    </w:p>
    <w:p w:rsidR="00D41A59"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Для реализации управляемого самообучения  вводится метод проектов-разработаны модули по темам: « Обыкновенные дроби»(5класс), «Десятичные дроби» (5 класс), «Уравнения» (7 класс), «Линейная функция» (7 класс), «Последовательности» (9 класс), «Квадратные уравнения» (8 класс), «Многочлены» (7 класс) и др.; разработаны  приемы работы с учебником. </w:t>
      </w:r>
    </w:p>
    <w:p w:rsidR="00D41A59" w:rsidRPr="00D41A59" w:rsidRDefault="00D41A59" w:rsidP="00D41A59">
      <w:pPr>
        <w:spacing w:after="0"/>
        <w:ind w:firstLine="426"/>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С помощью использования оболочки</w:t>
      </w:r>
      <w:r w:rsidRPr="00D41A59">
        <w:rPr>
          <w:rFonts w:ascii="Times New Roman" w:hAnsi="Times New Roman" w:cs="Times New Roman"/>
          <w:sz w:val="24"/>
          <w:szCs w:val="24"/>
        </w:rPr>
        <w:t xml:space="preserve"> </w:t>
      </w:r>
      <w:r w:rsidRPr="009C7B7F">
        <w:rPr>
          <w:rFonts w:ascii="Times New Roman" w:hAnsi="Times New Roman" w:cs="Times New Roman"/>
          <w:b/>
          <w:sz w:val="24"/>
          <w:szCs w:val="24"/>
        </w:rPr>
        <w:t>«</w:t>
      </w:r>
      <w:r w:rsidRPr="009C7B7F">
        <w:rPr>
          <w:rFonts w:ascii="Times New Roman" w:hAnsi="Times New Roman" w:cs="Times New Roman"/>
          <w:b/>
          <w:sz w:val="24"/>
          <w:szCs w:val="24"/>
          <w:lang w:val="en-US"/>
        </w:rPr>
        <w:t>HotPotatoes</w:t>
      </w:r>
      <w:r w:rsidRPr="009C7B7F">
        <w:rPr>
          <w:rFonts w:ascii="Times New Roman" w:hAnsi="Times New Roman" w:cs="Times New Roman"/>
          <w:b/>
          <w:sz w:val="24"/>
          <w:szCs w:val="24"/>
        </w:rPr>
        <w:t>»</w:t>
      </w:r>
      <w:r w:rsidRPr="00D41A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1A59">
        <w:rPr>
          <w:rFonts w:ascii="Times New Roman" w:hAnsi="Times New Roman" w:cs="Times New Roman"/>
          <w:sz w:val="24"/>
          <w:szCs w:val="24"/>
        </w:rPr>
        <w:t xml:space="preserve"> привлечь большее внимание к математике и физике</w:t>
      </w:r>
      <w:r>
        <w:rPr>
          <w:rFonts w:ascii="Times New Roman" w:hAnsi="Times New Roman" w:cs="Times New Roman"/>
          <w:sz w:val="24"/>
          <w:szCs w:val="24"/>
        </w:rPr>
        <w:t>. Разработаны инструкции по применению приложений программы.</w:t>
      </w:r>
      <w:r w:rsidRPr="00D41A59">
        <w:rPr>
          <w:rFonts w:ascii="Times New Roman" w:hAnsi="Times New Roman" w:cs="Times New Roman"/>
          <w:sz w:val="24"/>
          <w:szCs w:val="24"/>
        </w:rPr>
        <w:t xml:space="preserve"> </w:t>
      </w:r>
    </w:p>
    <w:p w:rsidR="00D41A59" w:rsidRPr="00D41A59" w:rsidRDefault="00D41A59" w:rsidP="00D41A59">
      <w:pPr>
        <w:spacing w:after="0"/>
        <w:ind w:firstLine="426"/>
        <w:contextualSpacing/>
        <w:rPr>
          <w:rFonts w:ascii="Times New Roman" w:eastAsia="Times New Roman" w:hAnsi="Times New Roman" w:cs="Times New Roman"/>
          <w:b/>
          <w:bCs/>
          <w:color w:val="C00000"/>
          <w:sz w:val="24"/>
          <w:szCs w:val="24"/>
          <w:lang w:eastAsia="ru-RU"/>
        </w:rPr>
      </w:pPr>
    </w:p>
    <w:p w:rsidR="00D41A59" w:rsidRPr="00D41A59" w:rsidRDefault="00D41A59" w:rsidP="00D41A59">
      <w:pPr>
        <w:spacing w:after="0"/>
        <w:ind w:firstLine="426"/>
        <w:contextualSpacing/>
        <w:rPr>
          <w:rFonts w:ascii="Times New Roman" w:eastAsia="Times New Roman" w:hAnsi="Times New Roman" w:cs="Times New Roman"/>
          <w:b/>
          <w:bCs/>
          <w:sz w:val="28"/>
          <w:szCs w:val="28"/>
          <w:lang w:eastAsia="ru-RU"/>
        </w:rPr>
      </w:pPr>
      <w:bookmarkStart w:id="0" w:name="_GoBack"/>
      <w:r w:rsidRPr="00D41A59">
        <w:rPr>
          <w:rFonts w:ascii="Times New Roman" w:eastAsia="Times New Roman" w:hAnsi="Times New Roman" w:cs="Times New Roman"/>
          <w:b/>
          <w:bCs/>
          <w:sz w:val="28"/>
          <w:szCs w:val="28"/>
          <w:lang w:eastAsia="ru-RU"/>
        </w:rPr>
        <w:t>Основные теоретические и методические идеи.</w:t>
      </w:r>
    </w:p>
    <w:bookmarkEnd w:id="0"/>
    <w:p w:rsidR="00D41A59" w:rsidRPr="00D41A59" w:rsidRDefault="00D41A59" w:rsidP="00D41A59">
      <w:pPr>
        <w:spacing w:after="0"/>
        <w:ind w:firstLine="426"/>
        <w:contextualSpacing/>
        <w:rPr>
          <w:rFonts w:ascii="Times New Roman" w:eastAsia="Times New Roman" w:hAnsi="Times New Roman" w:cs="Times New Roman"/>
          <w:b/>
          <w:bCs/>
          <w:sz w:val="24"/>
          <w:szCs w:val="24"/>
          <w:lang w:eastAsia="ru-RU"/>
        </w:rPr>
      </w:pP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Основные компоненты системы работы</w:t>
      </w:r>
      <w:r w:rsidRPr="00535A9C">
        <w:rPr>
          <w:rFonts w:ascii="Times New Roman" w:eastAsia="Times New Roman" w:hAnsi="Times New Roman" w:cs="Times New Roman"/>
          <w:sz w:val="24"/>
          <w:szCs w:val="24"/>
          <w:lang w:eastAsia="ru-RU"/>
        </w:rPr>
        <w:t>:</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изучение метода проектов;</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использование элементов проектной деятельности на уроках математики и физики;</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организация и проведение исследовательской деятельности учащихся на занятии кружка и внеклассных мероприятиях по физике;</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привлечение к работе НОУ учителей-предметников с целью создания проектов по разным учебным предметам, использование межпредметных связей;</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использование различных видов деятельности: коллективной, групповой, индивидуальной;</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оценка результативности учебных проектов;</w:t>
      </w:r>
    </w:p>
    <w:p w:rsidR="00D41A59" w:rsidRPr="00535A9C" w:rsidRDefault="00D41A59" w:rsidP="00D41A59">
      <w:pPr>
        <w:numPr>
          <w:ilvl w:val="0"/>
          <w:numId w:val="1"/>
        </w:numPr>
        <w:tabs>
          <w:tab w:val="clear" w:pos="720"/>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подготовка учащихся к участию в конкурсах и научно-практических конференциях школьного, муниципального, регионального и федерального уровней;</w:t>
      </w:r>
    </w:p>
    <w:p w:rsidR="00D41A59" w:rsidRPr="00535A9C" w:rsidRDefault="00D41A59" w:rsidP="00D41A59">
      <w:pPr>
        <w:tabs>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8.  организация на базе школы районных семинаров для учителей математики и физики по проектной деятельности учащихся;</w:t>
      </w:r>
    </w:p>
    <w:p w:rsidR="00D41A59" w:rsidRPr="00535A9C" w:rsidRDefault="00D41A59" w:rsidP="00D41A59">
      <w:pPr>
        <w:tabs>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9.  выступления на семинарах учителей математики и физики района по содержанию проектно-исследовательской деятельности учащихся;</w:t>
      </w:r>
    </w:p>
    <w:p w:rsidR="00D41A59" w:rsidRPr="00535A9C" w:rsidRDefault="00D41A59" w:rsidP="00D41A59">
      <w:pPr>
        <w:tabs>
          <w:tab w:val="num" w:pos="709"/>
        </w:tabs>
        <w:spacing w:after="0"/>
        <w:ind w:left="709" w:hanging="425"/>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10.  обобщение опыта работы.</w:t>
      </w:r>
    </w:p>
    <w:p w:rsidR="00D41A59" w:rsidRPr="00535A9C" w:rsidRDefault="00D41A59" w:rsidP="00D41A59">
      <w:pPr>
        <w:spacing w:after="0"/>
        <w:ind w:firstLine="426"/>
        <w:contextualSpacing/>
        <w:rPr>
          <w:rFonts w:ascii="Times New Roman" w:eastAsia="Times New Roman" w:hAnsi="Times New Roman" w:cs="Times New Roman"/>
          <w:b/>
          <w:bCs/>
          <w:sz w:val="24"/>
          <w:szCs w:val="24"/>
          <w:lang w:eastAsia="ru-RU"/>
        </w:rPr>
      </w:pPr>
      <w:r w:rsidRPr="00535A9C">
        <w:rPr>
          <w:rFonts w:ascii="Times New Roman" w:eastAsia="Times New Roman" w:hAnsi="Times New Roman" w:cs="Times New Roman"/>
          <w:b/>
          <w:bCs/>
          <w:sz w:val="24"/>
          <w:szCs w:val="24"/>
          <w:lang w:eastAsia="ru-RU"/>
        </w:rPr>
        <w:t>Методы, формы, средства деятельности.</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 </w:t>
      </w:r>
      <w:r w:rsidRPr="00535A9C">
        <w:rPr>
          <w:rFonts w:ascii="Times New Roman" w:eastAsia="Times New Roman" w:hAnsi="Times New Roman" w:cs="Times New Roman"/>
          <w:b/>
          <w:bCs/>
          <w:sz w:val="24"/>
          <w:szCs w:val="24"/>
          <w:lang w:eastAsia="ru-RU"/>
        </w:rPr>
        <w:t>Методы</w:t>
      </w:r>
      <w:r w:rsidRPr="00535A9C">
        <w:rPr>
          <w:rFonts w:ascii="Times New Roman" w:eastAsia="Times New Roman" w:hAnsi="Times New Roman" w:cs="Times New Roman"/>
          <w:sz w:val="24"/>
          <w:szCs w:val="24"/>
          <w:lang w:eastAsia="ru-RU"/>
        </w:rPr>
        <w:t> – метод проектов - технология организации образовательных ситуаций, в которых учащийся ставит и разрешает собственные проблемы, и технология сопровождения самостоятельной деятельности учащегося по разрешению проблем. Организация проектных уроков, которые включают в себя или целиком состоят из работы над проектом.</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   Формы</w:t>
      </w:r>
      <w:r w:rsidRPr="00535A9C">
        <w:rPr>
          <w:rFonts w:ascii="Times New Roman" w:eastAsia="Times New Roman" w:hAnsi="Times New Roman" w:cs="Times New Roman"/>
          <w:sz w:val="24"/>
          <w:szCs w:val="24"/>
          <w:lang w:eastAsia="ru-RU"/>
        </w:rPr>
        <w:t> – самостоятельная работа учащихся над проектным замыслом; групповое обсуждение; консультации учащихся, лекции, беседы, дискуссии, уроки в форме научно-исследовательская лаборатория, научно-практические конференции, заседании научного общества учащихся, внеклассные мероприятия по физике, занятия кружка, участие в семинарах.</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sz w:val="24"/>
          <w:szCs w:val="24"/>
          <w:lang w:eastAsia="ru-RU"/>
        </w:rPr>
        <w:t>   Средства</w:t>
      </w:r>
      <w:r w:rsidRPr="00535A9C">
        <w:rPr>
          <w:rFonts w:ascii="Times New Roman" w:eastAsia="Times New Roman" w:hAnsi="Times New Roman" w:cs="Times New Roman"/>
          <w:sz w:val="24"/>
          <w:szCs w:val="24"/>
          <w:lang w:eastAsia="ru-RU"/>
        </w:rPr>
        <w:t> – лабораторное оборудование по физике, компьютеры, мультимедийный проектор, интерактивная доска, мультимедийные пособия, Интернет, электронные наглядные пособия.</w:t>
      </w:r>
    </w:p>
    <w:p w:rsidR="00D41A59" w:rsidRPr="00535A9C" w:rsidRDefault="00D41A59" w:rsidP="00D41A59">
      <w:pPr>
        <w:spacing w:after="0" w:line="240" w:lineRule="auto"/>
        <w:ind w:firstLine="426"/>
        <w:contextualSpacing/>
        <w:jc w:val="center"/>
        <w:rPr>
          <w:rFonts w:ascii="Times New Roman" w:eastAsia="Times New Roman" w:hAnsi="Times New Roman" w:cs="Times New Roman"/>
          <w:b/>
          <w:color w:val="000000"/>
          <w:sz w:val="24"/>
          <w:szCs w:val="24"/>
          <w:lang w:eastAsia="ru-RU"/>
        </w:rPr>
      </w:pPr>
      <w:r w:rsidRPr="00535A9C">
        <w:rPr>
          <w:rFonts w:ascii="Times New Roman" w:eastAsia="Times New Roman" w:hAnsi="Times New Roman" w:cs="Times New Roman"/>
          <w:b/>
          <w:color w:val="000000"/>
          <w:sz w:val="24"/>
          <w:szCs w:val="24"/>
          <w:lang w:eastAsia="ru-RU"/>
        </w:rPr>
        <w:t>При планировании учебно-исследовательской деятельности нужно помнить о ее компонентах.</w:t>
      </w:r>
    </w:p>
    <w:tbl>
      <w:tblPr>
        <w:tblStyle w:val="a3"/>
        <w:tblpPr w:leftFromText="180" w:rightFromText="180" w:vertAnchor="text" w:horzAnchor="page" w:tblpX="1188" w:tblpY="419"/>
        <w:tblW w:w="9923" w:type="dxa"/>
        <w:tblLook w:val="04A0" w:firstRow="1" w:lastRow="0" w:firstColumn="1" w:lastColumn="0" w:noHBand="0" w:noVBand="1"/>
      </w:tblPr>
      <w:tblGrid>
        <w:gridCol w:w="527"/>
        <w:gridCol w:w="1750"/>
        <w:gridCol w:w="3116"/>
        <w:gridCol w:w="4530"/>
      </w:tblGrid>
      <w:tr w:rsidR="00D41A59" w:rsidRPr="00535A9C" w:rsidTr="009305FB">
        <w:tc>
          <w:tcPr>
            <w:tcW w:w="527" w:type="dxa"/>
            <w:hideMark/>
          </w:tcPr>
          <w:p w:rsidR="00D41A59" w:rsidRPr="00535A9C" w:rsidRDefault="00D41A59" w:rsidP="009305FB">
            <w:pPr>
              <w:ind w:left="-567" w:right="-256" w:firstLine="283"/>
              <w:jc w:val="center"/>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i/>
                <w:iCs/>
                <w:sz w:val="24"/>
                <w:szCs w:val="24"/>
                <w:lang w:eastAsia="ru-RU"/>
              </w:rPr>
              <w:t>№</w:t>
            </w:r>
          </w:p>
        </w:tc>
        <w:tc>
          <w:tcPr>
            <w:tcW w:w="1750" w:type="dxa"/>
            <w:hideMark/>
          </w:tcPr>
          <w:p w:rsidR="00D41A59" w:rsidRPr="00535A9C" w:rsidRDefault="00D41A59" w:rsidP="009305FB">
            <w:pPr>
              <w:spacing w:before="100" w:beforeAutospacing="1"/>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i/>
                <w:iCs/>
                <w:sz w:val="24"/>
                <w:szCs w:val="24"/>
                <w:lang w:eastAsia="ru-RU"/>
              </w:rPr>
              <w:t>Компонент</w:t>
            </w:r>
          </w:p>
        </w:tc>
        <w:tc>
          <w:tcPr>
            <w:tcW w:w="3116" w:type="dxa"/>
            <w:hideMark/>
          </w:tcPr>
          <w:p w:rsidR="00D41A59" w:rsidRPr="00535A9C" w:rsidRDefault="00D41A59" w:rsidP="009305FB">
            <w:pPr>
              <w:spacing w:before="100" w:beforeAutospacing="1"/>
              <w:ind w:firstLine="426"/>
              <w:jc w:val="center"/>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i/>
                <w:iCs/>
                <w:sz w:val="24"/>
                <w:szCs w:val="24"/>
                <w:lang w:eastAsia="ru-RU"/>
              </w:rPr>
              <w:t>Описание компонента</w:t>
            </w:r>
          </w:p>
        </w:tc>
        <w:tc>
          <w:tcPr>
            <w:tcW w:w="4530" w:type="dxa"/>
            <w:hideMark/>
          </w:tcPr>
          <w:p w:rsidR="00D41A59" w:rsidRPr="00535A9C" w:rsidRDefault="00D41A59" w:rsidP="009305FB">
            <w:pPr>
              <w:spacing w:before="100" w:beforeAutospacing="1"/>
              <w:ind w:firstLine="426"/>
              <w:jc w:val="center"/>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i/>
                <w:iCs/>
                <w:sz w:val="24"/>
                <w:szCs w:val="24"/>
                <w:lang w:eastAsia="ru-RU"/>
              </w:rPr>
              <w:t>Рекомендации</w:t>
            </w:r>
          </w:p>
        </w:tc>
      </w:tr>
      <w:tr w:rsidR="00D41A59" w:rsidRPr="00535A9C" w:rsidTr="009305FB">
        <w:tc>
          <w:tcPr>
            <w:tcW w:w="527"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1</w:t>
            </w:r>
          </w:p>
          <w:p w:rsidR="00D41A59" w:rsidRPr="00535A9C" w:rsidRDefault="00D41A59" w:rsidP="009305FB">
            <w:pPr>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1</w:t>
            </w:r>
          </w:p>
        </w:tc>
        <w:tc>
          <w:tcPr>
            <w:tcW w:w="1750" w:type="dxa"/>
            <w:hideMark/>
          </w:tcPr>
          <w:p w:rsidR="00D41A59" w:rsidRPr="00535A9C" w:rsidRDefault="00D41A59" w:rsidP="009305FB">
            <w:pPr>
              <w:ind w:left="182"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Проблема</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Вопрос или комплекс вопросов, требующих решения.</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Формулировка проблемы может начинаться со слов: как, отчего зависит, какую роль сыграл, при каких условиях...</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2</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Актуальность</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Почему важно изучать этот вопрос именно сейчас, сегодня, в настоящее время.</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w:t>
            </w:r>
          </w:p>
        </w:tc>
      </w:tr>
      <w:tr w:rsidR="00D41A59" w:rsidRPr="00535A9C" w:rsidTr="009305FB">
        <w:trPr>
          <w:trHeight w:val="975"/>
        </w:trPr>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3</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Цель</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Запланированный результат ваших исследований</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Цель указывает общее направление исследовательской деятельности. Это желаемый конечный результат, который может быть теоретико-познавательный или практическим, прикладным</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4</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Задачи</w:t>
            </w:r>
          </w:p>
        </w:tc>
        <w:tc>
          <w:tcPr>
            <w:tcW w:w="3116" w:type="dxa"/>
            <w:hideMark/>
          </w:tcPr>
          <w:p w:rsidR="00D41A59" w:rsidRPr="00535A9C" w:rsidRDefault="00BD390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bCs/>
                <w:i/>
                <w:iCs/>
                <w:sz w:val="24"/>
                <w:szCs w:val="24"/>
                <w:lang w:eastAsia="ru-RU"/>
              </w:rPr>
              <w:t>Задачи</w:t>
            </w:r>
            <w:r>
              <w:rPr>
                <w:rFonts w:ascii="Times New Roman" w:eastAsia="Times New Roman" w:hAnsi="Times New Roman" w:cs="Times New Roman"/>
                <w:b/>
                <w:bCs/>
                <w:i/>
                <w:iCs/>
                <w:sz w:val="24"/>
                <w:szCs w:val="24"/>
                <w:lang w:eastAsia="ru-RU"/>
              </w:rPr>
              <w:t xml:space="preserve"> </w:t>
            </w:r>
            <w:r w:rsidRPr="00535A9C">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 xml:space="preserve"> </w:t>
            </w:r>
            <w:r w:rsidRPr="00535A9C">
              <w:rPr>
                <w:rFonts w:ascii="Times New Roman" w:eastAsia="Times New Roman" w:hAnsi="Times New Roman" w:cs="Times New Roman"/>
                <w:b/>
                <w:bCs/>
                <w:i/>
                <w:iCs/>
                <w:sz w:val="24"/>
                <w:szCs w:val="24"/>
                <w:lang w:eastAsia="ru-RU"/>
              </w:rPr>
              <w:t> </w:t>
            </w:r>
            <w:r w:rsidRPr="00535A9C">
              <w:rPr>
                <w:rFonts w:ascii="Times New Roman" w:eastAsia="Times New Roman" w:hAnsi="Times New Roman" w:cs="Times New Roman"/>
                <w:sz w:val="24"/>
                <w:szCs w:val="24"/>
                <w:lang w:eastAsia="ru-RU"/>
              </w:rPr>
              <w:t>это выбор пути, средств для достижения цели исследования.</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color w:val="000000"/>
                <w:sz w:val="24"/>
                <w:szCs w:val="24"/>
                <w:lang w:eastAsia="ru-RU"/>
              </w:rPr>
              <w:t>Задачи исследования уточняют цель, описывают основные шаги исследователя.</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5</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Методы</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решать задачи, проводить исследование</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Сравнение, сопоставление, обобщение, описание, анализ (лексический, грамматический, математический, химический...). Обязательно должен быть самостоятельный вывод. Очень хорошо, если выбранная Вами тема, позволяет поставить опыты, физические, химические, биологические эксперименты. Методы социологических исследований, анкетирование, интервью...</w:t>
            </w:r>
          </w:p>
        </w:tc>
      </w:tr>
      <w:tr w:rsidR="00D41A59" w:rsidRPr="00535A9C" w:rsidTr="009305FB">
        <w:tc>
          <w:tcPr>
            <w:tcW w:w="527" w:type="dxa"/>
            <w:hideMark/>
          </w:tcPr>
          <w:p w:rsidR="00D41A59" w:rsidRPr="00535A9C" w:rsidRDefault="00D41A59" w:rsidP="009305FB">
            <w:pPr>
              <w:ind w:left="-284"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6</w:t>
            </w:r>
          </w:p>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6</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Гипотезы</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Это форма развития человеческого знания, которая представляет собой научно обоснованное предположение, объясняющее причины, </w:t>
            </w:r>
            <w:r w:rsidRPr="00535A9C">
              <w:rPr>
                <w:rFonts w:ascii="Times New Roman" w:eastAsia="Times New Roman" w:hAnsi="Times New Roman" w:cs="Times New Roman"/>
                <w:sz w:val="24"/>
                <w:szCs w:val="24"/>
                <w:lang w:eastAsia="ru-RU"/>
              </w:rPr>
              <w:lastRenderedPageBreak/>
              <w:t>свойства или взаимосвязи каких-либо явлений или событий природы и общества.</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 xml:space="preserve">Для решения проблемы потребуется гипотеза или несколько гипотез-предположений о том, как проблема может быть решена. В результате исследования гипотеза подтверждается или опровергается. В случае </w:t>
            </w:r>
            <w:r w:rsidRPr="00535A9C">
              <w:rPr>
                <w:rFonts w:ascii="Times New Roman" w:eastAsia="Times New Roman" w:hAnsi="Times New Roman" w:cs="Times New Roman"/>
                <w:sz w:val="24"/>
                <w:szCs w:val="24"/>
                <w:lang w:eastAsia="ru-RU"/>
              </w:rPr>
              <w:lastRenderedPageBreak/>
              <w:t>подтверждения она становится теорией, а если её опровергнуть, то гипотеза превращается в ложное предположение.</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7</w:t>
            </w:r>
          </w:p>
          <w:p w:rsidR="00D41A59" w:rsidRPr="00535A9C" w:rsidRDefault="00D41A59" w:rsidP="009305FB">
            <w:pPr>
              <w:ind w:right="-256"/>
              <w:rPr>
                <w:rFonts w:ascii="Times New Roman" w:eastAsia="Times New Roman" w:hAnsi="Times New Roman" w:cs="Times New Roman"/>
                <w:sz w:val="24"/>
                <w:szCs w:val="24"/>
                <w:lang w:eastAsia="ru-RU"/>
              </w:rPr>
            </w:pP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Теоретические основания</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Теории, в рамках которых проводится исследование</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8</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Объект</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Что исследуется</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Это нечто целое, которое является фрагментом мира самого по себе, то есть существующего независимо от субъекта познаний и от наук, которые его изучают</w:t>
            </w:r>
          </w:p>
        </w:tc>
      </w:tr>
      <w:tr w:rsidR="00D41A59" w:rsidRPr="00535A9C" w:rsidTr="009305FB">
        <w:tc>
          <w:tcPr>
            <w:tcW w:w="527" w:type="dxa"/>
            <w:hideMark/>
          </w:tcPr>
          <w:p w:rsidR="00D41A59" w:rsidRPr="00535A9C" w:rsidRDefault="00D41A59" w:rsidP="009305FB">
            <w:pPr>
              <w:ind w:right="-25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9</w:t>
            </w:r>
          </w:p>
        </w:tc>
        <w:tc>
          <w:tcPr>
            <w:tcW w:w="1750" w:type="dxa"/>
            <w:hideMark/>
          </w:tcPr>
          <w:p w:rsidR="00D41A59" w:rsidRPr="00535A9C" w:rsidRDefault="00D41A59" w:rsidP="009305FB">
            <w:pPr>
              <w:ind w:firstLine="40"/>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Предмет</w:t>
            </w:r>
          </w:p>
        </w:tc>
        <w:tc>
          <w:tcPr>
            <w:tcW w:w="3116"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Как, в каком аспекте исследуется объект</w:t>
            </w:r>
          </w:p>
        </w:tc>
        <w:tc>
          <w:tcPr>
            <w:tcW w:w="4530" w:type="dxa"/>
            <w:hideMark/>
          </w:tcPr>
          <w:p w:rsidR="00D41A59" w:rsidRPr="00535A9C" w:rsidRDefault="00D41A59" w:rsidP="009305FB">
            <w:pPr>
              <w:ind w:firstLine="426"/>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Это свойства, стороны, отношения реальных объектов, рассматриваемые в определённых исторических условиях.</w:t>
            </w:r>
          </w:p>
        </w:tc>
      </w:tr>
    </w:tbl>
    <w:p w:rsidR="00D41A59" w:rsidRPr="00535A9C" w:rsidRDefault="00D41A59" w:rsidP="00D41A59">
      <w:pPr>
        <w:spacing w:after="0"/>
        <w:ind w:firstLine="426"/>
        <w:contextualSpacing/>
        <w:jc w:val="both"/>
        <w:rPr>
          <w:rFonts w:ascii="Times New Roman" w:eastAsia="Times New Roman" w:hAnsi="Times New Roman" w:cs="Times New Roman"/>
          <w:b/>
          <w:sz w:val="24"/>
          <w:szCs w:val="24"/>
          <w:lang w:eastAsia="ru-RU"/>
        </w:rPr>
      </w:pPr>
    </w:p>
    <w:p w:rsidR="00D41A59" w:rsidRPr="00535A9C" w:rsidRDefault="00D41A59" w:rsidP="00D41A59">
      <w:pPr>
        <w:spacing w:after="0"/>
        <w:ind w:firstLine="426"/>
        <w:contextualSpacing/>
        <w:jc w:val="both"/>
        <w:rPr>
          <w:rFonts w:ascii="Times New Roman" w:eastAsia="Times New Roman" w:hAnsi="Times New Roman" w:cs="Times New Roman"/>
          <w:b/>
          <w:sz w:val="24"/>
          <w:szCs w:val="24"/>
          <w:lang w:eastAsia="ru-RU"/>
        </w:rPr>
      </w:pPr>
      <w:r w:rsidRPr="00535A9C">
        <w:rPr>
          <w:rFonts w:ascii="Times New Roman" w:eastAsia="Times New Roman" w:hAnsi="Times New Roman" w:cs="Times New Roman"/>
          <w:b/>
          <w:sz w:val="24"/>
          <w:szCs w:val="24"/>
          <w:lang w:eastAsia="ru-RU"/>
        </w:rPr>
        <w:t>Условия реализации методической системы:</w:t>
      </w:r>
    </w:p>
    <w:p w:rsidR="00D41A59" w:rsidRPr="00535A9C" w:rsidRDefault="00D41A59" w:rsidP="00D41A59">
      <w:pPr>
        <w:numPr>
          <w:ilvl w:val="0"/>
          <w:numId w:val="5"/>
        </w:numPr>
        <w:spacing w:after="0"/>
        <w:ind w:left="142" w:firstLine="284"/>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sz w:val="24"/>
          <w:szCs w:val="24"/>
          <w:lang w:eastAsia="ru-RU"/>
        </w:rPr>
        <w:t>На уроке</w:t>
      </w:r>
      <w:r w:rsidRPr="00535A9C">
        <w:rPr>
          <w:rFonts w:ascii="Times New Roman" w:eastAsia="Times New Roman" w:hAnsi="Times New Roman" w:cs="Times New Roman"/>
          <w:sz w:val="24"/>
          <w:szCs w:val="24"/>
          <w:lang w:eastAsia="ru-RU"/>
        </w:rPr>
        <w:t xml:space="preserve"> - исследовании учащиеся отрабатывают отдельные учебные приемы, составляющие исследовательскую деятельность: уроки по выбору темы или метода исследования, по выработке умения формулировать цели исследования, уроки с проведением эксперимента, работа с источниками информации, заслушивание сообщений, защита рефератов и т.д. На таких уроках следует использовать технологию проектного и проблемного обучения. В учебном процессе используются термины: проблема, гипотеза, подтверждение гипотезы, вывод, а также вопросы: В чем проблема? Каковы этапы деятельности исследователя? Что такое гипотеза? Как можно выдвинуть предположение? Данное высказывание предполагаемое или доказанное? </w:t>
      </w:r>
    </w:p>
    <w:p w:rsidR="00D41A59" w:rsidRPr="00535A9C" w:rsidRDefault="00D41A59" w:rsidP="00D41A59">
      <w:pPr>
        <w:spacing w:after="0"/>
        <w:ind w:firstLine="426"/>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На уроке - исследовании учащиеся овладевают методикой научного исследования, усваивают этапы научного познания, учатся формулировать и решать исследовательские задачи. На таких уроках используют технологию сотрудничества (работу в малых группах). Деятельность учащихся направляется в русло исследовательской работы без использования терминов: гипотеза, проверка гипотезы, интерпретация данных. Обращается внимание учеников на схему исследовательской деятельности. Используются вопросы: С чего необходимо начинать исследование? Как это сделать? Как поступил бы исследователь? Верный ли вы сделали выбор? </w:t>
      </w:r>
    </w:p>
    <w:p w:rsidR="00D41A59" w:rsidRDefault="00D41A59" w:rsidP="00D41A59">
      <w:pPr>
        <w:spacing w:after="0"/>
        <w:ind w:firstLine="426"/>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На своих уроках я стараюсь применять исследовательский метод. Это уроки по темам «Диффузия в газах, жидкостях и твёрдых телах», «Инерция», «Движение и взаимодействие тел», «Сравнение десятичных дробей». Цель таких уроков развить у учащихся научный стиль мышления. В ходе урока «Диффузия в газах, жидкостях и твёрдых телах» детям предлагалось узнать, от чего зависит скорость протекания диффузии. Класс делился на группы. Каждая группа выбирала причину. Для этого им необходимо было выдвинуть гипотезу, обосновать ее и экспериментально доказать. </w:t>
      </w:r>
    </w:p>
    <w:p w:rsidR="009C7B7F" w:rsidRPr="00535A9C" w:rsidRDefault="009C7B7F" w:rsidP="009C7B7F">
      <w:pPr>
        <w:spacing w:after="0"/>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подготовке домашнего задания или для обобщения материала текущей темы рекомендую воспользоваться оболочкой</w:t>
      </w:r>
      <w:r w:rsidRPr="00D41A59">
        <w:rPr>
          <w:rFonts w:ascii="Times New Roman" w:eastAsia="Times New Roman" w:hAnsi="Times New Roman" w:cs="Times New Roman"/>
          <w:sz w:val="24"/>
          <w:szCs w:val="24"/>
          <w:lang w:eastAsia="ru-RU"/>
        </w:rPr>
        <w:t xml:space="preserve"> «HotPotatoes»</w:t>
      </w:r>
      <w:r>
        <w:rPr>
          <w:rFonts w:ascii="Times New Roman" w:eastAsia="Times New Roman" w:hAnsi="Times New Roman" w:cs="Times New Roman"/>
          <w:sz w:val="24"/>
          <w:szCs w:val="24"/>
          <w:lang w:eastAsia="ru-RU"/>
        </w:rPr>
        <w:t xml:space="preserve"> и составить тест или кроссворд. </w:t>
      </w:r>
    </w:p>
    <w:p w:rsidR="00D41A59" w:rsidRDefault="00D41A59" w:rsidP="00D41A59">
      <w:pPr>
        <w:spacing w:after="0"/>
        <w:ind w:firstLine="426"/>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Результатом таких уроков является: повышение мотивации к предмету, дети учатся элементам исследовательской деятельности, у них формируются элементы научного мышления, уроки имеют большое воспитательное значение.</w:t>
      </w:r>
    </w:p>
    <w:p w:rsidR="00D41A59" w:rsidRPr="00535A9C" w:rsidRDefault="00D41A59" w:rsidP="00D41A59">
      <w:pPr>
        <w:spacing w:after="0"/>
        <w:ind w:left="142" w:firstLine="142"/>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sz w:val="24"/>
          <w:szCs w:val="24"/>
          <w:lang w:eastAsia="ru-RU"/>
        </w:rPr>
        <w:t>2.</w:t>
      </w:r>
      <w:r w:rsidRPr="00535A9C">
        <w:rPr>
          <w:rFonts w:ascii="Times New Roman" w:eastAsia="Times New Roman" w:hAnsi="Times New Roman" w:cs="Times New Roman"/>
          <w:sz w:val="24"/>
          <w:szCs w:val="24"/>
          <w:lang w:eastAsia="ru-RU"/>
        </w:rPr>
        <w:t xml:space="preserve"> </w:t>
      </w:r>
      <w:r w:rsidRPr="00535A9C">
        <w:rPr>
          <w:rFonts w:ascii="Times New Roman" w:eastAsia="Times New Roman" w:hAnsi="Times New Roman" w:cs="Times New Roman"/>
          <w:b/>
          <w:sz w:val="24"/>
          <w:szCs w:val="24"/>
          <w:lang w:eastAsia="ru-RU"/>
        </w:rPr>
        <w:t>Внеклассная работа</w:t>
      </w:r>
      <w:r w:rsidRPr="00535A9C">
        <w:rPr>
          <w:rFonts w:ascii="Times New Roman" w:eastAsia="Times New Roman" w:hAnsi="Times New Roman" w:cs="Times New Roman"/>
          <w:sz w:val="24"/>
          <w:szCs w:val="24"/>
          <w:lang w:eastAsia="ru-RU"/>
        </w:rPr>
        <w:t xml:space="preserve"> позволяет не только закрепить учебные навыки, но и расширить кругозор учащихся, ознакомить с различными областями науки, способствует </w:t>
      </w:r>
      <w:r w:rsidRPr="00535A9C">
        <w:rPr>
          <w:rFonts w:ascii="Times New Roman" w:eastAsia="Times New Roman" w:hAnsi="Times New Roman" w:cs="Times New Roman"/>
          <w:sz w:val="24"/>
          <w:szCs w:val="24"/>
          <w:lang w:eastAsia="ru-RU"/>
        </w:rPr>
        <w:lastRenderedPageBreak/>
        <w:t xml:space="preserve">развитию их мышления, наблюдательности. Внеклассная работа дает возможности осуществить связь теории с практикой и реализовать принципы </w:t>
      </w:r>
      <w:r w:rsidR="00BD3909">
        <w:rPr>
          <w:rFonts w:ascii="Times New Roman" w:eastAsia="Times New Roman" w:hAnsi="Times New Roman" w:cs="Times New Roman"/>
          <w:sz w:val="24"/>
          <w:szCs w:val="24"/>
          <w:lang w:eastAsia="ru-RU"/>
        </w:rPr>
        <w:t>профо</w:t>
      </w:r>
      <w:r w:rsidR="00BD3909" w:rsidRPr="00535A9C">
        <w:rPr>
          <w:rFonts w:ascii="Times New Roman" w:eastAsia="Times New Roman" w:hAnsi="Times New Roman" w:cs="Times New Roman"/>
          <w:sz w:val="24"/>
          <w:szCs w:val="24"/>
          <w:lang w:eastAsia="ru-RU"/>
        </w:rPr>
        <w:t>лизации</w:t>
      </w:r>
      <w:r w:rsidRPr="00535A9C">
        <w:rPr>
          <w:rFonts w:ascii="Times New Roman" w:eastAsia="Times New Roman" w:hAnsi="Times New Roman" w:cs="Times New Roman"/>
          <w:sz w:val="24"/>
          <w:szCs w:val="24"/>
          <w:lang w:eastAsia="ru-RU"/>
        </w:rPr>
        <w:t>.</w:t>
      </w:r>
    </w:p>
    <w:p w:rsidR="00D41A59" w:rsidRPr="00535A9C" w:rsidRDefault="00D41A59" w:rsidP="00D41A59">
      <w:pPr>
        <w:spacing w:after="0"/>
        <w:ind w:left="142" w:firstLine="142"/>
        <w:contextualSpacing/>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Во внеурочной работе стараюсь использовать как можно больше различных форм деятельности, тем самым, привлекая к дополнительному математическому и физическому образованию максимальное количество учащихся.</w:t>
      </w:r>
    </w:p>
    <w:p w:rsidR="00D41A59" w:rsidRPr="00535A9C" w:rsidRDefault="00D41A59" w:rsidP="00D41A59">
      <w:pPr>
        <w:spacing w:after="0"/>
        <w:ind w:left="142" w:firstLine="425"/>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Внеклассные мероприятия по предмету: </w:t>
      </w:r>
      <w:r w:rsidR="00BD3909">
        <w:rPr>
          <w:rFonts w:ascii="Times New Roman" w:eastAsia="Times New Roman" w:hAnsi="Times New Roman" w:cs="Times New Roman"/>
          <w:sz w:val="24"/>
          <w:szCs w:val="24"/>
          <w:lang w:eastAsia="ru-RU"/>
        </w:rPr>
        <w:t>Научно-практическая конференция</w:t>
      </w:r>
      <w:r w:rsidR="00BD3909" w:rsidRPr="00535A9C">
        <w:rPr>
          <w:rFonts w:ascii="Times New Roman" w:eastAsia="Times New Roman" w:hAnsi="Times New Roman" w:cs="Times New Roman"/>
          <w:sz w:val="24"/>
          <w:szCs w:val="24"/>
          <w:lang w:eastAsia="ru-RU"/>
        </w:rPr>
        <w:t>; Час весёлых сос</w:t>
      </w:r>
      <w:r w:rsidR="00BD3909">
        <w:rPr>
          <w:rFonts w:ascii="Times New Roman" w:eastAsia="Times New Roman" w:hAnsi="Times New Roman" w:cs="Times New Roman"/>
          <w:sz w:val="24"/>
          <w:szCs w:val="24"/>
          <w:lang w:eastAsia="ru-RU"/>
        </w:rPr>
        <w:t>тязаний «В гостях у сказки» (5 -</w:t>
      </w:r>
      <w:r w:rsidR="00BD3909" w:rsidRPr="00535A9C">
        <w:rPr>
          <w:rFonts w:ascii="Times New Roman" w:eastAsia="Times New Roman" w:hAnsi="Times New Roman" w:cs="Times New Roman"/>
          <w:sz w:val="24"/>
          <w:szCs w:val="24"/>
          <w:lang w:eastAsia="ru-RU"/>
        </w:rPr>
        <w:t>7 классы); «Физический КВН», 9 класс; «Своя игра»  10 класс;</w:t>
      </w:r>
      <w:r w:rsidR="00BD3909">
        <w:rPr>
          <w:rFonts w:ascii="Times New Roman" w:eastAsia="Times New Roman" w:hAnsi="Times New Roman" w:cs="Times New Roman"/>
          <w:sz w:val="24"/>
          <w:szCs w:val="24"/>
          <w:lang w:eastAsia="ru-RU"/>
        </w:rPr>
        <w:t xml:space="preserve"> </w:t>
      </w:r>
      <w:r w:rsidR="00BD3909" w:rsidRPr="00535A9C">
        <w:rPr>
          <w:rFonts w:ascii="Times New Roman" w:eastAsia="Times New Roman" w:hAnsi="Times New Roman" w:cs="Times New Roman"/>
          <w:sz w:val="24"/>
          <w:szCs w:val="24"/>
          <w:lang w:eastAsia="ru-RU"/>
        </w:rPr>
        <w:t>«Морской бой» 6 класс;  «Брейн–ринг», 8 класс;</w:t>
      </w:r>
      <w:r w:rsidR="00BD3909">
        <w:rPr>
          <w:rFonts w:ascii="Times New Roman" w:eastAsia="Times New Roman" w:hAnsi="Times New Roman" w:cs="Times New Roman"/>
          <w:sz w:val="24"/>
          <w:szCs w:val="24"/>
          <w:lang w:eastAsia="ru-RU"/>
        </w:rPr>
        <w:t xml:space="preserve"> </w:t>
      </w:r>
      <w:r w:rsidR="00BD3909" w:rsidRPr="00535A9C">
        <w:rPr>
          <w:rFonts w:ascii="Times New Roman" w:eastAsia="Times New Roman" w:hAnsi="Times New Roman" w:cs="Times New Roman"/>
          <w:sz w:val="24"/>
          <w:szCs w:val="24"/>
          <w:lang w:eastAsia="ru-RU"/>
        </w:rPr>
        <w:t>Викторина «Ключ к поб</w:t>
      </w:r>
      <w:r w:rsidR="00BD3909">
        <w:rPr>
          <w:rFonts w:ascii="Times New Roman" w:eastAsia="Times New Roman" w:hAnsi="Times New Roman" w:cs="Times New Roman"/>
          <w:sz w:val="24"/>
          <w:szCs w:val="24"/>
          <w:lang w:eastAsia="ru-RU"/>
        </w:rPr>
        <w:t>еде» 6 класс, 8-9 классы; Своя и</w:t>
      </w:r>
      <w:r w:rsidR="00BD3909" w:rsidRPr="00535A9C">
        <w:rPr>
          <w:rFonts w:ascii="Times New Roman" w:eastAsia="Times New Roman" w:hAnsi="Times New Roman" w:cs="Times New Roman"/>
          <w:sz w:val="24"/>
          <w:szCs w:val="24"/>
          <w:lang w:eastAsia="ru-RU"/>
        </w:rPr>
        <w:t xml:space="preserve">гра «Путешествие со сказочными героями», 5 класс, и т.п. </w:t>
      </w:r>
      <w:r w:rsidRPr="00535A9C">
        <w:rPr>
          <w:rFonts w:ascii="Times New Roman" w:eastAsia="Times New Roman" w:hAnsi="Times New Roman" w:cs="Times New Roman"/>
          <w:sz w:val="24"/>
          <w:szCs w:val="24"/>
          <w:lang w:eastAsia="ru-RU"/>
        </w:rPr>
        <w:t xml:space="preserve">Особенно важно, когда в подготовке и проведении воспитательного дела участвуют разновозрастные параллели, развиваются идеи преемственности в преподавании, упрочняются межпредметные связи. </w:t>
      </w:r>
    </w:p>
    <w:p w:rsidR="00D41A59" w:rsidRPr="00535A9C" w:rsidRDefault="00D41A59" w:rsidP="00D41A59">
      <w:pPr>
        <w:spacing w:after="0"/>
        <w:ind w:firstLine="426"/>
        <w:contextualSpacing/>
        <w:rPr>
          <w:rFonts w:ascii="Times New Roman" w:eastAsia="Times New Roman" w:hAnsi="Times New Roman" w:cs="Times New Roman"/>
          <w:b/>
          <w:bCs/>
          <w:sz w:val="24"/>
          <w:szCs w:val="24"/>
          <w:lang w:eastAsia="ru-RU"/>
        </w:rPr>
      </w:pPr>
      <w:r w:rsidRPr="00535A9C">
        <w:rPr>
          <w:rFonts w:ascii="Times New Roman" w:eastAsia="Times New Roman" w:hAnsi="Times New Roman" w:cs="Times New Roman"/>
          <w:b/>
          <w:bCs/>
          <w:sz w:val="24"/>
          <w:szCs w:val="24"/>
          <w:lang w:eastAsia="ru-RU"/>
        </w:rPr>
        <w:t>Научность методической системы.</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Система занятий ИД (исследовательской деятельностью) представляет собой трёхуровневую систему, состоящую из трёх этапов, каждый из которых является качественно новым уровнем ИД. Движение учащихся от уровня к уровню происходит после прохождения программы каждого этапа. </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При организации занятий И.Д. на первом уровне ведущую роль играет образовательная функция исследовательской деятельности учащихся и учителя, цель которой - приращение образованности всех участников обучения (учащихся и учителя). Занятия на этом уровне представляют собой подготовительный этап исследовательской деятельности.</w:t>
      </w:r>
    </w:p>
    <w:p w:rsidR="00D41A59" w:rsidRPr="00535A9C" w:rsidRDefault="00D41A59" w:rsidP="00D41A59">
      <w:pPr>
        <w:spacing w:after="0" w:line="240" w:lineRule="auto"/>
        <w:ind w:firstLine="426"/>
        <w:rPr>
          <w:rFonts w:ascii="Times New Roman" w:hAnsi="Times New Roman" w:cs="Times New Roman"/>
          <w:sz w:val="24"/>
          <w:szCs w:val="24"/>
        </w:rPr>
      </w:pPr>
      <w:r w:rsidRPr="00535A9C">
        <w:rPr>
          <w:rFonts w:ascii="Times New Roman" w:hAnsi="Times New Roman" w:cs="Times New Roman"/>
          <w:b/>
          <w:sz w:val="24"/>
          <w:szCs w:val="24"/>
        </w:rPr>
        <w:t>Подготовительный</w:t>
      </w:r>
      <w:r w:rsidRPr="00535A9C">
        <w:rPr>
          <w:rFonts w:ascii="Times New Roman" w:hAnsi="Times New Roman" w:cs="Times New Roman"/>
          <w:sz w:val="24"/>
          <w:szCs w:val="24"/>
        </w:rPr>
        <w:t xml:space="preserve"> этап ИДУ (исследовательской деятельности учащихся) начинается уже в начальной школе, в 5-м классе. В течение года проводятся следующие мероприятия:</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знакомство с понятием «НОТ» (научная организация труда);</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преобразование его в «НОУТ» (научная организация учебного труда);</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расширение и углубление понятия «Алгоритм»;</w:t>
      </w:r>
    </w:p>
    <w:p w:rsidR="00D41A59" w:rsidRPr="00535A9C" w:rsidRDefault="00D41A59" w:rsidP="00D41A59">
      <w:pPr>
        <w:numPr>
          <w:ilvl w:val="0"/>
          <w:numId w:val="3"/>
        </w:numPr>
        <w:spacing w:after="0"/>
        <w:contextualSpacing/>
        <w:rPr>
          <w:rFonts w:ascii="Times New Roman" w:hAnsi="Times New Roman" w:cs="Times New Roman"/>
          <w:sz w:val="24"/>
          <w:szCs w:val="24"/>
        </w:rPr>
      </w:pPr>
      <w:r w:rsidRPr="00535A9C">
        <w:rPr>
          <w:rFonts w:ascii="Times New Roman" w:hAnsi="Times New Roman" w:cs="Times New Roman"/>
          <w:sz w:val="24"/>
          <w:szCs w:val="24"/>
        </w:rPr>
        <w:t>введение понятия об алгоритмизации обучения;</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углубление и уточнение представления о плане (простой, сложный, цитатный, вопросный и т. д.).</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В 6-м классе проводим экспресс-повторение подготовительного этапа, углубление и расширение базовой платформы исследования:</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обучение составлению конспектов различных видов (цитатный конспект, пересказ-анализ статьи, смешанный конспект);</w:t>
      </w:r>
    </w:p>
    <w:p w:rsidR="00D41A59" w:rsidRPr="00535A9C" w:rsidRDefault="00D41A59" w:rsidP="00D41A59">
      <w:pPr>
        <w:numPr>
          <w:ilvl w:val="0"/>
          <w:numId w:val="3"/>
        </w:numPr>
        <w:spacing w:after="0" w:line="240" w:lineRule="auto"/>
        <w:contextualSpacing/>
        <w:rPr>
          <w:rFonts w:ascii="Times New Roman" w:hAnsi="Times New Roman" w:cs="Times New Roman"/>
          <w:sz w:val="24"/>
          <w:szCs w:val="24"/>
        </w:rPr>
      </w:pPr>
      <w:r w:rsidRPr="00535A9C">
        <w:rPr>
          <w:rFonts w:ascii="Times New Roman" w:hAnsi="Times New Roman" w:cs="Times New Roman"/>
          <w:sz w:val="24"/>
          <w:szCs w:val="24"/>
        </w:rPr>
        <w:t>формирование умения работать со справочной, критической, научной литературой.</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Следующий, 2-ой уровень, И.Д. строится на работе по выполнению </w:t>
      </w:r>
      <w:r w:rsidRPr="00535A9C">
        <w:rPr>
          <w:rFonts w:ascii="Times New Roman" w:hAnsi="Times New Roman" w:cs="Times New Roman"/>
          <w:b/>
          <w:sz w:val="24"/>
          <w:szCs w:val="24"/>
        </w:rPr>
        <w:t>методологической</w:t>
      </w:r>
      <w:r w:rsidRPr="00535A9C">
        <w:rPr>
          <w:rFonts w:ascii="Times New Roman" w:hAnsi="Times New Roman" w:cs="Times New Roman"/>
          <w:sz w:val="24"/>
          <w:szCs w:val="24"/>
        </w:rPr>
        <w:t xml:space="preserve"> функции.</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Он реализуется в 7-8-ых классах, когда мы переходим к осуществлению следующей функции И.Д., которую исследователи называют методологической или мировоззренческой.</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Это такая организация обучения, при которой учащиеся проводят исследования с целью приобретения опыта исследовательской деятельности. На этом этапе исследовательской деятельности учащихся, который можно обозначить как практический, ученики обогащают свой понятийный аппарат научными терминами: исследование, метод </w:t>
      </w:r>
      <w:r w:rsidRPr="00535A9C">
        <w:rPr>
          <w:rFonts w:ascii="Times New Roman" w:hAnsi="Times New Roman" w:cs="Times New Roman"/>
          <w:sz w:val="24"/>
          <w:szCs w:val="24"/>
        </w:rPr>
        <w:lastRenderedPageBreak/>
        <w:t>исследования, его виды, объект, предмет, цель, задачи, средства исследования, гипотеза и др.</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Таким образом, оба этапа ИДУ: </w:t>
      </w:r>
      <w:r w:rsidRPr="00535A9C">
        <w:rPr>
          <w:rFonts w:ascii="Times New Roman" w:hAnsi="Times New Roman" w:cs="Times New Roman"/>
          <w:b/>
          <w:sz w:val="24"/>
          <w:szCs w:val="24"/>
        </w:rPr>
        <w:t>подготовительный и практический</w:t>
      </w:r>
      <w:r w:rsidRPr="00535A9C">
        <w:rPr>
          <w:rFonts w:ascii="Times New Roman" w:hAnsi="Times New Roman" w:cs="Times New Roman"/>
          <w:sz w:val="24"/>
          <w:szCs w:val="24"/>
        </w:rPr>
        <w:t xml:space="preserve"> - реализуются в среднем звене обучения и служат для достижения цели: овладеть общенаучными умениями и навыками (ведение и фиксирование хода и результатов наблюдения или эксперимента; осуществление умственных действий; изучение специальной литературы; организация И.Д). Следует отметить, что и образовательная, и методологическая функции И.Д. отслеживаются и в старшем звене обучения, но работа по пониманию их специфики, умению воплотить их в своей деятельности проводится в средних классах на подготовительном и практическом этапах И.Д.У.</w:t>
      </w:r>
    </w:p>
    <w:p w:rsidR="00D41A59" w:rsidRPr="00535A9C" w:rsidRDefault="00D41A59" w:rsidP="00D41A59">
      <w:pPr>
        <w:ind w:firstLine="426"/>
        <w:rPr>
          <w:rFonts w:ascii="Times New Roman" w:hAnsi="Times New Roman" w:cs="Times New Roman"/>
          <w:sz w:val="24"/>
          <w:szCs w:val="24"/>
        </w:rPr>
      </w:pPr>
      <w:r w:rsidRPr="00535A9C">
        <w:rPr>
          <w:rFonts w:ascii="Times New Roman" w:hAnsi="Times New Roman" w:cs="Times New Roman"/>
          <w:sz w:val="24"/>
          <w:szCs w:val="24"/>
        </w:rPr>
        <w:t xml:space="preserve">В старшем звене обучения организация И.Д. проводится на третьем, самом сложном уровне, так как реализуется самая сложная функция И.Д.- </w:t>
      </w:r>
      <w:r w:rsidRPr="00535A9C">
        <w:rPr>
          <w:rFonts w:ascii="Times New Roman" w:hAnsi="Times New Roman" w:cs="Times New Roman"/>
          <w:b/>
          <w:sz w:val="24"/>
          <w:szCs w:val="24"/>
        </w:rPr>
        <w:t>управленческая,</w:t>
      </w:r>
      <w:r w:rsidRPr="00535A9C">
        <w:rPr>
          <w:rFonts w:ascii="Times New Roman" w:hAnsi="Times New Roman" w:cs="Times New Roman"/>
          <w:sz w:val="24"/>
          <w:szCs w:val="24"/>
        </w:rPr>
        <w:t xml:space="preserve"> т. е. умение управлять исследовательской деятельностью, следовательно, происходит продвижение на автономный этап И.Д.У.</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Наиболее полное воплощение 3-го уровня проявляется в ll-м классе. Ученики сами</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выбирают и формулируют тему;</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определяют зоны исследования;</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проводят целеполагание;</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планируют и реализуют методы исследования;</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описывают ход работы;</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делают выводы;</w:t>
      </w:r>
    </w:p>
    <w:p w:rsidR="00D41A59"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вырабатывают рекомендации.</w:t>
      </w:r>
    </w:p>
    <w:p w:rsidR="00BC12E8" w:rsidRPr="00BC12E8" w:rsidRDefault="00BC12E8" w:rsidP="00BC12E8">
      <w:pPr>
        <w:spacing w:after="0"/>
        <w:ind w:firstLine="426"/>
        <w:rPr>
          <w:rFonts w:ascii="Times New Roman" w:hAnsi="Times New Roman" w:cs="Times New Roman"/>
          <w:b/>
          <w:sz w:val="24"/>
          <w:szCs w:val="24"/>
        </w:rPr>
      </w:pPr>
      <w:r w:rsidRPr="00BC12E8">
        <w:rPr>
          <w:rFonts w:ascii="Times New Roman" w:hAnsi="Times New Roman" w:cs="Times New Roman"/>
          <w:b/>
          <w:sz w:val="24"/>
          <w:szCs w:val="24"/>
        </w:rPr>
        <w:t xml:space="preserve">Если есть вопрос – это начало исследования. </w:t>
      </w:r>
    </w:p>
    <w:p w:rsidR="00D41A59" w:rsidRPr="00BC12E8" w:rsidRDefault="00BC12E8" w:rsidP="00BC12E8">
      <w:pPr>
        <w:spacing w:after="0"/>
        <w:ind w:firstLine="426"/>
        <w:rPr>
          <w:rFonts w:ascii="Times New Roman" w:hAnsi="Times New Roman" w:cs="Times New Roman"/>
          <w:sz w:val="24"/>
          <w:szCs w:val="24"/>
        </w:rPr>
      </w:pPr>
      <w:r w:rsidRPr="00BC12E8">
        <w:rPr>
          <w:rFonts w:ascii="Times New Roman" w:hAnsi="Times New Roman" w:cs="Times New Roman"/>
          <w:b/>
          <w:sz w:val="24"/>
          <w:szCs w:val="24"/>
        </w:rPr>
        <w:t xml:space="preserve"> </w:t>
      </w:r>
      <w:r w:rsidR="00BD3909" w:rsidRPr="00BC12E8">
        <w:rPr>
          <w:rFonts w:ascii="Times New Roman" w:hAnsi="Times New Roman" w:cs="Times New Roman"/>
          <w:b/>
          <w:sz w:val="24"/>
          <w:szCs w:val="24"/>
        </w:rPr>
        <w:t>Умение задавать вопрос</w:t>
      </w:r>
      <w:r w:rsidR="00BD3909">
        <w:rPr>
          <w:rFonts w:ascii="Times New Roman" w:hAnsi="Times New Roman" w:cs="Times New Roman"/>
          <w:b/>
          <w:sz w:val="24"/>
          <w:szCs w:val="24"/>
        </w:rPr>
        <w:t xml:space="preserve"> </w:t>
      </w:r>
      <w:r w:rsidR="00BD3909" w:rsidRPr="00BC12E8">
        <w:rPr>
          <w:rFonts w:ascii="Times New Roman" w:hAnsi="Times New Roman" w:cs="Times New Roman"/>
          <w:b/>
          <w:sz w:val="24"/>
          <w:szCs w:val="24"/>
        </w:rPr>
        <w:t>- это и есть исследовательская деятельность.</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Учитель должен иметь в виду, что у него большой выбор методов и приёмов организации исследования. </w:t>
      </w:r>
      <w:r w:rsidR="00BD3909" w:rsidRPr="00535A9C">
        <w:rPr>
          <w:rFonts w:ascii="Times New Roman" w:hAnsi="Times New Roman" w:cs="Times New Roman"/>
          <w:sz w:val="24"/>
          <w:szCs w:val="24"/>
        </w:rPr>
        <w:t>Он может давать домашние задания исследовательского характера, планировать исследования как фрагменты уроков, проводить уроки- исследования, организовывать систему занятий по исследованию определённой темы (проблемы) с текущими консультациями, промежуточным контролем и конечным результатом - защитой реферата или проекта по изученной проблеме.</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Исследовательскую деятельность можно организовывать на </w:t>
      </w:r>
      <w:r w:rsidRPr="00535A9C">
        <w:rPr>
          <w:rFonts w:ascii="Times New Roman" w:hAnsi="Times New Roman" w:cs="Times New Roman"/>
          <w:b/>
          <w:sz w:val="24"/>
          <w:szCs w:val="24"/>
        </w:rPr>
        <w:t>всех этапах</w:t>
      </w:r>
      <w:r w:rsidRPr="00535A9C">
        <w:rPr>
          <w:rFonts w:ascii="Times New Roman" w:hAnsi="Times New Roman" w:cs="Times New Roman"/>
          <w:sz w:val="24"/>
          <w:szCs w:val="24"/>
        </w:rPr>
        <w:t xml:space="preserve"> урока и на этапе подготовки к уроку при выполнении опережающего задания. Домашние задания подобного типа вызывают подлинный интерес к изучаемому материалу, стимулируют дополнительное чтение, подготавливают к более глубокому и осмысленному восприятию, интересному решению проблемы.</w:t>
      </w:r>
    </w:p>
    <w:p w:rsidR="00D41A59" w:rsidRPr="00535A9C" w:rsidRDefault="00D41A59" w:rsidP="00D41A59">
      <w:pPr>
        <w:spacing w:after="0"/>
        <w:ind w:firstLine="426"/>
        <w:rPr>
          <w:rFonts w:ascii="Times New Roman" w:hAnsi="Times New Roman" w:cs="Times New Roman"/>
          <w:sz w:val="24"/>
          <w:szCs w:val="24"/>
        </w:rPr>
      </w:pPr>
      <w:r w:rsidRPr="00535A9C">
        <w:rPr>
          <w:rFonts w:ascii="Times New Roman" w:hAnsi="Times New Roman" w:cs="Times New Roman"/>
          <w:sz w:val="24"/>
          <w:szCs w:val="24"/>
        </w:rPr>
        <w:t xml:space="preserve">Исследование как один из приёмов организации </w:t>
      </w:r>
      <w:r w:rsidRPr="00535A9C">
        <w:rPr>
          <w:rFonts w:ascii="Times New Roman" w:hAnsi="Times New Roman" w:cs="Times New Roman"/>
          <w:b/>
          <w:sz w:val="24"/>
          <w:szCs w:val="24"/>
        </w:rPr>
        <w:t>опережающего задания</w:t>
      </w:r>
      <w:r w:rsidRPr="00535A9C">
        <w:rPr>
          <w:rFonts w:ascii="Times New Roman" w:hAnsi="Times New Roman" w:cs="Times New Roman"/>
          <w:sz w:val="24"/>
          <w:szCs w:val="24"/>
        </w:rPr>
        <w:t xml:space="preserve"> может быть использовано на разных этапах изучения определённой темы.</w:t>
      </w:r>
    </w:p>
    <w:p w:rsidR="00D41A59" w:rsidRPr="00535A9C" w:rsidRDefault="00BD390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Например, при работе на уроке математики над темой «Формулы сокращённого умножения» даю опережающее задание раскрыть скобки  исследовать результат: а) (2а+3с)</w:t>
      </w:r>
      <w:r w:rsidRPr="00535A9C">
        <w:rPr>
          <w:rFonts w:ascii="Times New Roman" w:eastAsia="Times New Roman" w:hAnsi="Times New Roman" w:cs="Times New Roman"/>
          <w:sz w:val="24"/>
          <w:szCs w:val="24"/>
          <w:vertAlign w:val="superscript"/>
          <w:lang w:eastAsia="ru-RU"/>
        </w:rPr>
        <w:t>2</w:t>
      </w:r>
      <w:r w:rsidRPr="00535A9C">
        <w:rPr>
          <w:rFonts w:ascii="Times New Roman" w:eastAsia="Times New Roman" w:hAnsi="Times New Roman" w:cs="Times New Roman"/>
          <w:sz w:val="24"/>
          <w:szCs w:val="24"/>
          <w:lang w:eastAsia="ru-RU"/>
        </w:rPr>
        <w:t>, б) (7х +5у)</w:t>
      </w:r>
      <w:r w:rsidRPr="00535A9C">
        <w:rPr>
          <w:rFonts w:ascii="Times New Roman" w:eastAsia="Times New Roman" w:hAnsi="Times New Roman" w:cs="Times New Roman"/>
          <w:sz w:val="24"/>
          <w:szCs w:val="24"/>
          <w:vertAlign w:val="superscript"/>
          <w:lang w:eastAsia="ru-RU"/>
        </w:rPr>
        <w:t>2</w:t>
      </w:r>
      <w:r w:rsidRPr="00535A9C">
        <w:rPr>
          <w:rFonts w:ascii="Times New Roman" w:eastAsia="Times New Roman" w:hAnsi="Times New Roman" w:cs="Times New Roman"/>
          <w:sz w:val="24"/>
          <w:szCs w:val="24"/>
          <w:lang w:eastAsia="ru-RU"/>
        </w:rPr>
        <w:t>, в) (4а – 8в)</w:t>
      </w:r>
      <w:r w:rsidRPr="00535A9C">
        <w:rPr>
          <w:rFonts w:ascii="Times New Roman" w:eastAsia="Times New Roman" w:hAnsi="Times New Roman" w:cs="Times New Roman"/>
          <w:sz w:val="24"/>
          <w:szCs w:val="24"/>
          <w:vertAlign w:val="superscript"/>
          <w:lang w:eastAsia="ru-RU"/>
        </w:rPr>
        <w:t>2</w:t>
      </w:r>
      <w:r w:rsidRPr="00535A9C">
        <w:rPr>
          <w:rFonts w:ascii="Times New Roman" w:eastAsia="Times New Roman" w:hAnsi="Times New Roman" w:cs="Times New Roman"/>
          <w:sz w:val="24"/>
          <w:szCs w:val="24"/>
          <w:lang w:eastAsia="ru-RU"/>
        </w:rPr>
        <w:t>, г) (3с – 10а)</w:t>
      </w:r>
      <w:r w:rsidRPr="00535A9C">
        <w:rPr>
          <w:rFonts w:ascii="Times New Roman" w:eastAsia="Times New Roman" w:hAnsi="Times New Roman" w:cs="Times New Roman"/>
          <w:sz w:val="24"/>
          <w:szCs w:val="24"/>
          <w:vertAlign w:val="superscript"/>
          <w:lang w:eastAsia="ru-RU"/>
        </w:rPr>
        <w:t>2</w:t>
      </w:r>
      <w:r w:rsidRPr="00535A9C">
        <w:rPr>
          <w:rFonts w:ascii="Times New Roman" w:eastAsia="Times New Roman" w:hAnsi="Times New Roman" w:cs="Times New Roman"/>
          <w:sz w:val="24"/>
          <w:szCs w:val="24"/>
          <w:lang w:eastAsia="ru-RU"/>
        </w:rPr>
        <w:t xml:space="preserve">  и найти общие закономерности, т.е</w:t>
      </w:r>
      <w:r>
        <w:rPr>
          <w:rFonts w:ascii="Times New Roman" w:eastAsia="Times New Roman" w:hAnsi="Times New Roman" w:cs="Times New Roman"/>
          <w:sz w:val="24"/>
          <w:szCs w:val="24"/>
          <w:lang w:eastAsia="ru-RU"/>
        </w:rPr>
        <w:t xml:space="preserve">   </w:t>
      </w:r>
      <w:r w:rsidRPr="00535A9C">
        <w:rPr>
          <w:rFonts w:ascii="Times New Roman" w:eastAsia="Times New Roman" w:hAnsi="Times New Roman" w:cs="Times New Roman"/>
          <w:sz w:val="24"/>
          <w:szCs w:val="24"/>
          <w:lang w:eastAsia="ru-RU"/>
        </w:rPr>
        <w:t xml:space="preserve"> вывести формулу квадрата суммы и квадрата разности.</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Результаты исследований, которые проводятся группами учащихся, реализуются в ходе урока.</w:t>
      </w:r>
    </w:p>
    <w:p w:rsidR="00D41A59" w:rsidRPr="00535A9C" w:rsidRDefault="00BD390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lastRenderedPageBreak/>
        <w:t>Группе сильных учащихся предлагается исследовать более сложные задания связанные</w:t>
      </w:r>
      <w:r>
        <w:rPr>
          <w:rFonts w:ascii="Times New Roman" w:eastAsia="Times New Roman" w:hAnsi="Times New Roman" w:cs="Times New Roman"/>
          <w:sz w:val="24"/>
          <w:szCs w:val="24"/>
          <w:lang w:eastAsia="ru-RU"/>
        </w:rPr>
        <w:t>,</w:t>
      </w:r>
      <w:r w:rsidRPr="00535A9C">
        <w:rPr>
          <w:rFonts w:ascii="Times New Roman" w:eastAsia="Times New Roman" w:hAnsi="Times New Roman" w:cs="Times New Roman"/>
          <w:sz w:val="24"/>
          <w:szCs w:val="24"/>
          <w:lang w:eastAsia="ru-RU"/>
        </w:rPr>
        <w:t xml:space="preserve"> например: с нахождением зависимости количества корней уравнения от степени уравнения.</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Подобные исследовательские задания не только становятся определённой программой работы над темой на уроке, но и позволяют осуществить индивидуальный подход к учащимся, организовать работу над разно-уровневыми заданиями в группах.</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В математике и физике исследование – образ мышления, исследование должно быть доступно ученику.  Задача учителя  создать условия, при которых ученик мог бы применять новые знания  в  незнакомой нестандартной ситуации. Для этого возможно  определенным образом подобрать и систему упражнений. Один из путей разработки системы  заданий  на применение  конкретного знания в незнакомой ситуации можно выразить </w:t>
      </w:r>
      <w:r w:rsidRPr="00535A9C">
        <w:rPr>
          <w:rFonts w:ascii="Times New Roman" w:eastAsia="Times New Roman" w:hAnsi="Times New Roman" w:cs="Times New Roman"/>
          <w:iCs/>
          <w:sz w:val="24"/>
          <w:szCs w:val="24"/>
          <w:lang w:eastAsia="ru-RU"/>
        </w:rPr>
        <w:t>в виде алгоритма</w:t>
      </w:r>
      <w:r w:rsidRPr="00535A9C">
        <w:rPr>
          <w:rFonts w:ascii="Times New Roman" w:eastAsia="Times New Roman" w:hAnsi="Times New Roman" w:cs="Times New Roman"/>
          <w:sz w:val="24"/>
          <w:szCs w:val="24"/>
          <w:lang w:eastAsia="ru-RU"/>
        </w:rPr>
        <w:t>.</w:t>
      </w:r>
    </w:p>
    <w:p w:rsidR="00D41A59" w:rsidRPr="00535A9C" w:rsidRDefault="00D41A59" w:rsidP="00D41A59">
      <w:pPr>
        <w:spacing w:after="0"/>
        <w:ind w:firstLine="426"/>
        <w:contextualSpacing/>
        <w:rPr>
          <w:rFonts w:ascii="Times New Roman" w:eastAsia="Times New Roman" w:hAnsi="Times New Roman" w:cs="Times New Roman"/>
          <w:bCs/>
          <w:sz w:val="24"/>
          <w:szCs w:val="24"/>
          <w:lang w:eastAsia="ru-RU"/>
        </w:rPr>
      </w:pPr>
      <w:r w:rsidRPr="00535A9C">
        <w:rPr>
          <w:rFonts w:ascii="Times New Roman" w:eastAsia="Times New Roman" w:hAnsi="Times New Roman" w:cs="Times New Roman"/>
          <w:bCs/>
          <w:sz w:val="24"/>
          <w:szCs w:val="24"/>
          <w:lang w:eastAsia="ru-RU"/>
        </w:rPr>
        <w:t>1.Называется конкретное знание ( формула, идея, алгоритм,…)</w:t>
      </w:r>
      <w:r w:rsidRPr="00535A9C">
        <w:rPr>
          <w:rFonts w:ascii="Times New Roman" w:eastAsia="Times New Roman" w:hAnsi="Times New Roman" w:cs="Times New Roman"/>
          <w:sz w:val="24"/>
          <w:szCs w:val="24"/>
          <w:lang w:eastAsia="ru-RU"/>
        </w:rPr>
        <w:br/>
        <w:t>И приводится простейшая задача, пример  на применение этой формулы.</w:t>
      </w:r>
      <w:r w:rsidRPr="00535A9C">
        <w:rPr>
          <w:rFonts w:ascii="Times New Roman" w:eastAsia="Times New Roman" w:hAnsi="Times New Roman" w:cs="Times New Roman"/>
          <w:sz w:val="24"/>
          <w:szCs w:val="24"/>
          <w:lang w:eastAsia="ru-RU"/>
        </w:rPr>
        <w:br/>
      </w:r>
      <w:r w:rsidRPr="00535A9C">
        <w:rPr>
          <w:rFonts w:ascii="Times New Roman" w:eastAsia="Times New Roman" w:hAnsi="Times New Roman" w:cs="Times New Roman"/>
          <w:bCs/>
          <w:sz w:val="24"/>
          <w:szCs w:val="24"/>
          <w:lang w:eastAsia="ru-RU"/>
        </w:rPr>
        <w:t xml:space="preserve">      2. </w:t>
      </w:r>
      <w:r w:rsidR="00BD3909" w:rsidRPr="00535A9C">
        <w:rPr>
          <w:rFonts w:ascii="Times New Roman" w:eastAsia="Times New Roman" w:hAnsi="Times New Roman" w:cs="Times New Roman"/>
          <w:bCs/>
          <w:sz w:val="24"/>
          <w:szCs w:val="24"/>
          <w:lang w:eastAsia="ru-RU"/>
        </w:rPr>
        <w:t>Дается задание на применение этого знания  в аналогичной, сходной ситуации.</w:t>
      </w:r>
      <w:r w:rsidR="00BD3909" w:rsidRPr="00535A9C">
        <w:rPr>
          <w:rFonts w:ascii="Times New Roman" w:eastAsia="Times New Roman" w:hAnsi="Times New Roman" w:cs="Times New Roman"/>
          <w:sz w:val="24"/>
          <w:szCs w:val="24"/>
          <w:lang w:eastAsia="ru-RU"/>
        </w:rPr>
        <w:br/>
      </w:r>
      <w:r w:rsidR="00BD3909" w:rsidRPr="00535A9C">
        <w:rPr>
          <w:rFonts w:ascii="Times New Roman" w:eastAsia="Times New Roman" w:hAnsi="Times New Roman" w:cs="Times New Roman"/>
          <w:bCs/>
          <w:sz w:val="24"/>
          <w:szCs w:val="24"/>
          <w:lang w:eastAsia="ru-RU"/>
        </w:rPr>
        <w:t xml:space="preserve">     3.Такое же задание, но в частично новой (измененной) ситуации.</w:t>
      </w:r>
      <w:r w:rsidR="00BD3909" w:rsidRPr="00535A9C">
        <w:rPr>
          <w:rFonts w:ascii="Times New Roman" w:eastAsia="Times New Roman" w:hAnsi="Times New Roman" w:cs="Times New Roman"/>
          <w:sz w:val="24"/>
          <w:szCs w:val="24"/>
          <w:lang w:eastAsia="ru-RU"/>
        </w:rPr>
        <w:br/>
      </w:r>
      <w:r w:rsidR="00BD3909" w:rsidRPr="00535A9C">
        <w:rPr>
          <w:rFonts w:ascii="Times New Roman" w:eastAsia="Times New Roman" w:hAnsi="Times New Roman" w:cs="Times New Roman"/>
          <w:bCs/>
          <w:sz w:val="24"/>
          <w:szCs w:val="24"/>
          <w:lang w:eastAsia="ru-RU"/>
        </w:rPr>
        <w:t xml:space="preserve">     4.В незнакомой, нестандартной ситуации.</w:t>
      </w:r>
    </w:p>
    <w:p w:rsidR="00D41A59" w:rsidRPr="00535A9C" w:rsidRDefault="00D41A59" w:rsidP="00D41A59">
      <w:pPr>
        <w:spacing w:after="0"/>
        <w:ind w:firstLine="426"/>
        <w:contextualSpacing/>
        <w:rPr>
          <w:rFonts w:ascii="Times New Roman" w:eastAsia="Times New Roman" w:hAnsi="Times New Roman" w:cs="Times New Roman"/>
          <w:b/>
          <w:bCs/>
          <w:sz w:val="24"/>
          <w:szCs w:val="24"/>
          <w:lang w:eastAsia="ru-RU"/>
        </w:rPr>
      </w:pPr>
    </w:p>
    <w:p w:rsidR="00D41A59" w:rsidRPr="00535A9C" w:rsidRDefault="00D41A59" w:rsidP="00D41A59">
      <w:pPr>
        <w:spacing w:after="0"/>
        <w:ind w:firstLine="426"/>
        <w:contextualSpacing/>
        <w:rPr>
          <w:rFonts w:ascii="Times New Roman" w:hAnsi="Times New Roman" w:cs="Times New Roman"/>
          <w:color w:val="000000"/>
          <w:sz w:val="23"/>
          <w:szCs w:val="23"/>
        </w:rPr>
      </w:pPr>
      <w:r w:rsidRPr="00D41A59">
        <w:rPr>
          <w:rFonts w:ascii="Times New Roman" w:eastAsia="Times New Roman" w:hAnsi="Times New Roman" w:cs="Times New Roman"/>
          <w:b/>
          <w:sz w:val="28"/>
          <w:szCs w:val="28"/>
          <w:lang w:eastAsia="ru-RU"/>
        </w:rPr>
        <w:t>Технологичность инструментария.</w:t>
      </w:r>
      <w:r w:rsidRPr="00D41A59">
        <w:rPr>
          <w:rFonts w:ascii="Times New Roman" w:hAnsi="Times New Roman" w:cs="Times New Roman"/>
          <w:sz w:val="23"/>
          <w:szCs w:val="23"/>
        </w:rPr>
        <w:t xml:space="preserve"> </w:t>
      </w:r>
    </w:p>
    <w:p w:rsidR="00D41A59" w:rsidRPr="00535A9C" w:rsidRDefault="00D41A59" w:rsidP="00D41A59">
      <w:pPr>
        <w:spacing w:after="0"/>
        <w:ind w:firstLine="426"/>
        <w:contextualSpacing/>
        <w:rPr>
          <w:rFonts w:ascii="Times New Roman" w:hAnsi="Times New Roman" w:cs="Times New Roman"/>
          <w:color w:val="000000"/>
          <w:sz w:val="23"/>
          <w:szCs w:val="23"/>
        </w:rPr>
      </w:pPr>
      <w:r w:rsidRPr="00535A9C">
        <w:rPr>
          <w:rFonts w:ascii="Times New Roman" w:hAnsi="Times New Roman" w:cs="Times New Roman"/>
          <w:color w:val="000000"/>
          <w:sz w:val="23"/>
          <w:szCs w:val="23"/>
        </w:rPr>
        <w:t>Для реализации МС использую следующие технологии.</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личностно-ориентированные технологии</w:t>
      </w:r>
      <w:r w:rsidRPr="00535A9C">
        <w:rPr>
          <w:rFonts w:ascii="Times New Roman" w:eastAsia="Times New Roman" w:hAnsi="Times New Roman" w:cs="Times New Roman"/>
          <w:color w:val="333333"/>
          <w:sz w:val="24"/>
          <w:szCs w:val="24"/>
          <w:lang w:eastAsia="ru-RU"/>
        </w:rPr>
        <w:t> предусматривают приоритет субъект-субъектного обучения, диагностику личностного роста, ситуационное проектирование, игровое моделирование, включение учебных задач в контекст жизненных проблем, предусматривающих развитие личности в реальном, социокультурном и образовательном пространстве;</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здоровьесберегающие технологии</w:t>
      </w:r>
      <w:r w:rsidRPr="00535A9C">
        <w:rPr>
          <w:rFonts w:ascii="Times New Roman" w:eastAsia="Times New Roman" w:hAnsi="Times New Roman" w:cs="Times New Roman"/>
          <w:color w:val="333333"/>
          <w:sz w:val="24"/>
          <w:szCs w:val="24"/>
          <w:lang w:eastAsia="ru-RU"/>
        </w:rPr>
        <w:t>, отличительной особенностью которых является приоритет здоровья, т.е. грамотная забота о здоровье – обязательное условие образовательного процесса;</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 xml:space="preserve"> информационные технологии</w:t>
      </w:r>
      <w:r w:rsidRPr="00535A9C">
        <w:rPr>
          <w:rFonts w:ascii="Times New Roman" w:eastAsia="Times New Roman" w:hAnsi="Times New Roman" w:cs="Times New Roman"/>
          <w:color w:val="333333"/>
          <w:sz w:val="24"/>
          <w:szCs w:val="24"/>
          <w:lang w:eastAsia="ru-RU"/>
        </w:rPr>
        <w:t> позволяют индивидуализировать и дифференцировать процесс обучения, стимулировать познавательную активность и самостоятельность обучающихся;</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игровые технологии</w:t>
      </w:r>
      <w:r w:rsidRPr="00535A9C">
        <w:rPr>
          <w:rFonts w:ascii="Times New Roman" w:eastAsia="Times New Roman" w:hAnsi="Times New Roman" w:cs="Times New Roman"/>
          <w:b/>
          <w:bCs/>
          <w:i/>
          <w:iCs/>
          <w:color w:val="333333"/>
          <w:sz w:val="24"/>
          <w:szCs w:val="24"/>
          <w:lang w:eastAsia="ru-RU"/>
        </w:rPr>
        <w:t> </w:t>
      </w:r>
      <w:r w:rsidRPr="00535A9C">
        <w:rPr>
          <w:rFonts w:ascii="Times New Roman" w:eastAsia="Times New Roman" w:hAnsi="Times New Roman" w:cs="Times New Roman"/>
          <w:color w:val="333333"/>
          <w:sz w:val="24"/>
          <w:szCs w:val="24"/>
          <w:lang w:eastAsia="ru-RU"/>
        </w:rPr>
        <w:t>позволяют управлять эмоциональным напряжением в процессе обучения, способствуют овладению умениями, необходимыми для познавательной, трудовой, художественной, спортивной деятельности, для общения. В процессе игры дети незаметно осваивают то, что трудным было ранее;</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проблемно-развивающие технологии обучения</w:t>
      </w:r>
      <w:r w:rsidRPr="00535A9C">
        <w:rPr>
          <w:rFonts w:ascii="Times New Roman" w:eastAsia="Times New Roman" w:hAnsi="Times New Roman" w:cs="Times New Roman"/>
          <w:color w:val="333333"/>
          <w:sz w:val="24"/>
          <w:szCs w:val="24"/>
          <w:lang w:eastAsia="ru-RU"/>
        </w:rPr>
        <w:t> способствуют развитию творческих способностей обучающихся; формированию критического мышления и положительных эмоций.</w:t>
      </w:r>
    </w:p>
    <w:p w:rsidR="00D41A59" w:rsidRPr="00535A9C" w:rsidRDefault="00D41A59" w:rsidP="00D41A59">
      <w:pPr>
        <w:numPr>
          <w:ilvl w:val="0"/>
          <w:numId w:val="4"/>
        </w:numPr>
        <w:shd w:val="clear" w:color="auto" w:fill="FFFFFF"/>
        <w:spacing w:after="109" w:line="217" w:lineRule="atLeast"/>
        <w:rPr>
          <w:rFonts w:ascii="Times New Roman" w:eastAsia="Times New Roman" w:hAnsi="Times New Roman" w:cs="Times New Roman"/>
          <w:color w:val="333333"/>
          <w:sz w:val="24"/>
          <w:szCs w:val="24"/>
          <w:lang w:eastAsia="ru-RU"/>
        </w:rPr>
      </w:pPr>
      <w:r w:rsidRPr="00535A9C">
        <w:rPr>
          <w:rFonts w:ascii="Times New Roman" w:eastAsia="Times New Roman" w:hAnsi="Times New Roman" w:cs="Times New Roman"/>
          <w:b/>
          <w:bCs/>
          <w:color w:val="333333"/>
          <w:sz w:val="24"/>
          <w:szCs w:val="24"/>
          <w:lang w:eastAsia="ru-RU"/>
        </w:rPr>
        <w:t>проектные технологии</w:t>
      </w:r>
      <w:r w:rsidRPr="00535A9C">
        <w:rPr>
          <w:rFonts w:ascii="Times New Roman" w:eastAsia="Times New Roman" w:hAnsi="Times New Roman" w:cs="Times New Roman"/>
          <w:color w:val="333333"/>
          <w:sz w:val="24"/>
          <w:szCs w:val="24"/>
          <w:lang w:eastAsia="ru-RU"/>
        </w:rPr>
        <w:t>, суть которых состоит в том, что обучающийся в процессе работы над учебным проектом постигает реальные процессы, объекты, проживает конкретные ситуации. В основе проектных технологий лежит метод проектов, который направлен на развитие познавательных навыков обучающихся, критического мышления, формирование умения самостоятельно конструировать свои знания, умения ориентироваться в информационном пространстве.</w:t>
      </w:r>
    </w:p>
    <w:p w:rsidR="00BC12E8" w:rsidRDefault="00BC12E8" w:rsidP="00D41A59">
      <w:pPr>
        <w:spacing w:after="0"/>
        <w:ind w:firstLine="426"/>
        <w:contextualSpacing/>
        <w:rPr>
          <w:rFonts w:ascii="Times New Roman" w:eastAsia="Times New Roman" w:hAnsi="Times New Roman" w:cs="Times New Roman"/>
          <w:sz w:val="28"/>
          <w:szCs w:val="28"/>
          <w:lang w:eastAsia="ru-RU"/>
        </w:rPr>
      </w:pPr>
    </w:p>
    <w:p w:rsidR="00BC12E8" w:rsidRDefault="00BC12E8" w:rsidP="00D41A59">
      <w:pPr>
        <w:spacing w:after="0"/>
        <w:ind w:firstLine="426"/>
        <w:contextualSpacing/>
        <w:rPr>
          <w:rFonts w:ascii="Times New Roman" w:eastAsia="Times New Roman" w:hAnsi="Times New Roman" w:cs="Times New Roman"/>
          <w:sz w:val="28"/>
          <w:szCs w:val="28"/>
          <w:lang w:eastAsia="ru-RU"/>
        </w:rPr>
      </w:pPr>
    </w:p>
    <w:p w:rsidR="00D41A59" w:rsidRPr="00535A9C" w:rsidRDefault="00D41A59" w:rsidP="00D41A59">
      <w:pPr>
        <w:spacing w:after="0"/>
        <w:ind w:firstLine="426"/>
        <w:contextualSpacing/>
        <w:rPr>
          <w:rFonts w:ascii="Times New Roman" w:eastAsia="Times New Roman" w:hAnsi="Times New Roman" w:cs="Times New Roman"/>
          <w:b/>
          <w:color w:val="C00000"/>
          <w:sz w:val="28"/>
          <w:szCs w:val="28"/>
          <w:lang w:eastAsia="ru-RU"/>
        </w:rPr>
      </w:pPr>
      <w:r w:rsidRPr="003708B5">
        <w:rPr>
          <w:rFonts w:ascii="Times New Roman" w:eastAsia="Times New Roman" w:hAnsi="Times New Roman" w:cs="Times New Roman"/>
          <w:b/>
          <w:sz w:val="28"/>
          <w:szCs w:val="28"/>
          <w:lang w:eastAsia="ru-RU"/>
        </w:rPr>
        <w:lastRenderedPageBreak/>
        <w:t>Эффекты  внедрения</w:t>
      </w:r>
      <w:r w:rsidRPr="003708B5">
        <w:rPr>
          <w:rFonts w:ascii="Times New Roman" w:eastAsia="Times New Roman" w:hAnsi="Times New Roman" w:cs="Times New Roman"/>
          <w:b/>
          <w:color w:val="C00000"/>
          <w:sz w:val="28"/>
          <w:szCs w:val="28"/>
          <w:lang w:eastAsia="ru-RU"/>
        </w:rPr>
        <w:t>.</w:t>
      </w:r>
      <w:r w:rsidRPr="00535A9C">
        <w:rPr>
          <w:rFonts w:ascii="Times New Roman" w:eastAsia="Times New Roman" w:hAnsi="Times New Roman" w:cs="Times New Roman"/>
          <w:b/>
          <w:color w:val="C00000"/>
          <w:sz w:val="28"/>
          <w:szCs w:val="28"/>
          <w:lang w:eastAsia="ru-RU"/>
        </w:rPr>
        <w:t xml:space="preserve"> </w:t>
      </w:r>
    </w:p>
    <w:p w:rsidR="00D41A59" w:rsidRPr="00535A9C" w:rsidRDefault="00D41A59" w:rsidP="00D41A59">
      <w:pPr>
        <w:spacing w:after="0"/>
        <w:ind w:firstLine="708"/>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b/>
          <w:sz w:val="24"/>
          <w:szCs w:val="24"/>
          <w:lang w:eastAsia="ru-RU"/>
        </w:rPr>
        <w:t xml:space="preserve"> </w:t>
      </w:r>
      <w:r w:rsidRPr="00535A9C">
        <w:rPr>
          <w:rFonts w:ascii="Times New Roman" w:eastAsia="Times New Roman" w:hAnsi="Times New Roman" w:cs="Times New Roman"/>
          <w:sz w:val="24"/>
          <w:szCs w:val="24"/>
          <w:lang w:eastAsia="ru-RU"/>
        </w:rPr>
        <w:t>В</w:t>
      </w:r>
      <w:r w:rsidRPr="00535A9C">
        <w:rPr>
          <w:rFonts w:ascii="Times New Roman" w:eastAsia="Times New Roman" w:hAnsi="Times New Roman" w:cs="Times New Roman"/>
          <w:b/>
          <w:sz w:val="24"/>
          <w:szCs w:val="24"/>
          <w:lang w:eastAsia="ru-RU"/>
        </w:rPr>
        <w:t xml:space="preserve"> </w:t>
      </w:r>
      <w:r w:rsidRPr="00535A9C">
        <w:rPr>
          <w:rFonts w:ascii="Times New Roman" w:eastAsia="Times New Roman" w:hAnsi="Times New Roman" w:cs="Times New Roman"/>
          <w:sz w:val="24"/>
          <w:szCs w:val="24"/>
          <w:lang w:eastAsia="ru-RU"/>
        </w:rPr>
        <w:t xml:space="preserve">результате учащиеся накапливают опыт работы  с учебным материалом, опыт работы с учебником, приобретают навыки самостоятельной деятельности, хотят и любят выполнять творческие задания, не желают получать готовые знания,  приобретают опыт преодоления трудностей, желают выполнять исследовательские работы, с желанием участвуют в различных конкурсах, олимпиадах, в школьном математическом марафоне «Квадрат». </w:t>
      </w:r>
      <w:r w:rsidR="00BD3909" w:rsidRPr="00535A9C">
        <w:rPr>
          <w:rFonts w:ascii="Times New Roman" w:eastAsia="Times New Roman" w:hAnsi="Times New Roman" w:cs="Times New Roman"/>
          <w:sz w:val="24"/>
          <w:szCs w:val="24"/>
          <w:lang w:eastAsia="ru-RU"/>
        </w:rPr>
        <w:t xml:space="preserve">Результаты ГИА по физике показывают стабильно высокий результат обучения 100% на «4» и «5» 2013-2014 </w:t>
      </w:r>
      <w:r w:rsidR="00BD3909">
        <w:rPr>
          <w:rFonts w:ascii="Times New Roman" w:eastAsia="Times New Roman" w:hAnsi="Times New Roman" w:cs="Times New Roman"/>
          <w:sz w:val="24"/>
          <w:szCs w:val="24"/>
          <w:lang w:eastAsia="ru-RU"/>
        </w:rPr>
        <w:t>уч. год.</w:t>
      </w:r>
      <w:r w:rsidR="00BD3909" w:rsidRPr="00535A9C">
        <w:rPr>
          <w:rFonts w:ascii="Times New Roman" w:eastAsia="Times New Roman" w:hAnsi="Times New Roman" w:cs="Times New Roman"/>
          <w:sz w:val="24"/>
          <w:szCs w:val="24"/>
          <w:lang w:eastAsia="ru-RU"/>
        </w:rPr>
        <w:t xml:space="preserve">  </w:t>
      </w:r>
    </w:p>
    <w:p w:rsidR="00D41A59" w:rsidRDefault="00D41A59" w:rsidP="00D41A59">
      <w:pPr>
        <w:spacing w:after="0"/>
        <w:ind w:firstLine="708"/>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Уровень освоения обучающимися государственных образовательных стандартов по предмету ежегодно составляет 100%. Выросла средняя отметка по предмету. Увеличивается удельный вес обучающихся, выполняющих творческие и исследовательские проекты. Увеличился удельный вес обучающихся, принимающих участие в олимпиаде по математике и  на уровне образователь</w:t>
      </w:r>
      <w:r>
        <w:rPr>
          <w:rFonts w:ascii="Times New Roman" w:eastAsia="Times New Roman" w:hAnsi="Times New Roman" w:cs="Times New Roman"/>
          <w:sz w:val="24"/>
          <w:szCs w:val="24"/>
          <w:lang w:eastAsia="ru-RU"/>
        </w:rPr>
        <w:t>ного учреждения, он дошел до 85</w:t>
      </w:r>
      <w:r w:rsidRPr="00535A9C">
        <w:rPr>
          <w:rFonts w:ascii="Times New Roman" w:eastAsia="Times New Roman" w:hAnsi="Times New Roman" w:cs="Times New Roman"/>
          <w:sz w:val="24"/>
          <w:szCs w:val="24"/>
          <w:lang w:eastAsia="ru-RU"/>
        </w:rPr>
        <w:t>%. Ежегодно учащиеся занимают призовые места на районной олимпиаде по физике</w:t>
      </w:r>
      <w:r>
        <w:rPr>
          <w:rFonts w:ascii="Times New Roman" w:eastAsia="Times New Roman" w:hAnsi="Times New Roman" w:cs="Times New Roman"/>
          <w:sz w:val="24"/>
          <w:szCs w:val="24"/>
          <w:lang w:eastAsia="ru-RU"/>
        </w:rPr>
        <w:t>. За последний год</w:t>
      </w:r>
      <w:r w:rsidRPr="00535A9C">
        <w:rPr>
          <w:rFonts w:ascii="Times New Roman" w:eastAsia="Times New Roman" w:hAnsi="Times New Roman" w:cs="Times New Roman"/>
          <w:sz w:val="24"/>
          <w:szCs w:val="24"/>
          <w:lang w:eastAsia="ru-RU"/>
        </w:rPr>
        <w:t xml:space="preserve"> 2 ученика стали призерами муниципальных этапов Всероссийской олимпиады школьников по физике. В течение 2015 года учащиеся  получают дипломы </w:t>
      </w:r>
      <w:r w:rsidR="009C7B7F">
        <w:rPr>
          <w:rFonts w:ascii="Times New Roman" w:eastAsia="Times New Roman" w:hAnsi="Times New Roman" w:cs="Times New Roman"/>
          <w:sz w:val="24"/>
          <w:szCs w:val="24"/>
          <w:lang w:eastAsia="ru-RU"/>
        </w:rPr>
        <w:t>1</w:t>
      </w:r>
      <w:r w:rsidRPr="00535A9C">
        <w:rPr>
          <w:rFonts w:ascii="Times New Roman" w:eastAsia="Times New Roman" w:hAnsi="Times New Roman" w:cs="Times New Roman"/>
          <w:sz w:val="24"/>
          <w:szCs w:val="24"/>
          <w:lang w:eastAsia="ru-RU"/>
        </w:rPr>
        <w:t xml:space="preserve"> степени за исследовательские работы, представленные на школьной  научно - практической  конференции исследовательских работ</w:t>
      </w:r>
      <w:r>
        <w:rPr>
          <w:rFonts w:ascii="Times New Roman" w:eastAsia="Times New Roman" w:hAnsi="Times New Roman" w:cs="Times New Roman"/>
          <w:sz w:val="24"/>
          <w:szCs w:val="24"/>
          <w:lang w:eastAsia="ru-RU"/>
        </w:rPr>
        <w:t>.</w:t>
      </w:r>
      <w:r w:rsidRPr="00535A9C">
        <w:rPr>
          <w:rFonts w:ascii="Times New Roman" w:eastAsia="Times New Roman" w:hAnsi="Times New Roman" w:cs="Times New Roman"/>
          <w:sz w:val="24"/>
          <w:szCs w:val="24"/>
          <w:lang w:eastAsia="ru-RU"/>
        </w:rPr>
        <w:t xml:space="preserve"> </w:t>
      </w:r>
    </w:p>
    <w:p w:rsidR="00D41A59" w:rsidRDefault="00D41A59" w:rsidP="00D41A59">
      <w:pPr>
        <w:spacing w:after="0"/>
        <w:ind w:firstLine="708"/>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Обучающиеся являются участниками и победителями Международной дистанционной олимпиады по математике проекта «Инфоурок», имеют дипломы 1,2,3 место. Ежегодно принимают участие в конкурсе - игре «Кенгуру», общероссийском конкурсе «Мультитест» количесто участников составляет </w:t>
      </w:r>
      <w:r w:rsidR="009C7B7F">
        <w:rPr>
          <w:rFonts w:ascii="Times New Roman" w:eastAsia="Times New Roman" w:hAnsi="Times New Roman" w:cs="Times New Roman"/>
          <w:sz w:val="24"/>
          <w:szCs w:val="24"/>
          <w:lang w:eastAsia="ru-RU"/>
        </w:rPr>
        <w:t>50</w:t>
      </w:r>
      <w:r w:rsidRPr="00535A9C">
        <w:rPr>
          <w:rFonts w:ascii="Times New Roman" w:eastAsia="Times New Roman" w:hAnsi="Times New Roman" w:cs="Times New Roman"/>
          <w:sz w:val="24"/>
          <w:szCs w:val="24"/>
          <w:lang w:eastAsia="ru-RU"/>
        </w:rPr>
        <w:t xml:space="preserve"> %.</w:t>
      </w:r>
    </w:p>
    <w:p w:rsidR="00D41A59" w:rsidRDefault="00D41A59" w:rsidP="00D41A59">
      <w:pPr>
        <w:spacing w:after="0"/>
        <w:ind w:firstLine="708"/>
        <w:jc w:val="both"/>
        <w:rPr>
          <w:rFonts w:ascii="Times New Roman" w:eastAsia="Times New Roman" w:hAnsi="Times New Roman" w:cs="Times New Roman"/>
          <w:sz w:val="24"/>
          <w:szCs w:val="24"/>
          <w:lang w:eastAsia="ru-RU"/>
        </w:rPr>
      </w:pPr>
    </w:p>
    <w:p w:rsidR="00D41A59" w:rsidRPr="00535A9C" w:rsidRDefault="00D41A59" w:rsidP="00D41A59">
      <w:pPr>
        <w:spacing w:after="0"/>
        <w:ind w:firstLine="708"/>
        <w:jc w:val="both"/>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xml:space="preserve"> </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r w:rsidRPr="00535A9C">
        <w:rPr>
          <w:rFonts w:ascii="Times New Roman" w:eastAsia="Times New Roman" w:hAnsi="Times New Roman" w:cs="Times New Roman"/>
          <w:sz w:val="24"/>
          <w:szCs w:val="24"/>
          <w:lang w:eastAsia="ru-RU"/>
        </w:rPr>
        <w:t>  </w:t>
      </w:r>
    </w:p>
    <w:p w:rsidR="00D41A59" w:rsidRPr="00535A9C" w:rsidRDefault="00D41A59" w:rsidP="00D41A59">
      <w:pPr>
        <w:spacing w:after="0"/>
        <w:ind w:firstLine="426"/>
        <w:contextualSpacing/>
        <w:rPr>
          <w:rFonts w:ascii="Times New Roman" w:eastAsia="Times New Roman" w:hAnsi="Times New Roman" w:cs="Times New Roman"/>
          <w:sz w:val="24"/>
          <w:szCs w:val="24"/>
          <w:lang w:eastAsia="ru-RU"/>
        </w:rPr>
      </w:pPr>
    </w:p>
    <w:p w:rsidR="00D41A59" w:rsidRPr="00535A9C" w:rsidRDefault="00D41A59" w:rsidP="00D41A59">
      <w:pPr>
        <w:ind w:firstLine="426"/>
        <w:rPr>
          <w:rFonts w:ascii="Times New Roman" w:eastAsia="Times New Roman" w:hAnsi="Times New Roman" w:cs="Times New Roman"/>
          <w:sz w:val="24"/>
          <w:szCs w:val="24"/>
          <w:lang w:eastAsia="ru-RU"/>
        </w:rPr>
      </w:pPr>
    </w:p>
    <w:p w:rsidR="00D41A59" w:rsidRDefault="00D41A59" w:rsidP="00D41A59"/>
    <w:p w:rsidR="005F75BD" w:rsidRDefault="005F75BD"/>
    <w:sectPr w:rsidR="005F75BD" w:rsidSect="00F1609F">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3116"/>
    <w:multiLevelType w:val="hybridMultilevel"/>
    <w:tmpl w:val="F4B679DE"/>
    <w:lvl w:ilvl="0" w:tplc="ACFA9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C328A5"/>
    <w:multiLevelType w:val="hybridMultilevel"/>
    <w:tmpl w:val="166CA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BE38F1"/>
    <w:multiLevelType w:val="multilevel"/>
    <w:tmpl w:val="7974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6548F2"/>
    <w:multiLevelType w:val="hybridMultilevel"/>
    <w:tmpl w:val="452AD3D8"/>
    <w:lvl w:ilvl="0" w:tplc="C5F4B4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7460C3A"/>
    <w:multiLevelType w:val="hybridMultilevel"/>
    <w:tmpl w:val="9CC023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49"/>
    <w:rsid w:val="00091249"/>
    <w:rsid w:val="003708B5"/>
    <w:rsid w:val="005F75BD"/>
    <w:rsid w:val="007F44E3"/>
    <w:rsid w:val="009C7B7F"/>
    <w:rsid w:val="00BC12E8"/>
    <w:rsid w:val="00BD3909"/>
    <w:rsid w:val="00D4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BD419-E806-40AC-A853-3D0DA200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3418</Words>
  <Characters>19484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admin</cp:lastModifiedBy>
  <cp:revision>4</cp:revision>
  <dcterms:created xsi:type="dcterms:W3CDTF">2015-06-06T20:24:00Z</dcterms:created>
  <dcterms:modified xsi:type="dcterms:W3CDTF">2015-10-10T14:23:00Z</dcterms:modified>
</cp:coreProperties>
</file>