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8C" w:rsidRDefault="00DA658C">
      <w:pPr>
        <w:pStyle w:val="a3"/>
        <w:rPr>
          <w:rFonts w:ascii="Times New Roman" w:hAnsi="Times New Roman" w:cs="Times New Roman"/>
          <w:b/>
          <w:bCs/>
          <w:shadow/>
          <w:sz w:val="28"/>
          <w:szCs w:val="28"/>
        </w:rPr>
      </w:pPr>
    </w:p>
    <w:p w:rsidR="00F1462D" w:rsidRDefault="00F1462D">
      <w:pPr>
        <w:pStyle w:val="a3"/>
      </w:pP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DA658C" w:rsidRDefault="00036122">
      <w:pPr>
        <w:pStyle w:val="a3"/>
      </w:pPr>
      <w:r>
        <w:rPr>
          <w:rFonts w:ascii="Times New Roman" w:hAnsi="Times New Roman" w:cs="Times New Roman"/>
          <w:b/>
          <w:bCs/>
          <w:shadow/>
          <w:sz w:val="28"/>
          <w:szCs w:val="28"/>
        </w:rPr>
        <w:t>Сквозь лёд и время. Трёшников Алексей Фёдорович. Память</w:t>
      </w:r>
      <w:r>
        <w:rPr>
          <w:rFonts w:ascii="Times New Roman" w:hAnsi="Times New Roman" w:cs="Times New Roman"/>
          <w:bCs/>
          <w:shadow/>
          <w:sz w:val="24"/>
          <w:szCs w:val="24"/>
        </w:rPr>
        <w:t>.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hadow/>
          <w:sz w:val="24"/>
          <w:szCs w:val="24"/>
        </w:rPr>
        <w:t>К 100-летию со дня рождения.</w:t>
      </w:r>
    </w:p>
    <w:p w:rsidR="00DA658C" w:rsidRDefault="00036122">
      <w:pPr>
        <w:pStyle w:val="a3"/>
      </w:pPr>
      <w:r>
        <w:rPr>
          <w:noProof/>
        </w:rPr>
        <w:drawing>
          <wp:inline distT="0" distB="0" distL="0" distR="0">
            <wp:extent cx="2409190" cy="342900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8C" w:rsidRDefault="00036122">
      <w:pPr>
        <w:pStyle w:val="a3"/>
        <w:spacing w:after="0" w:line="100" w:lineRule="atLeast"/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Алексей Фёдорович Трёшников родился  в  1914 г. в с. Павловка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Симбирской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губернии. </w:t>
      </w:r>
      <w:proofErr w:type="gramEnd"/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По воспоминаниям родственников и старожилов  Алексей был любознательным мальчиком с огромной тягой к знаниям. В родном селе он окончил два класса сельской школы, затем продолжил учебу в р.п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азарный Сызган, куда ходил пешком на занятия.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В 15 лет он покинул родное село.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В 1934 г. А.Ф.Трёшников поступил в Ленинградский университет 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геолого-почвенно-географический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факультет и поселился в студенческом общежитии на 5-й линии Васильевского острова. После двух лет учебы А. Трёшников избрал специальность морского исследователя и под руководством выдающегося океанографа и картографа Ю.М.Шокальского стал готовиться к работе в области географии полярных стран.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По окончании университета в 1939 г.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А. Ф. Трёшников был распределен в Арктический институт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Главсевморпути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С этим институтом (ныне Арктический и Антарктический научно-исследовательский институт) связана большая часть жизни и деятельности Алексея Федоровича.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Именно отсюда он отправлялся в свои многочисленные полярные экспедиции.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Первое арктическое плавание А. Трёшников совершил в 1938 г. на мотоботе "Иван Папанин", где он проходил производственную практику и занимался гидрографическим промером и измерениями течений в Карском море.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Летом 1940 г. на парусно-моторном боте "Темп" он участвовал в исследованиях пролива Дмитрия Лаптева, отделяющего материк от Новосибирских о-вов, а осенью 1940 г. остался зимовать на этих островах в составе небольшой исследовательской партии Арктического института. В октябре 1941 г. зимовщики прибыли в Красноярск, куда был эвакуирован институт.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В 1942-1944 гг. А. Ф. Трёшников занимался научно-оперативной работой в арктических морях, участвуя в обеспечении гидрометеорологической информацией кораблей Северного флота и караванов грузовых судов, следовавших в моря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Карское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и Лаптевых с востока. После Великой Отечественной войны начались планомерные исследования Центральной Арктики, в осуществлении которых большую роль сыграл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А. Ф. Трёшников.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В 1954-1955 гг. А. Ф. Трёшников - начальник дрейфующей Станции "Северный полюс-3", а в 1956-1958 гг. возглавляет 2-ю Советскую антарктическую экспедицию. Десятки раз на время зимовки на станции Мирный на вездеходах, тракторах, самолетах он проникал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 глубь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Антарктиды, открыл там станции «Комсомольская» и «Восток». Антарктическая научная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внутри-континентальная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станция «Восток», расположенная на ледниковом плато на высоте 3488 м в районе Южного магнитного полюса, непрерывно работала до недавних пор.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Назначенный в 1961 г. директором Арктического и Антарктического научно-исследовательского института, А. Ф. Трёшников продолжал почти ежегодно летать или плавать в Арктику и Антарктику.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В 1963-1964 гг. он возглавил перелет самолетов Ил-18 из Москвы в Антарктиду, где участвовал в создании станции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Молодежная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В 1967 - 1968 гг. он - начальник 13-й САЭ 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/э "Обь", которая под руководством А.Ф.Трёшникова совершила кругосветное плавание в высоких широтах. На о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инг-Джордж (Ватерлоо), расположенном в группе Южных Шотландских о-вов, была открыта еще одна антарктическая научная станция- Беллинсгаузен.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В мае 1973 г. А. Ф. Трёшников в четвертый раз морем отправился в Антарктику: он возглавил работы по выводу из ледового плена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/э "Обь", зажатого льдами в прибрежной зоне близ Антарктиды.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После освобождения "Оби" А. Ф. Трёшников, находившийся на судне "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Наварин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", вылетел на вертолете на станцию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Молодежная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где организовал полную эвакуацию не вывезенных зимовщиков. В 1976 г. он был начальником арктической экспедиции по программе "ПОЛЭКС-СЕВЕР" (Полярный эксперимент - Север) на судне "Профессор Визе", а в 1986 г. летал на открывшуюся дрейфующую станцию "Северный полюс-28". Этот полет стал его прощанием с Арктикой.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Имя А. Ф. Трёшникова по праву стоит в одном ряду с именами таких видных полярных исследователей, как Иван Папанин, Евгений Федоров, Ричард Бард, Михаил Сомов, личное мужество и организаторские способности которых получили признание во всем мире.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Но не только как полярный исследователь известен А.Ф.Трёшников в нашей стране и за рубежом. Его знают как ученого-географа, прекрасного организатора науки, автора многих научных работ и научно-популярных книг. Его книги неоднократно издавались в США, Франции, Испании, Польше, Румынии, Болгарии, Японии. </w:t>
      </w:r>
      <w:r>
        <w:rPr>
          <w:rFonts w:ascii="Times New Roman" w:hAnsi="Times New Roman" w:cs="Times New Roman"/>
          <w:bCs/>
          <w:sz w:val="24"/>
          <w:szCs w:val="24"/>
        </w:rPr>
        <w:br/>
        <w:t>А. Ф. Трёшников - участник создания "Атласа Антарктики", за который вместе с другими организаторами этого крупнейшего двухтомного научного издания был удостоен Государственной премии СССР.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Он главный редактор "Атласа Арктики".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А. Ф. Трёшниковым была предложена комплексная программа по изучению крупномасштабного взаимодействия океана и атмосферы в Северном Ледовитом и Южном океанах и сформулированы фундаментальные проблемы гидрометеорологии полярных стран: </w:t>
      </w:r>
      <w:r>
        <w:rPr>
          <w:rFonts w:ascii="Times New Roman" w:hAnsi="Times New Roman" w:cs="Times New Roman"/>
          <w:bCs/>
          <w:sz w:val="24"/>
          <w:szCs w:val="24"/>
        </w:rPr>
        <w:br/>
        <w:t>"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Энергообмен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между океаном и атмосферой и его роль в общем энергетическом балансе Земли", "Структура и динамика Антарктического циркумполярного течения в связи с процессами крупномасштабного взаимодействия океана и атмосферы".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 80-с гг. и как президент Географического общества СССР и как директор Института озероведения АН СССР (с 1982 г.) А. Ф. Трёшников все больше внимания уделял вопросам охраны окружающей среды, рационального освоения и использования природных ресурсов Земли. Он неоднократно, в печати и устно, выступал по проблемам экологии Ладожского озера, Невской губы Балтийского моря, других водоемов страны.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С 1981 по 1991 г. А. Ф. Трёшников возглавлял кафедру океанологии Ленинградского университета. На кафедре он активно внедрял в учебный процесс результаты изучения общих физико-географических закономерностей Земли, полярных стран, большое внимание уделял истории географических исследований Мирового океана. Он разработал новый вариант курса "География Мирового океана", руководил советскими и зарубежными аспирантами.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С приходом на кафедру А.Ф.Трёшникова значительно расширились международные научные контакты и сотрудничество с крупнейшими мировыми исследовательскими центрами.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Выдающийся ученый и педагог, А. Ф. Трёшников получил заслуженное признание среди географов нашей страны. В 1977 г. он стал президентом Географического общества СССР, в 1981 г. избран действительным членом АН СССР.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Ему были присуждены Золотая медаль им. Литке и Большая золотая медаль Географического общества СССР. </w:t>
      </w: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Умер А. Ф. Трёшников 18 ноября 1991 г. и похоронен на кладбище в Комарово.</w:t>
      </w:r>
    </w:p>
    <w:p w:rsidR="00DA658C" w:rsidRDefault="00DA658C">
      <w:pPr>
        <w:pStyle w:val="a3"/>
        <w:spacing w:after="0" w:line="100" w:lineRule="atLeast"/>
      </w:pPr>
    </w:p>
    <w:p w:rsidR="001E1738" w:rsidRDefault="00036122">
      <w:pPr>
        <w:pStyle w:val="a3"/>
        <w:spacing w:after="0" w:line="10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ПАМЯТЬ.  </w:t>
      </w:r>
    </w:p>
    <w:p w:rsidR="00DA658C" w:rsidRDefault="001E1738" w:rsidP="001E1738">
      <w:pPr>
        <w:pStyle w:val="a3"/>
        <w:spacing w:after="0"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В\2000г.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выпущены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почтовая марка и почтовый конверт  в память о Трёшникове А.Ф.</w:t>
      </w:r>
      <w:r w:rsidR="00036122">
        <w:rPr>
          <w:rFonts w:ascii="Times New Roman" w:hAnsi="Times New Roman" w:cs="Times New Roman"/>
          <w:bCs/>
          <w:sz w:val="24"/>
          <w:szCs w:val="24"/>
        </w:rPr>
        <w:br/>
      </w:r>
    </w:p>
    <w:p w:rsidR="00DA658C" w:rsidRDefault="001E1738">
      <w:pPr>
        <w:pStyle w:val="a3"/>
        <w:spacing w:after="0" w:line="100" w:lineRule="atLeast"/>
      </w:pPr>
      <w:r>
        <w:rPr>
          <w:rFonts w:ascii="Times New Roman" w:hAnsi="Times New Roman" w:cs="Times New Roman"/>
          <w:iCs/>
          <w:sz w:val="24"/>
          <w:szCs w:val="24"/>
        </w:rPr>
        <w:t xml:space="preserve">В честь </w:t>
      </w:r>
      <w:r w:rsidR="00036122">
        <w:rPr>
          <w:rFonts w:ascii="Times New Roman" w:hAnsi="Times New Roman" w:cs="Times New Roman"/>
          <w:iCs/>
          <w:sz w:val="24"/>
          <w:szCs w:val="24"/>
        </w:rPr>
        <w:t>А.Ф.Трёшникова  названа малая планета солнечной системы № 3339 открытая в 1978г</w:t>
      </w:r>
      <w:proofErr w:type="gramStart"/>
      <w:r w:rsidR="00036122">
        <w:rPr>
          <w:rFonts w:ascii="Times New Roman" w:hAnsi="Times New Roman" w:cs="Times New Roman"/>
          <w:iCs/>
          <w:sz w:val="24"/>
          <w:szCs w:val="24"/>
        </w:rPr>
        <w:t>.а</w:t>
      </w:r>
      <w:proofErr w:type="gramEnd"/>
      <w:r w:rsidR="00036122">
        <w:rPr>
          <w:rFonts w:ascii="Times New Roman" w:hAnsi="Times New Roman" w:cs="Times New Roman"/>
          <w:iCs/>
          <w:sz w:val="24"/>
          <w:szCs w:val="24"/>
        </w:rPr>
        <w:t>строномом Маркосом.</w:t>
      </w:r>
    </w:p>
    <w:p w:rsidR="00DA658C" w:rsidRDefault="00DA658C">
      <w:pPr>
        <w:pStyle w:val="a3"/>
        <w:spacing w:after="0" w:line="100" w:lineRule="atLeast"/>
      </w:pPr>
    </w:p>
    <w:p w:rsidR="00DA658C" w:rsidRDefault="00036122">
      <w:pPr>
        <w:pStyle w:val="a3"/>
        <w:spacing w:after="0" w:line="100" w:lineRule="atLeast"/>
      </w:pPr>
      <w:r>
        <w:rPr>
          <w:rFonts w:ascii="Times New Roman" w:hAnsi="Times New Roman" w:cs="Times New Roman"/>
          <w:iCs/>
          <w:sz w:val="24"/>
          <w:szCs w:val="24"/>
        </w:rPr>
        <w:t xml:space="preserve">Имя Трёшникова А.Ф. присвоено также заливу в море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Дэйвиса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у берегов Антарктиды</w:t>
      </w:r>
    </w:p>
    <w:p w:rsidR="00DA658C" w:rsidRDefault="001E1738">
      <w:pPr>
        <w:pStyle w:val="a3"/>
        <w:spacing w:line="100" w:lineRule="atLeast"/>
      </w:pPr>
      <w:r>
        <w:t>Спущено на воду и</w:t>
      </w:r>
      <w:r w:rsidR="00036122">
        <w:rPr>
          <w:rFonts w:ascii="Times New Roman" w:hAnsi="Times New Roman" w:cs="Times New Roman"/>
          <w:bCs/>
          <w:sz w:val="24"/>
          <w:szCs w:val="24"/>
        </w:rPr>
        <w:t>сследовательское судно «Академик Трёшников»</w:t>
      </w:r>
    </w:p>
    <w:p w:rsidR="00DA658C" w:rsidRDefault="00036122">
      <w:pPr>
        <w:pStyle w:val="a3"/>
        <w:spacing w:after="0" w:line="100" w:lineRule="atLeast"/>
        <w:ind w:left="432"/>
      </w:pPr>
      <w:r>
        <w:rPr>
          <w:rFonts w:ascii="Times New Roman" w:hAnsi="Times New Roman" w:cs="Times New Roman"/>
          <w:sz w:val="24"/>
          <w:szCs w:val="24"/>
        </w:rPr>
        <w:t>Имя Алексея Фёдоровича Трёшникова увековечено на стене</w:t>
      </w:r>
    </w:p>
    <w:p w:rsidR="00DA658C" w:rsidRDefault="00036122">
      <w:pPr>
        <w:pStyle w:val="a3"/>
        <w:spacing w:after="0" w:line="100" w:lineRule="atLeast"/>
        <w:ind w:left="432" w:hanging="432"/>
      </w:pPr>
      <w:r>
        <w:rPr>
          <w:rFonts w:ascii="Times New Roman" w:hAnsi="Times New Roman" w:cs="Times New Roman"/>
          <w:sz w:val="24"/>
          <w:szCs w:val="24"/>
        </w:rPr>
        <w:t xml:space="preserve">   Дворца культуры  «Губернаторский».</w:t>
      </w:r>
    </w:p>
    <w:p w:rsidR="00DA658C" w:rsidRDefault="00DA658C">
      <w:pPr>
        <w:pStyle w:val="a3"/>
        <w:spacing w:after="0" w:line="100" w:lineRule="atLeast"/>
        <w:ind w:left="432" w:hanging="432"/>
      </w:pP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В родном селе Трёшникова А.Ф. помнят и чтут его память. В музее сельской  школы есть экспозиция посвященная Трёшникову А.Ф., оформлен стенд в рекреации 2 этажа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 xml:space="preserve">А.Ф.Трёшников  приезжал в родное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село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 крайней мере трижды, о чем свидетельствуют экспонаты школьного музея – книги, подаренные им школе во время его пребывания в селе.</w:t>
      </w: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>На всех книгах и картине, подаренных Трёшниковым А.Ф. имеются его дарственные надписи и автограф.</w:t>
      </w: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</w:p>
    <w:p w:rsidR="00DA658C" w:rsidRDefault="00036122">
      <w:pPr>
        <w:pStyle w:val="a3"/>
        <w:spacing w:line="100" w:lineRule="atLeast"/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A658C" w:rsidRDefault="00036122">
      <w:pPr>
        <w:pStyle w:val="a3"/>
        <w:spacing w:line="100" w:lineRule="atLeast"/>
      </w:pPr>
      <w:r>
        <w:rPr>
          <w:noProof/>
        </w:rPr>
        <w:lastRenderedPageBreak/>
        <w:drawing>
          <wp:inline distT="0" distB="0" distL="0" distR="0">
            <wp:extent cx="6086475" cy="399097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8C" w:rsidRDefault="00DA658C">
      <w:pPr>
        <w:pStyle w:val="a3"/>
        <w:spacing w:line="100" w:lineRule="atLeast"/>
      </w:pPr>
    </w:p>
    <w:p w:rsidR="00DA658C" w:rsidRDefault="00036122">
      <w:pPr>
        <w:pStyle w:val="a3"/>
        <w:spacing w:line="100" w:lineRule="atLeast"/>
      </w:pPr>
      <w:r>
        <w:rPr>
          <w:noProof/>
        </w:rPr>
        <w:drawing>
          <wp:inline distT="0" distB="0" distL="0" distR="0">
            <wp:extent cx="6134100" cy="4095750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Решением Совета депутатов муниципального образования  “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Барышский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район” Ульяновской области четвёртого созыва №61/355-23 от 16.11.2011г., Приказом управления образования муниципального образования “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Барышский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район” Ульяновской области №498 от 24.11.2011г.  МОУ ООШ с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авловка МО “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Барышский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район” присвоено имя академика   А.Ф.Трёшникова. 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>30 сентября 2011г. В областной научной библиотеке г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льяновска  в рамках географического фестиваля «Фрегат Паллада», проводимого Ульяновским областным отделением Русского  географического общества, состоялась  конференция, посвященная памяти Президента Географического общества СССР академика А.Ф.Трёшникова. В работе конференции приняла участие делегация  из села Павловка в составе учащихся и учителей школы, родственников А.Ф.Трёшникова, краеведов. 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>4 апреля 2012г. В школе состоялись мероприятия, посвященные памяти  академика А.Ф.Трёшникова, присвоению школе его имени, открытию мемориальной доски</w:t>
      </w:r>
    </w:p>
    <w:p w:rsidR="00DA658C" w:rsidRDefault="00036122">
      <w:pPr>
        <w:pStyle w:val="a3"/>
      </w:pPr>
      <w:r>
        <w:rPr>
          <w:noProof/>
        </w:rPr>
        <w:drawing>
          <wp:inline distT="0" distB="0" distL="0" distR="0">
            <wp:extent cx="4038600" cy="267652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 xml:space="preserve">Присвоение школе имени Алексея Фёдоровича Трёшникова и открытие мемориальной доски ко многому обязывает. Мы учитываем это и при составлении плана работы школы. 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 xml:space="preserve">19 ноября 2012г. в нашей школе прошла районная географическая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конференция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посвященная памяти А.Ф.Трёшникова. Учителям района  были представлены  собранные нами информация,  фото и видеоматериалы  для использования в работе. 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>Мы сотрудничаем с Санкт-Петербургским музеем Арктики и Антарктики.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bCs/>
          <w:sz w:val="24"/>
          <w:szCs w:val="24"/>
        </w:rPr>
        <w:t xml:space="preserve">    Музеем нам предоставлены очень ценные для нас   фотодокументы. </w:t>
      </w:r>
    </w:p>
    <w:p w:rsidR="00DA658C" w:rsidRDefault="00036122">
      <w:pPr>
        <w:pStyle w:val="a3"/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Кошечкин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Б.И., геолог, историк-этнограф, путешественник, популяризатор науки,  в своей книге «Притяжение полюсов»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описывая посещение А.Ф.Трёшниковым музея Амундсена  в Норвегии ,  отметил, «…об Алексее  Фёдоровиче Трёшникове можно сказать словами Нансена, обращенными к Амундсену: «Он займёт особое место в истории географических исследований как человек, вышедший из сокровенных глубин своего народа… Люди, равные ему мужеством, волей, заставляют верить в народ и в его будущее. Еще молод мир, если он порождает таких сынов».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sz w:val="24"/>
          <w:szCs w:val="24"/>
        </w:rPr>
        <w:t>Одной из основных задач, стоящих перед учителем, является воспитание у школьников чувства гордости и ответственности за свою Родину, любви к родному краю, гордости за своих земляков.</w:t>
      </w:r>
    </w:p>
    <w:p w:rsidR="00DA658C" w:rsidRDefault="00036122">
      <w:pPr>
        <w:pStyle w:val="a3"/>
      </w:pPr>
      <w:r>
        <w:rPr>
          <w:rFonts w:ascii="Times New Roman" w:hAnsi="Times New Roman" w:cs="Times New Roman"/>
          <w:sz w:val="24"/>
          <w:szCs w:val="24"/>
        </w:rPr>
        <w:lastRenderedPageBreak/>
        <w:t>В народе говорят,  что сила – не в столицах, не в верхах, она в народе. Поэтому я  убеждена, что и сегодня в маленьком селе Павловка Ульяновской области, на малой родине великого ученого Трёшникова Алексея Фёдоровича подрастает поколение, которое придёт нам на смену и, может быть, еще не раз прославит нашу землю.</w:t>
      </w: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DA658C" w:rsidRDefault="00DA658C">
      <w:pPr>
        <w:pStyle w:val="a3"/>
      </w:pPr>
    </w:p>
    <w:p w:rsidR="00FE241B" w:rsidRPr="00335812" w:rsidRDefault="00FE241B" w:rsidP="00335812">
      <w:pPr>
        <w:pStyle w:val="ab"/>
        <w:spacing w:line="36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35812" w:rsidRDefault="00FE241B" w:rsidP="00FE241B">
      <w:pPr>
        <w:pStyle w:val="ab"/>
        <w:spacing w:line="360" w:lineRule="auto"/>
        <w:outlineLvl w:val="0"/>
        <w:rPr>
          <w:b/>
          <w:sz w:val="24"/>
          <w:szCs w:val="24"/>
        </w:rPr>
      </w:pPr>
      <w:r>
        <w:t xml:space="preserve">                                                  </w:t>
      </w:r>
      <w:r w:rsidR="00335812">
        <w:t xml:space="preserve"> </w:t>
      </w:r>
      <w:r w:rsidR="00335812" w:rsidRPr="00335812">
        <w:rPr>
          <w:rFonts w:ascii="Calibri" w:eastAsia="Times New Roman" w:hAnsi="Calibri" w:cs="Times New Roman"/>
          <w:b/>
          <w:sz w:val="24"/>
          <w:szCs w:val="24"/>
        </w:rPr>
        <w:t>Литература</w:t>
      </w:r>
    </w:p>
    <w:p w:rsidR="00335812" w:rsidRPr="00335812" w:rsidRDefault="00335812" w:rsidP="00335812">
      <w:pPr>
        <w:pStyle w:val="ab"/>
        <w:rPr>
          <w:b/>
          <w:sz w:val="24"/>
          <w:szCs w:val="24"/>
        </w:rPr>
      </w:pPr>
    </w:p>
    <w:p w:rsidR="00335812" w:rsidRDefault="00FE241B" w:rsidP="00FE241B">
      <w:pPr>
        <w:pStyle w:val="a3"/>
      </w:pPr>
      <w:r>
        <w:rPr>
          <w:b/>
          <w:sz w:val="24"/>
          <w:szCs w:val="24"/>
        </w:rPr>
        <w:t xml:space="preserve">    </w:t>
      </w:r>
      <w:r w:rsidR="00335812">
        <w:rPr>
          <w:b/>
          <w:sz w:val="24"/>
          <w:szCs w:val="24"/>
        </w:rPr>
        <w:t>1.</w:t>
      </w:r>
      <w:r w:rsidR="00335812" w:rsidRPr="00335812">
        <w:rPr>
          <w:rFonts w:ascii="Times New Roman" w:hAnsi="Times New Roman" w:cs="Times New Roman"/>
          <w:sz w:val="24"/>
          <w:szCs w:val="24"/>
        </w:rPr>
        <w:t xml:space="preserve"> </w:t>
      </w:r>
      <w:r w:rsidR="00335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12">
        <w:rPr>
          <w:rFonts w:ascii="Times New Roman" w:hAnsi="Times New Roman" w:cs="Times New Roman"/>
          <w:sz w:val="24"/>
          <w:szCs w:val="24"/>
        </w:rPr>
        <w:t>Кошечкин</w:t>
      </w:r>
      <w:proofErr w:type="spellEnd"/>
      <w:r w:rsidR="00335812">
        <w:rPr>
          <w:rFonts w:ascii="Times New Roman" w:hAnsi="Times New Roman" w:cs="Times New Roman"/>
          <w:sz w:val="24"/>
          <w:szCs w:val="24"/>
        </w:rPr>
        <w:t xml:space="preserve"> Б.И. Притяжение полюсо</w:t>
      </w:r>
      <w:r>
        <w:rPr>
          <w:rFonts w:ascii="Times New Roman" w:hAnsi="Times New Roman" w:cs="Times New Roman"/>
          <w:sz w:val="24"/>
          <w:szCs w:val="24"/>
        </w:rPr>
        <w:t xml:space="preserve">в. Ленинград. Лениздат.1987. -  </w:t>
      </w:r>
      <w:r w:rsidR="00335812">
        <w:rPr>
          <w:rFonts w:ascii="Times New Roman" w:hAnsi="Times New Roman" w:cs="Times New Roman"/>
          <w:sz w:val="24"/>
          <w:szCs w:val="24"/>
        </w:rPr>
        <w:t>5-7, 13,19, 38, 59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FE241B" w:rsidRDefault="00FE241B" w:rsidP="00036122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335812">
        <w:t xml:space="preserve">2. </w:t>
      </w:r>
      <w:r w:rsidR="00335812">
        <w:rPr>
          <w:rFonts w:ascii="Times New Roman" w:hAnsi="Times New Roman" w:cs="Times New Roman"/>
          <w:sz w:val="24"/>
          <w:szCs w:val="24"/>
        </w:rPr>
        <w:t xml:space="preserve"> Санин В. Не говори ты Арктике — прощай.  Моск</w:t>
      </w:r>
      <w:r>
        <w:rPr>
          <w:rFonts w:ascii="Times New Roman" w:hAnsi="Times New Roman" w:cs="Times New Roman"/>
          <w:sz w:val="24"/>
          <w:szCs w:val="24"/>
        </w:rPr>
        <w:t xml:space="preserve">ва. Советский писатель. 1989г.  - </w:t>
      </w:r>
      <w:r w:rsidR="00335812">
        <w:rPr>
          <w:rFonts w:ascii="Times New Roman" w:hAnsi="Times New Roman" w:cs="Times New Roman"/>
          <w:sz w:val="24"/>
          <w:szCs w:val="24"/>
        </w:rPr>
        <w:t>101-102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358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241B" w:rsidRDefault="00FE241B" w:rsidP="000361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  Трёшников А.Ф. Мои полярные путешествия. Москва. Мысль. 1985.  - 5,6,9,130,131,172, 173,240,241,426,427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35812" w:rsidRPr="00335812" w:rsidRDefault="00335812" w:rsidP="00335812">
      <w:pPr>
        <w:pStyle w:val="ab"/>
        <w:spacing w:line="360" w:lineRule="auto"/>
        <w:outlineLvl w:val="0"/>
        <w:rPr>
          <w:rFonts w:ascii="Calibri" w:eastAsia="Times New Roman" w:hAnsi="Calibri" w:cs="Times New Roman"/>
          <w:b/>
          <w:sz w:val="24"/>
          <w:szCs w:val="24"/>
        </w:rPr>
      </w:pPr>
    </w:p>
    <w:p w:rsidR="00DA658C" w:rsidRDefault="00DA658C">
      <w:pPr>
        <w:pStyle w:val="a3"/>
      </w:pPr>
    </w:p>
    <w:sectPr w:rsidR="00DA658C" w:rsidSect="00DA658C">
      <w:pgSz w:w="12240" w:h="15840"/>
      <w:pgMar w:top="851" w:right="850" w:bottom="1134" w:left="1134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E7CD0"/>
    <w:multiLevelType w:val="multilevel"/>
    <w:tmpl w:val="F6B4FFE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56385F04"/>
    <w:multiLevelType w:val="multilevel"/>
    <w:tmpl w:val="D688DD1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7E70612C"/>
    <w:multiLevelType w:val="multilevel"/>
    <w:tmpl w:val="32B0F2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A658C"/>
    <w:rsid w:val="0001517F"/>
    <w:rsid w:val="00036122"/>
    <w:rsid w:val="001E1738"/>
    <w:rsid w:val="00335812"/>
    <w:rsid w:val="004F2450"/>
    <w:rsid w:val="006626C5"/>
    <w:rsid w:val="00DA658C"/>
    <w:rsid w:val="00F1462D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A658C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character" w:customStyle="1" w:styleId="-">
    <w:name w:val="Интернет-ссылка"/>
    <w:basedOn w:val="a0"/>
    <w:rsid w:val="00DA658C"/>
    <w:rPr>
      <w:rFonts w:cs="Times New Roman"/>
      <w:color w:val="0000FF"/>
      <w:u w:val="single"/>
      <w:lang w:val="ru-RU" w:eastAsia="ru-RU" w:bidi="ru-RU"/>
    </w:rPr>
  </w:style>
  <w:style w:type="character" w:customStyle="1" w:styleId="a4">
    <w:name w:val="Текст выноски Знак"/>
    <w:basedOn w:val="a0"/>
    <w:rsid w:val="00DA658C"/>
  </w:style>
  <w:style w:type="paragraph" w:customStyle="1" w:styleId="a5">
    <w:name w:val="Заголовок"/>
    <w:basedOn w:val="a3"/>
    <w:next w:val="a6"/>
    <w:rsid w:val="00DA658C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rsid w:val="00DA658C"/>
    <w:pPr>
      <w:spacing w:after="120"/>
    </w:pPr>
  </w:style>
  <w:style w:type="paragraph" w:styleId="a7">
    <w:name w:val="List"/>
    <w:basedOn w:val="a6"/>
    <w:rsid w:val="00DA658C"/>
    <w:rPr>
      <w:rFonts w:ascii="Arial" w:hAnsi="Arial" w:cs="Mangal"/>
    </w:rPr>
  </w:style>
  <w:style w:type="paragraph" w:styleId="a8">
    <w:name w:val="Title"/>
    <w:basedOn w:val="a3"/>
    <w:rsid w:val="00DA658C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rsid w:val="00DA658C"/>
    <w:pPr>
      <w:suppressLineNumbers/>
    </w:pPr>
    <w:rPr>
      <w:rFonts w:ascii="Arial" w:hAnsi="Arial" w:cs="Mangal"/>
    </w:rPr>
  </w:style>
  <w:style w:type="paragraph" w:styleId="aa">
    <w:name w:val="Balloon Text"/>
    <w:basedOn w:val="a3"/>
    <w:rsid w:val="00DA658C"/>
  </w:style>
  <w:style w:type="paragraph" w:styleId="ab">
    <w:name w:val="List Paragraph"/>
    <w:basedOn w:val="a"/>
    <w:uiPriority w:val="34"/>
    <w:qFormat/>
    <w:rsid w:val="003358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dns</cp:lastModifiedBy>
  <cp:revision>3</cp:revision>
  <dcterms:created xsi:type="dcterms:W3CDTF">2015-11-13T10:38:00Z</dcterms:created>
  <dcterms:modified xsi:type="dcterms:W3CDTF">2015-11-13T10:44:00Z</dcterms:modified>
</cp:coreProperties>
</file>