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41" w:rsidRPr="008D5825" w:rsidRDefault="008F7441" w:rsidP="008F7441">
      <w:pPr>
        <w:shd w:val="clear" w:color="auto" w:fill="FFFFFF"/>
        <w:spacing w:before="100" w:beforeAutospacing="1" w:after="100" w:afterAutospacing="1" w:line="240" w:lineRule="auto"/>
        <w:jc w:val="center"/>
        <w:outlineLvl w:val="0"/>
        <w:rPr>
          <w:rFonts w:ascii="Times New Roman" w:eastAsia="Times New Roman" w:hAnsi="Times New Roman" w:cs="Times New Roman"/>
          <w:bCs/>
          <w:color w:val="3B3422"/>
          <w:kern w:val="36"/>
          <w:sz w:val="32"/>
          <w:szCs w:val="32"/>
          <w:lang w:eastAsia="ru-RU"/>
        </w:rPr>
      </w:pPr>
      <w:r>
        <w:rPr>
          <w:rFonts w:ascii="Times New Roman" w:eastAsia="Times New Roman" w:hAnsi="Times New Roman" w:cs="Times New Roman"/>
          <w:bCs/>
          <w:color w:val="3B3422"/>
          <w:kern w:val="36"/>
          <w:sz w:val="32"/>
          <w:szCs w:val="32"/>
          <w:lang w:eastAsia="ru-RU"/>
        </w:rPr>
        <w:t>Г</w:t>
      </w:r>
      <w:r w:rsidRPr="008D5825">
        <w:rPr>
          <w:rFonts w:ascii="Times New Roman" w:eastAsia="Times New Roman" w:hAnsi="Times New Roman" w:cs="Times New Roman"/>
          <w:bCs/>
          <w:color w:val="3B3422"/>
          <w:kern w:val="36"/>
          <w:sz w:val="32"/>
          <w:szCs w:val="32"/>
          <w:lang w:eastAsia="ru-RU"/>
        </w:rPr>
        <w:t xml:space="preserve">БОУ </w:t>
      </w:r>
      <w:r>
        <w:rPr>
          <w:rFonts w:ascii="Times New Roman" w:eastAsia="Times New Roman" w:hAnsi="Times New Roman" w:cs="Times New Roman"/>
          <w:bCs/>
          <w:color w:val="3B3422"/>
          <w:kern w:val="36"/>
          <w:sz w:val="32"/>
          <w:szCs w:val="32"/>
          <w:lang w:eastAsia="ru-RU"/>
        </w:rPr>
        <w:t>СПО ПСХТ</w:t>
      </w:r>
    </w:p>
    <w:p w:rsidR="008F7441" w:rsidRDefault="008F7441" w:rsidP="008F744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32"/>
          <w:szCs w:val="32"/>
          <w:lang w:eastAsia="ru-RU"/>
        </w:rPr>
      </w:pPr>
    </w:p>
    <w:p w:rsidR="008F7441" w:rsidRDefault="008F7441" w:rsidP="008F744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32"/>
          <w:szCs w:val="32"/>
          <w:lang w:eastAsia="ru-RU"/>
        </w:rPr>
      </w:pPr>
    </w:p>
    <w:p w:rsidR="008F7441" w:rsidRDefault="008F7441" w:rsidP="008F744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32"/>
          <w:szCs w:val="32"/>
          <w:lang w:eastAsia="ru-RU"/>
        </w:rPr>
      </w:pPr>
    </w:p>
    <w:p w:rsidR="008F7441" w:rsidRDefault="008F7441" w:rsidP="008F744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32"/>
          <w:szCs w:val="32"/>
          <w:lang w:eastAsia="ru-RU"/>
        </w:rPr>
      </w:pPr>
    </w:p>
    <w:p w:rsidR="008F7441" w:rsidRPr="008D5825" w:rsidRDefault="008F7441" w:rsidP="008F744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52"/>
          <w:szCs w:val="52"/>
          <w:lang w:eastAsia="ru-RU"/>
        </w:rPr>
      </w:pPr>
      <w:r w:rsidRPr="008D5825">
        <w:rPr>
          <w:rFonts w:ascii="Times New Roman" w:eastAsia="Times New Roman" w:hAnsi="Times New Roman" w:cs="Times New Roman"/>
          <w:b/>
          <w:bCs/>
          <w:color w:val="3B3422"/>
          <w:kern w:val="36"/>
          <w:sz w:val="52"/>
          <w:szCs w:val="52"/>
          <w:lang w:eastAsia="ru-RU"/>
        </w:rPr>
        <w:t xml:space="preserve">Доклад на тему: </w:t>
      </w:r>
    </w:p>
    <w:p w:rsidR="008F7441" w:rsidRPr="008D5825" w:rsidRDefault="008F7441" w:rsidP="008F744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52"/>
          <w:szCs w:val="52"/>
          <w:lang w:eastAsia="ru-RU"/>
        </w:rPr>
      </w:pPr>
      <w:r w:rsidRPr="008D5825">
        <w:rPr>
          <w:rFonts w:ascii="Times New Roman" w:eastAsia="Times New Roman" w:hAnsi="Times New Roman" w:cs="Times New Roman"/>
          <w:b/>
          <w:bCs/>
          <w:color w:val="3B3422"/>
          <w:kern w:val="36"/>
          <w:sz w:val="52"/>
          <w:szCs w:val="52"/>
          <w:lang w:eastAsia="ru-RU"/>
        </w:rPr>
        <w:t>«</w:t>
      </w:r>
      <w:r>
        <w:rPr>
          <w:rFonts w:ascii="Times New Roman" w:eastAsia="Times New Roman" w:hAnsi="Times New Roman" w:cs="Times New Roman"/>
          <w:b/>
          <w:bCs/>
          <w:color w:val="3B3422"/>
          <w:kern w:val="36"/>
          <w:sz w:val="52"/>
          <w:szCs w:val="52"/>
          <w:lang w:eastAsia="ru-RU"/>
        </w:rPr>
        <w:t>Современные проблемы профессионального образования в Нижегородской области</w:t>
      </w:r>
      <w:r w:rsidRPr="008D5825">
        <w:rPr>
          <w:rFonts w:ascii="Times New Roman" w:eastAsia="Times New Roman" w:hAnsi="Times New Roman" w:cs="Times New Roman"/>
          <w:b/>
          <w:bCs/>
          <w:color w:val="3B3422"/>
          <w:kern w:val="36"/>
          <w:sz w:val="52"/>
          <w:szCs w:val="52"/>
          <w:lang w:eastAsia="ru-RU"/>
        </w:rPr>
        <w:t>».</w:t>
      </w:r>
    </w:p>
    <w:p w:rsidR="008F7441" w:rsidRDefault="008F7441" w:rsidP="008F744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32"/>
          <w:szCs w:val="32"/>
          <w:lang w:eastAsia="ru-RU"/>
        </w:rPr>
      </w:pPr>
    </w:p>
    <w:p w:rsidR="008F7441" w:rsidRDefault="008F7441" w:rsidP="008F744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32"/>
          <w:szCs w:val="32"/>
          <w:lang w:eastAsia="ru-RU"/>
        </w:rPr>
      </w:pPr>
    </w:p>
    <w:p w:rsidR="008F7441" w:rsidRDefault="008F7441" w:rsidP="008F7441">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32"/>
          <w:szCs w:val="32"/>
          <w:lang w:eastAsia="ru-RU"/>
        </w:rPr>
      </w:pPr>
    </w:p>
    <w:p w:rsidR="008F7441" w:rsidRPr="008F7441" w:rsidRDefault="008F7441" w:rsidP="008F744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32"/>
          <w:szCs w:val="32"/>
          <w:lang w:eastAsia="ru-RU"/>
        </w:rPr>
      </w:pPr>
      <w:r w:rsidRPr="008F7441">
        <w:rPr>
          <w:rFonts w:ascii="Times New Roman" w:eastAsia="Times New Roman" w:hAnsi="Times New Roman" w:cs="Times New Roman"/>
          <w:bCs/>
          <w:color w:val="3B3422"/>
          <w:kern w:val="36"/>
          <w:sz w:val="32"/>
          <w:szCs w:val="32"/>
          <w:lang w:eastAsia="ru-RU"/>
        </w:rPr>
        <w:t xml:space="preserve">                                                                                   </w:t>
      </w:r>
      <w:r w:rsidRPr="008F7441">
        <w:rPr>
          <w:rFonts w:ascii="Times New Roman" w:eastAsia="Times New Roman" w:hAnsi="Times New Roman" w:cs="Times New Roman"/>
          <w:bCs/>
          <w:kern w:val="36"/>
          <w:sz w:val="32"/>
          <w:szCs w:val="32"/>
          <w:lang w:eastAsia="ru-RU"/>
        </w:rPr>
        <w:t>Выполнила:</w:t>
      </w:r>
    </w:p>
    <w:p w:rsidR="008F7441" w:rsidRPr="008F7441" w:rsidRDefault="008F7441" w:rsidP="008F7441">
      <w:pPr>
        <w:shd w:val="clear" w:color="auto" w:fill="FFFFFF"/>
        <w:spacing w:before="100" w:beforeAutospacing="1" w:after="100" w:afterAutospacing="1" w:line="240" w:lineRule="auto"/>
        <w:jc w:val="center"/>
        <w:outlineLvl w:val="0"/>
        <w:rPr>
          <w:rFonts w:ascii="Times New Roman" w:eastAsia="Times New Roman" w:hAnsi="Times New Roman" w:cs="Times New Roman"/>
          <w:bCs/>
          <w:kern w:val="36"/>
          <w:sz w:val="32"/>
          <w:szCs w:val="32"/>
          <w:lang w:eastAsia="ru-RU"/>
        </w:rPr>
      </w:pPr>
      <w:r w:rsidRPr="008F7441">
        <w:rPr>
          <w:rFonts w:ascii="Times New Roman" w:eastAsia="Times New Roman" w:hAnsi="Times New Roman" w:cs="Times New Roman"/>
          <w:bCs/>
          <w:kern w:val="36"/>
          <w:sz w:val="32"/>
          <w:szCs w:val="32"/>
          <w:lang w:eastAsia="ru-RU"/>
        </w:rPr>
        <w:t xml:space="preserve">                                            </w:t>
      </w:r>
      <w:r>
        <w:rPr>
          <w:rFonts w:ascii="Times New Roman" w:eastAsia="Times New Roman" w:hAnsi="Times New Roman" w:cs="Times New Roman"/>
          <w:bCs/>
          <w:kern w:val="36"/>
          <w:sz w:val="32"/>
          <w:szCs w:val="32"/>
          <w:lang w:eastAsia="ru-RU"/>
        </w:rPr>
        <w:t xml:space="preserve">           </w:t>
      </w:r>
      <w:r w:rsidR="00DD0A65">
        <w:rPr>
          <w:rFonts w:ascii="Times New Roman" w:eastAsia="Times New Roman" w:hAnsi="Times New Roman" w:cs="Times New Roman"/>
          <w:bCs/>
          <w:kern w:val="36"/>
          <w:sz w:val="32"/>
          <w:szCs w:val="32"/>
          <w:lang w:eastAsia="ru-RU"/>
        </w:rPr>
        <w:t xml:space="preserve">              </w:t>
      </w:r>
      <w:r w:rsidRPr="008F7441">
        <w:rPr>
          <w:rFonts w:ascii="Times New Roman" w:eastAsia="Times New Roman" w:hAnsi="Times New Roman" w:cs="Times New Roman"/>
          <w:bCs/>
          <w:kern w:val="36"/>
          <w:sz w:val="32"/>
          <w:szCs w:val="32"/>
          <w:lang w:eastAsia="ru-RU"/>
        </w:rPr>
        <w:t>преподаватель</w:t>
      </w:r>
    </w:p>
    <w:p w:rsidR="008F7441" w:rsidRPr="008F7441" w:rsidRDefault="008F7441" w:rsidP="008F7441">
      <w:pPr>
        <w:shd w:val="clear" w:color="auto" w:fill="FFFFFF"/>
        <w:spacing w:before="100" w:beforeAutospacing="1" w:after="100" w:afterAutospacing="1" w:line="240" w:lineRule="auto"/>
        <w:jc w:val="center"/>
        <w:outlineLvl w:val="0"/>
        <w:rPr>
          <w:rFonts w:ascii="Times New Roman" w:eastAsia="Times New Roman" w:hAnsi="Times New Roman" w:cs="Times New Roman"/>
          <w:bCs/>
          <w:kern w:val="36"/>
          <w:sz w:val="32"/>
          <w:szCs w:val="32"/>
          <w:lang w:eastAsia="ru-RU"/>
        </w:rPr>
      </w:pPr>
      <w:r w:rsidRPr="008F7441">
        <w:rPr>
          <w:rFonts w:ascii="Times New Roman" w:eastAsia="Times New Roman" w:hAnsi="Times New Roman" w:cs="Times New Roman"/>
          <w:bCs/>
          <w:kern w:val="36"/>
          <w:sz w:val="32"/>
          <w:szCs w:val="32"/>
          <w:lang w:eastAsia="ru-RU"/>
        </w:rPr>
        <w:t xml:space="preserve">                                       </w:t>
      </w:r>
      <w:r w:rsidR="00DD0A65">
        <w:rPr>
          <w:rFonts w:ascii="Times New Roman" w:eastAsia="Times New Roman" w:hAnsi="Times New Roman" w:cs="Times New Roman"/>
          <w:bCs/>
          <w:kern w:val="36"/>
          <w:sz w:val="32"/>
          <w:szCs w:val="32"/>
          <w:lang w:eastAsia="ru-RU"/>
        </w:rPr>
        <w:t xml:space="preserve">                          </w:t>
      </w:r>
      <w:r w:rsidRPr="008F7441">
        <w:rPr>
          <w:rFonts w:ascii="Times New Roman" w:eastAsia="Times New Roman" w:hAnsi="Times New Roman" w:cs="Times New Roman"/>
          <w:bCs/>
          <w:kern w:val="36"/>
          <w:sz w:val="32"/>
          <w:szCs w:val="32"/>
          <w:lang w:eastAsia="ru-RU"/>
        </w:rPr>
        <w:t>математики</w:t>
      </w:r>
    </w:p>
    <w:p w:rsidR="008F7441" w:rsidRPr="008F7441" w:rsidRDefault="008F7441" w:rsidP="008F7441">
      <w:pPr>
        <w:shd w:val="clear" w:color="auto" w:fill="FFFFFF"/>
        <w:spacing w:before="100" w:beforeAutospacing="1" w:after="100" w:afterAutospacing="1" w:line="240" w:lineRule="auto"/>
        <w:jc w:val="center"/>
        <w:outlineLvl w:val="0"/>
        <w:rPr>
          <w:rFonts w:ascii="Times New Roman" w:eastAsia="Times New Roman" w:hAnsi="Times New Roman" w:cs="Times New Roman"/>
          <w:bCs/>
          <w:kern w:val="36"/>
          <w:sz w:val="32"/>
          <w:szCs w:val="32"/>
          <w:lang w:eastAsia="ru-RU"/>
        </w:rPr>
      </w:pPr>
      <w:r w:rsidRPr="008F7441">
        <w:rPr>
          <w:rFonts w:ascii="Times New Roman" w:eastAsia="Times New Roman" w:hAnsi="Times New Roman" w:cs="Times New Roman"/>
          <w:bCs/>
          <w:kern w:val="36"/>
          <w:sz w:val="32"/>
          <w:szCs w:val="32"/>
          <w:lang w:eastAsia="ru-RU"/>
        </w:rPr>
        <w:t xml:space="preserve">                                               </w:t>
      </w:r>
      <w:r w:rsidR="00DD0A65">
        <w:rPr>
          <w:rFonts w:ascii="Times New Roman" w:eastAsia="Times New Roman" w:hAnsi="Times New Roman" w:cs="Times New Roman"/>
          <w:bCs/>
          <w:kern w:val="36"/>
          <w:sz w:val="32"/>
          <w:szCs w:val="32"/>
          <w:lang w:eastAsia="ru-RU"/>
        </w:rPr>
        <w:t xml:space="preserve">                            </w:t>
      </w:r>
      <w:r w:rsidRPr="008F7441">
        <w:rPr>
          <w:rFonts w:ascii="Times New Roman" w:eastAsia="Times New Roman" w:hAnsi="Times New Roman" w:cs="Times New Roman"/>
          <w:bCs/>
          <w:kern w:val="36"/>
          <w:sz w:val="32"/>
          <w:szCs w:val="32"/>
          <w:lang w:eastAsia="ru-RU"/>
        </w:rPr>
        <w:t>Абросимова Е.А.</w:t>
      </w:r>
    </w:p>
    <w:p w:rsidR="008F7441" w:rsidRPr="008F7441" w:rsidRDefault="008F7441" w:rsidP="008F7441">
      <w:pPr>
        <w:rPr>
          <w:rFonts w:ascii="Arial" w:eastAsia="Times New Roman" w:hAnsi="Arial" w:cs="Arial"/>
          <w:bCs/>
          <w:kern w:val="36"/>
          <w:sz w:val="48"/>
          <w:szCs w:val="48"/>
          <w:lang w:eastAsia="ru-RU"/>
        </w:rPr>
      </w:pPr>
    </w:p>
    <w:p w:rsidR="008F7441" w:rsidRDefault="008F7441" w:rsidP="008F7441">
      <w:pPr>
        <w:rPr>
          <w:rFonts w:ascii="Arial" w:eastAsia="Times New Roman" w:hAnsi="Arial" w:cs="Arial"/>
          <w:b/>
          <w:bCs/>
          <w:color w:val="3B3422"/>
          <w:kern w:val="36"/>
          <w:sz w:val="48"/>
          <w:szCs w:val="48"/>
          <w:lang w:eastAsia="ru-RU"/>
        </w:rPr>
      </w:pPr>
    </w:p>
    <w:p w:rsidR="008F7441" w:rsidRDefault="008F7441" w:rsidP="008F7441">
      <w:pPr>
        <w:rPr>
          <w:rFonts w:ascii="Arial" w:eastAsia="Times New Roman" w:hAnsi="Arial" w:cs="Arial"/>
          <w:b/>
          <w:bCs/>
          <w:color w:val="3B3422"/>
          <w:kern w:val="36"/>
          <w:sz w:val="48"/>
          <w:szCs w:val="48"/>
          <w:lang w:eastAsia="ru-RU"/>
        </w:rPr>
      </w:pPr>
    </w:p>
    <w:p w:rsidR="008F7441" w:rsidRDefault="008F7441" w:rsidP="008F7441">
      <w:pPr>
        <w:rPr>
          <w:rFonts w:ascii="Arial" w:eastAsia="Times New Roman" w:hAnsi="Arial" w:cs="Arial"/>
          <w:b/>
          <w:bCs/>
          <w:color w:val="3B3422"/>
          <w:kern w:val="36"/>
          <w:sz w:val="48"/>
          <w:szCs w:val="48"/>
          <w:lang w:eastAsia="ru-RU"/>
        </w:rPr>
      </w:pPr>
    </w:p>
    <w:p w:rsidR="008F7441" w:rsidRPr="008F7441" w:rsidRDefault="008F7441" w:rsidP="008F7441">
      <w:pPr>
        <w:jc w:val="center"/>
        <w:rPr>
          <w:rFonts w:ascii="Times New Roman" w:hAnsi="Times New Roman" w:cs="Times New Roman"/>
          <w:sz w:val="28"/>
          <w:szCs w:val="28"/>
          <w:shd w:val="clear" w:color="auto" w:fill="FFFFFF"/>
        </w:rPr>
      </w:pPr>
      <w:r w:rsidRPr="008F7441">
        <w:rPr>
          <w:rFonts w:ascii="Times New Roman" w:eastAsia="Times New Roman" w:hAnsi="Times New Roman" w:cs="Times New Roman"/>
          <w:bCs/>
          <w:kern w:val="36"/>
          <w:sz w:val="32"/>
          <w:szCs w:val="32"/>
          <w:lang w:eastAsia="ru-RU"/>
        </w:rPr>
        <w:t>с. Починки, 2014 г.</w:t>
      </w:r>
    </w:p>
    <w:p w:rsidR="00DD0A65" w:rsidRDefault="00E768A2" w:rsidP="00DD0A65">
      <w:pPr>
        <w:spacing w:after="0"/>
        <w:rPr>
          <w:rFonts w:ascii="Times New Roman" w:hAnsi="Times New Roman" w:cs="Times New Roman"/>
          <w:color w:val="000000"/>
          <w:sz w:val="28"/>
          <w:szCs w:val="28"/>
          <w:shd w:val="clear" w:color="auto" w:fill="FFFFFF"/>
        </w:rPr>
      </w:pPr>
      <w:r w:rsidRPr="00910D72">
        <w:rPr>
          <w:rFonts w:ascii="Times New Roman" w:hAnsi="Times New Roman" w:cs="Times New Roman"/>
          <w:color w:val="000000"/>
          <w:sz w:val="28"/>
          <w:szCs w:val="28"/>
          <w:shd w:val="clear" w:color="auto" w:fill="FFFFFF"/>
        </w:rPr>
        <w:lastRenderedPageBreak/>
        <w:t xml:space="preserve">Сегодня много говорят о качестве </w:t>
      </w:r>
      <w:r w:rsidR="00910D72" w:rsidRPr="00910D72">
        <w:rPr>
          <w:rFonts w:ascii="Times New Roman" w:hAnsi="Times New Roman" w:cs="Times New Roman"/>
          <w:color w:val="000000"/>
          <w:sz w:val="28"/>
          <w:szCs w:val="28"/>
          <w:shd w:val="clear" w:color="auto" w:fill="FFFFFF"/>
        </w:rPr>
        <w:t xml:space="preserve">профессионального </w:t>
      </w:r>
      <w:r w:rsidRPr="00910D72">
        <w:rPr>
          <w:rFonts w:ascii="Times New Roman" w:hAnsi="Times New Roman" w:cs="Times New Roman"/>
          <w:color w:val="000000"/>
          <w:sz w:val="28"/>
          <w:szCs w:val="28"/>
          <w:shd w:val="clear" w:color="auto" w:fill="FFFFFF"/>
        </w:rPr>
        <w:t xml:space="preserve">образования. О каком качестве, спрошу Вас, вообще может идти речь, если студенты практически не хотят учиться? Уместно вспомнить пословицу: «Научить нельзя – </w:t>
      </w:r>
      <w:proofErr w:type="gramStart"/>
      <w:r w:rsidRPr="00910D72">
        <w:rPr>
          <w:rFonts w:ascii="Times New Roman" w:hAnsi="Times New Roman" w:cs="Times New Roman"/>
          <w:color w:val="000000"/>
          <w:sz w:val="28"/>
          <w:szCs w:val="28"/>
          <w:shd w:val="clear" w:color="auto" w:fill="FFFFFF"/>
        </w:rPr>
        <w:t>научится</w:t>
      </w:r>
      <w:proofErr w:type="gramEnd"/>
      <w:r w:rsidRPr="00910D72">
        <w:rPr>
          <w:rFonts w:ascii="Times New Roman" w:hAnsi="Times New Roman" w:cs="Times New Roman"/>
          <w:color w:val="000000"/>
          <w:sz w:val="28"/>
          <w:szCs w:val="28"/>
          <w:shd w:val="clear" w:color="auto" w:fill="FFFFFF"/>
        </w:rPr>
        <w:t xml:space="preserve"> можно». </w:t>
      </w:r>
      <w:proofErr w:type="gramStart"/>
      <w:r w:rsidRPr="00910D72">
        <w:rPr>
          <w:rFonts w:ascii="Times New Roman" w:hAnsi="Times New Roman" w:cs="Times New Roman"/>
          <w:color w:val="000000"/>
          <w:sz w:val="28"/>
          <w:szCs w:val="28"/>
          <w:shd w:val="clear" w:color="auto" w:fill="FFFFFF"/>
        </w:rPr>
        <w:t>Можно сколько угодно контролировать, так называемые, «знания», с помощью тестов, контрольных и курсовых, которые благополучно скачиваются из Интернета, можно пытаться достичь идеальных показателей на экзаменах, заставив вызубрить наизусть теоретические определения…, но если человек не понимает сути явления, не имеет практических навыков работы по выбранному профилю, можно со всей ответственностью сказать, что специалистом его назвать нельзя.</w:t>
      </w:r>
      <w:proofErr w:type="gramEnd"/>
    </w:p>
    <w:p w:rsidR="00E768A2" w:rsidRPr="00910D72" w:rsidRDefault="00E768A2" w:rsidP="00DD0A65">
      <w:pPr>
        <w:spacing w:after="0"/>
        <w:rPr>
          <w:rFonts w:ascii="Times New Roman" w:hAnsi="Times New Roman" w:cs="Times New Roman"/>
          <w:color w:val="000000"/>
          <w:sz w:val="28"/>
          <w:szCs w:val="28"/>
          <w:shd w:val="clear" w:color="auto" w:fill="FFFFFF"/>
        </w:rPr>
      </w:pPr>
      <w:r w:rsidRPr="00910D72">
        <w:rPr>
          <w:rFonts w:ascii="Times New Roman" w:hAnsi="Times New Roman" w:cs="Times New Roman"/>
          <w:color w:val="000000"/>
          <w:sz w:val="28"/>
          <w:szCs w:val="28"/>
          <w:shd w:val="clear" w:color="auto" w:fill="FFFFFF"/>
        </w:rPr>
        <w:t xml:space="preserve">Весьма уместно здесь вспомнить иронию, позвучавшую в одной из телевизионных передач, посвящённых малому бизнесу - «Шесть принципов маркетинга Филиппа </w:t>
      </w:r>
      <w:proofErr w:type="spellStart"/>
      <w:r w:rsidRPr="00910D72">
        <w:rPr>
          <w:rFonts w:ascii="Times New Roman" w:hAnsi="Times New Roman" w:cs="Times New Roman"/>
          <w:color w:val="000000"/>
          <w:sz w:val="28"/>
          <w:szCs w:val="28"/>
          <w:shd w:val="clear" w:color="auto" w:fill="FFFFFF"/>
        </w:rPr>
        <w:t>Котлера</w:t>
      </w:r>
      <w:proofErr w:type="spellEnd"/>
      <w:r w:rsidRPr="00910D72">
        <w:rPr>
          <w:rFonts w:ascii="Times New Roman" w:hAnsi="Times New Roman" w:cs="Times New Roman"/>
          <w:color w:val="000000"/>
          <w:sz w:val="28"/>
          <w:szCs w:val="28"/>
          <w:shd w:val="clear" w:color="auto" w:fill="FFFFFF"/>
        </w:rPr>
        <w:t xml:space="preserve">…, и почему они не работают в России». Не все те, даже самые передовые зарубежные технологии, которые сегодня пытаются внедрять в нашу экономическую действительность, соответствуют российской ментальности. Всё это относится и к системе отечественного образования. Однако, некоторые методологии, именно методологии, например, тренинги и деловые игры, использование </w:t>
      </w:r>
      <w:proofErr w:type="spellStart"/>
      <w:r w:rsidRPr="00910D72">
        <w:rPr>
          <w:rFonts w:ascii="Times New Roman" w:hAnsi="Times New Roman" w:cs="Times New Roman"/>
          <w:color w:val="000000"/>
          <w:sz w:val="28"/>
          <w:szCs w:val="28"/>
          <w:shd w:val="clear" w:color="auto" w:fill="FFFFFF"/>
        </w:rPr>
        <w:t>мультимедийных</w:t>
      </w:r>
      <w:proofErr w:type="spellEnd"/>
      <w:r w:rsidRPr="00910D72">
        <w:rPr>
          <w:rFonts w:ascii="Times New Roman" w:hAnsi="Times New Roman" w:cs="Times New Roman"/>
          <w:color w:val="000000"/>
          <w:sz w:val="28"/>
          <w:szCs w:val="28"/>
          <w:shd w:val="clear" w:color="auto" w:fill="FFFFFF"/>
        </w:rPr>
        <w:t xml:space="preserve"> средств обучения, безусловно, очень способствуют повышению качества профессионального образования всех уровней. И тем преподавательским кадрам, которые обладают лишь теоретическими познаниями в преподаваемых ими дисциплинах, необходимо максимально освоить новые формы обучения, которые являются действенным инструментом приобретения именно практических профессиональных навыков.</w:t>
      </w:r>
    </w:p>
    <w:p w:rsidR="00E768A2" w:rsidRPr="008B7212" w:rsidRDefault="00E768A2">
      <w:pPr>
        <w:rPr>
          <w:rFonts w:ascii="Times New Roman" w:hAnsi="Times New Roman" w:cs="Times New Roman"/>
          <w:color w:val="000000"/>
          <w:sz w:val="28"/>
          <w:szCs w:val="28"/>
          <w:shd w:val="clear" w:color="auto" w:fill="FFFFFF"/>
        </w:rPr>
      </w:pPr>
      <w:r w:rsidRPr="00910D72">
        <w:rPr>
          <w:rFonts w:ascii="Times New Roman" w:hAnsi="Times New Roman" w:cs="Times New Roman"/>
          <w:color w:val="000000"/>
          <w:sz w:val="28"/>
          <w:szCs w:val="28"/>
          <w:shd w:val="clear" w:color="auto" w:fill="FFFFFF"/>
        </w:rPr>
        <w:t xml:space="preserve">Попытки Министерства образования повысить качество обучения за счёт снижения количества </w:t>
      </w:r>
      <w:r w:rsidR="00910D72" w:rsidRPr="00910D72">
        <w:rPr>
          <w:rFonts w:ascii="Times New Roman" w:hAnsi="Times New Roman" w:cs="Times New Roman"/>
          <w:color w:val="000000"/>
          <w:sz w:val="28"/>
          <w:szCs w:val="28"/>
          <w:shd w:val="clear" w:color="auto" w:fill="FFFFFF"/>
        </w:rPr>
        <w:t xml:space="preserve">училищ, техникумов, </w:t>
      </w:r>
      <w:r w:rsidRPr="00910D72">
        <w:rPr>
          <w:rFonts w:ascii="Times New Roman" w:hAnsi="Times New Roman" w:cs="Times New Roman"/>
          <w:color w:val="000000"/>
          <w:sz w:val="28"/>
          <w:szCs w:val="28"/>
          <w:shd w:val="clear" w:color="auto" w:fill="FFFFFF"/>
        </w:rPr>
        <w:t xml:space="preserve">вузов не обоснованы. И, к сожалению, не </w:t>
      </w:r>
      <w:proofErr w:type="gramStart"/>
      <w:r w:rsidRPr="00910D72">
        <w:rPr>
          <w:rFonts w:ascii="Times New Roman" w:hAnsi="Times New Roman" w:cs="Times New Roman"/>
          <w:color w:val="000000"/>
          <w:sz w:val="28"/>
          <w:szCs w:val="28"/>
          <w:shd w:val="clear" w:color="auto" w:fill="FFFFFF"/>
        </w:rPr>
        <w:t>действенны</w:t>
      </w:r>
      <w:proofErr w:type="gramEnd"/>
      <w:r w:rsidRPr="00910D72">
        <w:rPr>
          <w:rFonts w:ascii="Times New Roman" w:hAnsi="Times New Roman" w:cs="Times New Roman"/>
          <w:color w:val="000000"/>
          <w:sz w:val="28"/>
          <w:szCs w:val="28"/>
          <w:shd w:val="clear" w:color="auto" w:fill="FFFFFF"/>
        </w:rPr>
        <w:t xml:space="preserve">. Преподаватели не должны страдать из-за нерадивости студентов. Наличие диплома государственного образца не гарантирует качества образования ни в одном </w:t>
      </w:r>
      <w:r w:rsidR="00910D72" w:rsidRPr="00910D72">
        <w:rPr>
          <w:rFonts w:ascii="Times New Roman" w:hAnsi="Times New Roman" w:cs="Times New Roman"/>
          <w:color w:val="000000"/>
          <w:sz w:val="28"/>
          <w:szCs w:val="28"/>
          <w:shd w:val="clear" w:color="auto" w:fill="FFFFFF"/>
        </w:rPr>
        <w:t>образовательном учреждении</w:t>
      </w:r>
      <w:r w:rsidRPr="00910D72">
        <w:rPr>
          <w:rFonts w:ascii="Times New Roman" w:hAnsi="Times New Roman" w:cs="Times New Roman"/>
          <w:color w:val="000000"/>
          <w:sz w:val="28"/>
          <w:szCs w:val="28"/>
          <w:shd w:val="clear" w:color="auto" w:fill="FFFFFF"/>
        </w:rPr>
        <w:t xml:space="preserve">! Более того, подобная практика губительна в рыночных условиях для качества образования. Государственная аккредитация также не даёт ощутимых улучшений в этом направлении. Не могут чиновники от образования судить о его качестве по сданным или не сданным тестам или экзаменам! Судить о качестве образования могут только работодатели! - Те, к кому на предприятия сегодня приходят молодые специалисты. </w:t>
      </w:r>
      <w:r w:rsidRPr="008B7212">
        <w:rPr>
          <w:rFonts w:ascii="Times New Roman" w:hAnsi="Times New Roman" w:cs="Times New Roman"/>
          <w:color w:val="000000"/>
          <w:sz w:val="28"/>
          <w:szCs w:val="28"/>
          <w:shd w:val="clear" w:color="auto" w:fill="FFFFFF"/>
        </w:rPr>
        <w:t xml:space="preserve">Поэтому весьма актуальным мне </w:t>
      </w:r>
      <w:proofErr w:type="gramStart"/>
      <w:r w:rsidRPr="008B7212">
        <w:rPr>
          <w:rFonts w:ascii="Times New Roman" w:hAnsi="Times New Roman" w:cs="Times New Roman"/>
          <w:color w:val="000000"/>
          <w:sz w:val="28"/>
          <w:szCs w:val="28"/>
          <w:shd w:val="clear" w:color="auto" w:fill="FFFFFF"/>
        </w:rPr>
        <w:t>кажется</w:t>
      </w:r>
      <w:proofErr w:type="gramEnd"/>
      <w:r w:rsidRPr="008B7212">
        <w:rPr>
          <w:rFonts w:ascii="Times New Roman" w:hAnsi="Times New Roman" w:cs="Times New Roman"/>
          <w:color w:val="000000"/>
          <w:sz w:val="28"/>
          <w:szCs w:val="28"/>
          <w:shd w:val="clear" w:color="auto" w:fill="FFFFFF"/>
        </w:rPr>
        <w:t xml:space="preserve"> сегодня привлечение к образовательному процессу руководителей профильных предприятий, заключение договоров с профильными предприятиями не только на период прохождения производственной практики, а на весь период обучения. Чтобы учебный процесс был интегрирован каким-то образом </w:t>
      </w:r>
      <w:proofErr w:type="gramStart"/>
      <w:r w:rsidRPr="008B7212">
        <w:rPr>
          <w:rFonts w:ascii="Times New Roman" w:hAnsi="Times New Roman" w:cs="Times New Roman"/>
          <w:color w:val="000000"/>
          <w:sz w:val="28"/>
          <w:szCs w:val="28"/>
          <w:shd w:val="clear" w:color="auto" w:fill="FFFFFF"/>
        </w:rPr>
        <w:t>в</w:t>
      </w:r>
      <w:proofErr w:type="gramEnd"/>
      <w:r w:rsidRPr="008B7212">
        <w:rPr>
          <w:rFonts w:ascii="Times New Roman" w:hAnsi="Times New Roman" w:cs="Times New Roman"/>
          <w:color w:val="000000"/>
          <w:sz w:val="28"/>
          <w:szCs w:val="28"/>
          <w:shd w:val="clear" w:color="auto" w:fill="FFFFFF"/>
        </w:rPr>
        <w:t xml:space="preserve"> производственный.</w:t>
      </w:r>
    </w:p>
    <w:p w:rsidR="00E768A2" w:rsidRDefault="00910D72" w:rsidP="00DD0A65">
      <w:pPr>
        <w:spacing w:after="0"/>
        <w:rPr>
          <w:rFonts w:ascii="Times New Roman" w:hAnsi="Times New Roman" w:cs="Times New Roman"/>
          <w:color w:val="000000"/>
          <w:sz w:val="28"/>
          <w:szCs w:val="28"/>
          <w:shd w:val="clear" w:color="auto" w:fill="FFFFFF"/>
        </w:rPr>
      </w:pPr>
      <w:r w:rsidRPr="00910D72">
        <w:rPr>
          <w:rFonts w:ascii="Times New Roman" w:hAnsi="Times New Roman" w:cs="Times New Roman"/>
          <w:color w:val="000000"/>
          <w:sz w:val="28"/>
          <w:szCs w:val="28"/>
          <w:shd w:val="clear" w:color="auto" w:fill="FFFFFF"/>
        </w:rPr>
        <w:lastRenderedPageBreak/>
        <w:t>П</w:t>
      </w:r>
      <w:r w:rsidR="00E768A2" w:rsidRPr="00910D72">
        <w:rPr>
          <w:rFonts w:ascii="Times New Roman" w:hAnsi="Times New Roman" w:cs="Times New Roman"/>
          <w:color w:val="000000"/>
          <w:sz w:val="28"/>
          <w:szCs w:val="28"/>
          <w:shd w:val="clear" w:color="auto" w:fill="FFFFFF"/>
        </w:rPr>
        <w:t xml:space="preserve">ерейдя на систему платного образования, многие </w:t>
      </w:r>
      <w:r w:rsidRPr="00910D72">
        <w:rPr>
          <w:rFonts w:ascii="Times New Roman" w:hAnsi="Times New Roman" w:cs="Times New Roman"/>
          <w:color w:val="000000"/>
          <w:sz w:val="28"/>
          <w:szCs w:val="28"/>
          <w:shd w:val="clear" w:color="auto" w:fill="FFFFFF"/>
        </w:rPr>
        <w:t>образовательные учреждения</w:t>
      </w:r>
      <w:r w:rsidR="00E768A2" w:rsidRPr="00910D72">
        <w:rPr>
          <w:rFonts w:ascii="Times New Roman" w:hAnsi="Times New Roman" w:cs="Times New Roman"/>
          <w:color w:val="000000"/>
          <w:sz w:val="28"/>
          <w:szCs w:val="28"/>
          <w:shd w:val="clear" w:color="auto" w:fill="FFFFFF"/>
        </w:rPr>
        <w:t xml:space="preserve"> забыли не только о качестве, но и о собственном имидже. Почему-то у нас бытует мнение, что если студент оплатил обучение, то он едва ли не хозяин в </w:t>
      </w:r>
      <w:r w:rsidRPr="00910D72">
        <w:rPr>
          <w:rFonts w:ascii="Times New Roman" w:hAnsi="Times New Roman" w:cs="Times New Roman"/>
          <w:color w:val="000000"/>
          <w:sz w:val="28"/>
          <w:szCs w:val="28"/>
          <w:shd w:val="clear" w:color="auto" w:fill="FFFFFF"/>
        </w:rPr>
        <w:t>образовательном учреждении</w:t>
      </w:r>
      <w:r w:rsidR="00E768A2" w:rsidRPr="00910D72">
        <w:rPr>
          <w:rFonts w:ascii="Times New Roman" w:hAnsi="Times New Roman" w:cs="Times New Roman"/>
          <w:color w:val="000000"/>
          <w:sz w:val="28"/>
          <w:szCs w:val="28"/>
          <w:shd w:val="clear" w:color="auto" w:fill="FFFFFF"/>
        </w:rPr>
        <w:t xml:space="preserve">, а потому должен получить диплом в любом случае. Зарубежный опыт платного обучения предусматривает не только штрафные санкции за некачественную и безответственную учёбу студентами, но и не выдачу дипломов, если студент не проходит аттестационные испытания с соответствующим уровнем знаний. Практика не предусматривает отчисление из </w:t>
      </w:r>
      <w:r w:rsidRPr="00910D72">
        <w:rPr>
          <w:rFonts w:ascii="Times New Roman" w:hAnsi="Times New Roman" w:cs="Times New Roman"/>
          <w:color w:val="000000"/>
          <w:sz w:val="28"/>
          <w:szCs w:val="28"/>
          <w:shd w:val="clear" w:color="auto" w:fill="FFFFFF"/>
        </w:rPr>
        <w:t>образовательного учреждения</w:t>
      </w:r>
      <w:r w:rsidR="00E768A2" w:rsidRPr="00910D72">
        <w:rPr>
          <w:rFonts w:ascii="Times New Roman" w:hAnsi="Times New Roman" w:cs="Times New Roman"/>
          <w:color w:val="000000"/>
          <w:sz w:val="28"/>
          <w:szCs w:val="28"/>
          <w:shd w:val="clear" w:color="auto" w:fill="FFFFFF"/>
        </w:rPr>
        <w:t xml:space="preserve">, а возвращает неуспевающего студента на предыдущий курс до тех пор, пока он не будет хорошо подготовлен и не сдаст квалификационные требования. Этот опыт уже используется многими коммерческими </w:t>
      </w:r>
      <w:r w:rsidRPr="00910D72">
        <w:rPr>
          <w:rFonts w:ascii="Times New Roman" w:hAnsi="Times New Roman" w:cs="Times New Roman"/>
          <w:color w:val="000000"/>
          <w:sz w:val="28"/>
          <w:szCs w:val="28"/>
          <w:shd w:val="clear" w:color="auto" w:fill="FFFFFF"/>
        </w:rPr>
        <w:t>образовательными учреждениями</w:t>
      </w:r>
      <w:r w:rsidR="00E768A2" w:rsidRPr="00910D72">
        <w:rPr>
          <w:rFonts w:ascii="Times New Roman" w:hAnsi="Times New Roman" w:cs="Times New Roman"/>
          <w:color w:val="000000"/>
          <w:sz w:val="28"/>
          <w:szCs w:val="28"/>
          <w:shd w:val="clear" w:color="auto" w:fill="FFFFFF"/>
        </w:rPr>
        <w:t xml:space="preserve">, но в государственных образовательных учреждениях подобная практика отсутствует в виду имеющихся ограничений Министерства образования. Между тем, именно такой подход к выпуску специалистов помогает </w:t>
      </w:r>
      <w:r w:rsidRPr="00910D72">
        <w:rPr>
          <w:rFonts w:ascii="Times New Roman" w:hAnsi="Times New Roman" w:cs="Times New Roman"/>
          <w:color w:val="000000"/>
          <w:sz w:val="28"/>
          <w:szCs w:val="28"/>
          <w:shd w:val="clear" w:color="auto" w:fill="FFFFFF"/>
        </w:rPr>
        <w:t xml:space="preserve">образовательным учреждениям </w:t>
      </w:r>
      <w:r w:rsidR="00E768A2" w:rsidRPr="00910D72">
        <w:rPr>
          <w:rFonts w:ascii="Times New Roman" w:hAnsi="Times New Roman" w:cs="Times New Roman"/>
          <w:color w:val="000000"/>
          <w:sz w:val="28"/>
          <w:szCs w:val="28"/>
          <w:shd w:val="clear" w:color="auto" w:fill="FFFFFF"/>
        </w:rPr>
        <w:t xml:space="preserve">сохранить свой профессиональный имидж на образовательном рынке и не выпускать </w:t>
      </w:r>
      <w:r w:rsidRPr="00910D72">
        <w:rPr>
          <w:rFonts w:ascii="Times New Roman" w:hAnsi="Times New Roman" w:cs="Times New Roman"/>
          <w:color w:val="000000"/>
          <w:sz w:val="28"/>
          <w:szCs w:val="28"/>
          <w:shd w:val="clear" w:color="auto" w:fill="FFFFFF"/>
        </w:rPr>
        <w:t>«</w:t>
      </w:r>
      <w:proofErr w:type="spellStart"/>
      <w:r w:rsidR="00E768A2" w:rsidRPr="00910D72">
        <w:rPr>
          <w:rFonts w:ascii="Times New Roman" w:hAnsi="Times New Roman" w:cs="Times New Roman"/>
          <w:color w:val="000000"/>
          <w:sz w:val="28"/>
          <w:szCs w:val="28"/>
          <w:shd w:val="clear" w:color="auto" w:fill="FFFFFF"/>
        </w:rPr>
        <w:t>псевдоспециалистов</w:t>
      </w:r>
      <w:proofErr w:type="spellEnd"/>
      <w:r w:rsidR="00E768A2" w:rsidRPr="00910D72">
        <w:rPr>
          <w:rFonts w:ascii="Times New Roman" w:hAnsi="Times New Roman" w:cs="Times New Roman"/>
          <w:color w:val="000000"/>
          <w:sz w:val="28"/>
          <w:szCs w:val="28"/>
          <w:shd w:val="clear" w:color="auto" w:fill="FFFFFF"/>
        </w:rPr>
        <w:t>».</w:t>
      </w:r>
    </w:p>
    <w:p w:rsidR="00DD0A65" w:rsidRDefault="00DD0A65" w:rsidP="00DD0A65">
      <w:pPr>
        <w:shd w:val="clear" w:color="auto" w:fill="F8F8F8"/>
        <w:spacing w:after="0"/>
        <w:rPr>
          <w:rFonts w:ascii="Times New Roman" w:hAnsi="Times New Roman" w:cs="Times New Roman"/>
          <w:sz w:val="28"/>
          <w:szCs w:val="28"/>
          <w:shd w:val="clear" w:color="auto" w:fill="ECF3F7"/>
        </w:rPr>
      </w:pPr>
      <w:r w:rsidRPr="00DD0A65">
        <w:rPr>
          <w:rFonts w:ascii="Times New Roman" w:hAnsi="Times New Roman" w:cs="Times New Roman"/>
          <w:sz w:val="28"/>
          <w:szCs w:val="28"/>
          <w:highlight w:val="white"/>
          <w:shd w:val="clear" w:color="auto" w:fill="ECF3F7"/>
        </w:rPr>
        <w:t>Мы, преподаватели общеобразовательных дисциплин, работающие в системе начального профессионального образования, как никто другой знаем, как трудно начитать работу с первокурсниками</w:t>
      </w:r>
      <w:proofErr w:type="gramStart"/>
      <w:r w:rsidRPr="00DD0A65">
        <w:rPr>
          <w:rFonts w:ascii="Times New Roman" w:hAnsi="Times New Roman" w:cs="Times New Roman"/>
          <w:sz w:val="28"/>
          <w:szCs w:val="28"/>
          <w:highlight w:val="white"/>
          <w:shd w:val="clear" w:color="auto" w:fill="ECF3F7"/>
        </w:rPr>
        <w:t xml:space="preserve"> ,</w:t>
      </w:r>
      <w:proofErr w:type="gramEnd"/>
      <w:r w:rsidRPr="00DD0A65">
        <w:rPr>
          <w:rFonts w:ascii="Times New Roman" w:hAnsi="Times New Roman" w:cs="Times New Roman"/>
          <w:sz w:val="28"/>
          <w:szCs w:val="28"/>
          <w:highlight w:val="white"/>
          <w:shd w:val="clear" w:color="auto" w:fill="ECF3F7"/>
        </w:rPr>
        <w:t xml:space="preserve"> у которых отсутствует мотивация к изучению наших предметов, ведь многие пришли к нам не только для того, чтобы получить рабочую профессию, а чаще всего с целью "убежать от ЕГЭ". Справедливы слова замечательного педагога В.А.Каревой, сказанные ею на лекции:</w:t>
      </w:r>
      <w:r>
        <w:rPr>
          <w:rFonts w:ascii="Times New Roman" w:hAnsi="Times New Roman" w:cs="Times New Roman"/>
          <w:sz w:val="28"/>
          <w:szCs w:val="28"/>
          <w:highlight w:val="white"/>
          <w:shd w:val="clear" w:color="auto" w:fill="ECF3F7"/>
        </w:rPr>
        <w:t xml:space="preserve"> </w:t>
      </w:r>
      <w:r w:rsidRPr="00DD0A65">
        <w:rPr>
          <w:rFonts w:ascii="Times New Roman" w:hAnsi="Times New Roman" w:cs="Times New Roman"/>
          <w:sz w:val="28"/>
          <w:szCs w:val="28"/>
          <w:highlight w:val="white"/>
          <w:shd w:val="clear" w:color="auto" w:fill="ECF3F7"/>
        </w:rPr>
        <w:t>"Хоть пой, хоть пляши перед учеником, делай все, что хочешь, но не жди положительных результатов, если он не работает сам". В то же самое время мы просим переиздать учебники с учетом современных требований. Нам нужно развивать мотивацию к обучению у наших подопечных, ведь в будущем высококвалифицированный рабочий должен будет заимствовать передовой опыт, учиться и доучиваться, заниматься самообразованием, чтобы не отстать и не потерять квалификацию. Сегодня наша задача - развивать профессиональные и универсальные компетенции нашего ученика, готовить его к тому, чтобы самообразование и самообучение сопровождали его всю жизнь.</w:t>
      </w:r>
    </w:p>
    <w:p w:rsidR="00DD0A65" w:rsidRDefault="00E768A2" w:rsidP="00DD0A65">
      <w:pPr>
        <w:shd w:val="clear" w:color="auto" w:fill="F8F8F8"/>
        <w:spacing w:after="0"/>
        <w:rPr>
          <w:rFonts w:ascii="Times New Roman" w:hAnsi="Times New Roman" w:cs="Times New Roman"/>
          <w:color w:val="000000"/>
          <w:sz w:val="28"/>
          <w:szCs w:val="28"/>
        </w:rPr>
      </w:pPr>
      <w:r w:rsidRPr="00DD0A65">
        <w:rPr>
          <w:rFonts w:ascii="Times New Roman" w:hAnsi="Times New Roman" w:cs="Times New Roman"/>
          <w:color w:val="000000"/>
          <w:sz w:val="28"/>
          <w:szCs w:val="28"/>
          <w:highlight w:val="white"/>
        </w:rPr>
        <w:t>Резюмируя изложенное, хочется отметить, что наступил следующий этап реформирования отечественной системы образования, её переход к качественно новому подходу к профессиональной подготовке квалифицированных специалистов, способных грамотно и эффективно работать в современных рыночных экономических условиях на предприятиях различных форм собственности.</w:t>
      </w:r>
    </w:p>
    <w:p w:rsidR="00E768A2" w:rsidRPr="00910D72" w:rsidRDefault="00E768A2" w:rsidP="00DD0A65">
      <w:pPr>
        <w:shd w:val="clear" w:color="auto" w:fill="F8F8F8"/>
        <w:spacing w:after="0"/>
        <w:rPr>
          <w:rFonts w:ascii="Times New Roman" w:hAnsi="Times New Roman" w:cs="Times New Roman"/>
          <w:color w:val="000000"/>
          <w:sz w:val="28"/>
          <w:szCs w:val="28"/>
        </w:rPr>
      </w:pPr>
      <w:r w:rsidRPr="00910D72">
        <w:rPr>
          <w:rFonts w:ascii="Times New Roman" w:hAnsi="Times New Roman" w:cs="Times New Roman"/>
          <w:color w:val="000000"/>
          <w:sz w:val="28"/>
          <w:szCs w:val="28"/>
        </w:rPr>
        <w:t>Спасибо за внимание!</w:t>
      </w:r>
    </w:p>
    <w:p w:rsidR="00DD0A65" w:rsidRPr="00DD0A65" w:rsidRDefault="00DD0A65" w:rsidP="00DD0A65">
      <w:pPr>
        <w:shd w:val="clear" w:color="auto" w:fill="FFFFFF"/>
        <w:spacing w:before="100" w:beforeAutospacing="1" w:after="100" w:afterAutospacing="1" w:line="240" w:lineRule="auto"/>
        <w:jc w:val="center"/>
        <w:outlineLvl w:val="0"/>
        <w:rPr>
          <w:rFonts w:ascii="Times New Roman" w:eastAsia="Times New Roman" w:hAnsi="Times New Roman" w:cs="Times New Roman"/>
          <w:bCs/>
          <w:kern w:val="36"/>
          <w:sz w:val="32"/>
          <w:szCs w:val="32"/>
          <w:lang w:eastAsia="ru-RU"/>
        </w:rPr>
      </w:pPr>
      <w:r w:rsidRPr="00DD0A65">
        <w:rPr>
          <w:rFonts w:ascii="Times New Roman" w:eastAsia="Times New Roman" w:hAnsi="Times New Roman" w:cs="Times New Roman"/>
          <w:bCs/>
          <w:kern w:val="36"/>
          <w:sz w:val="32"/>
          <w:szCs w:val="32"/>
          <w:lang w:eastAsia="ru-RU"/>
        </w:rPr>
        <w:lastRenderedPageBreak/>
        <w:t>ГБОУ СПО ПСХТ</w:t>
      </w:r>
    </w:p>
    <w:p w:rsidR="00DD0A65" w:rsidRDefault="00DD0A65" w:rsidP="00DD0A6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32"/>
          <w:szCs w:val="32"/>
          <w:lang w:eastAsia="ru-RU"/>
        </w:rPr>
      </w:pPr>
    </w:p>
    <w:p w:rsidR="00DD0A65" w:rsidRDefault="00DD0A65" w:rsidP="00DD0A6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32"/>
          <w:szCs w:val="32"/>
          <w:lang w:eastAsia="ru-RU"/>
        </w:rPr>
      </w:pPr>
    </w:p>
    <w:p w:rsidR="00DD0A65" w:rsidRDefault="00DD0A65" w:rsidP="00DD0A6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32"/>
          <w:szCs w:val="32"/>
          <w:lang w:eastAsia="ru-RU"/>
        </w:rPr>
      </w:pPr>
    </w:p>
    <w:p w:rsidR="00DD0A65" w:rsidRDefault="00DD0A65" w:rsidP="00DD0A6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32"/>
          <w:szCs w:val="32"/>
          <w:lang w:eastAsia="ru-RU"/>
        </w:rPr>
      </w:pPr>
    </w:p>
    <w:p w:rsidR="00DD0A65" w:rsidRPr="008D5825" w:rsidRDefault="00DD0A65" w:rsidP="00DD0A6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52"/>
          <w:szCs w:val="52"/>
          <w:lang w:eastAsia="ru-RU"/>
        </w:rPr>
      </w:pPr>
      <w:r w:rsidRPr="008D5825">
        <w:rPr>
          <w:rFonts w:ascii="Times New Roman" w:eastAsia="Times New Roman" w:hAnsi="Times New Roman" w:cs="Times New Roman"/>
          <w:b/>
          <w:bCs/>
          <w:color w:val="3B3422"/>
          <w:kern w:val="36"/>
          <w:sz w:val="52"/>
          <w:szCs w:val="52"/>
          <w:lang w:eastAsia="ru-RU"/>
        </w:rPr>
        <w:t xml:space="preserve">Доклад на тему: </w:t>
      </w:r>
    </w:p>
    <w:p w:rsidR="00DD0A65" w:rsidRPr="008D5825" w:rsidRDefault="00DD0A65" w:rsidP="00DD0A6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52"/>
          <w:szCs w:val="52"/>
          <w:lang w:eastAsia="ru-RU"/>
        </w:rPr>
      </w:pPr>
      <w:r w:rsidRPr="008D5825">
        <w:rPr>
          <w:rFonts w:ascii="Times New Roman" w:eastAsia="Times New Roman" w:hAnsi="Times New Roman" w:cs="Times New Roman"/>
          <w:b/>
          <w:bCs/>
          <w:color w:val="3B3422"/>
          <w:kern w:val="36"/>
          <w:sz w:val="52"/>
          <w:szCs w:val="52"/>
          <w:lang w:eastAsia="ru-RU"/>
        </w:rPr>
        <w:t>«</w:t>
      </w:r>
      <w:r>
        <w:rPr>
          <w:rFonts w:ascii="Times New Roman" w:eastAsia="Times New Roman" w:hAnsi="Times New Roman" w:cs="Times New Roman"/>
          <w:b/>
          <w:bCs/>
          <w:color w:val="3B3422"/>
          <w:kern w:val="36"/>
          <w:sz w:val="52"/>
          <w:szCs w:val="52"/>
          <w:lang w:eastAsia="ru-RU"/>
        </w:rPr>
        <w:t>Современные проблемы профессионального образования в Нижегородской области</w:t>
      </w:r>
      <w:r w:rsidRPr="008D5825">
        <w:rPr>
          <w:rFonts w:ascii="Times New Roman" w:eastAsia="Times New Roman" w:hAnsi="Times New Roman" w:cs="Times New Roman"/>
          <w:b/>
          <w:bCs/>
          <w:color w:val="3B3422"/>
          <w:kern w:val="36"/>
          <w:sz w:val="52"/>
          <w:szCs w:val="52"/>
          <w:lang w:eastAsia="ru-RU"/>
        </w:rPr>
        <w:t>».</w:t>
      </w:r>
    </w:p>
    <w:p w:rsidR="00DD0A65" w:rsidRDefault="00DD0A65" w:rsidP="00DD0A6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32"/>
          <w:szCs w:val="32"/>
          <w:lang w:eastAsia="ru-RU"/>
        </w:rPr>
      </w:pPr>
    </w:p>
    <w:p w:rsidR="00DD0A65" w:rsidRDefault="00DD0A65" w:rsidP="00DD0A6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32"/>
          <w:szCs w:val="32"/>
          <w:lang w:eastAsia="ru-RU"/>
        </w:rPr>
      </w:pPr>
    </w:p>
    <w:p w:rsidR="00DD0A65" w:rsidRDefault="00DD0A65" w:rsidP="00DD0A6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3422"/>
          <w:kern w:val="36"/>
          <w:sz w:val="32"/>
          <w:szCs w:val="32"/>
          <w:lang w:eastAsia="ru-RU"/>
        </w:rPr>
      </w:pPr>
    </w:p>
    <w:p w:rsidR="00DD0A65" w:rsidRPr="008F7441" w:rsidRDefault="00DD0A65" w:rsidP="00DD0A65">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32"/>
          <w:szCs w:val="32"/>
          <w:lang w:eastAsia="ru-RU"/>
        </w:rPr>
      </w:pPr>
      <w:r w:rsidRPr="008F7441">
        <w:rPr>
          <w:rFonts w:ascii="Times New Roman" w:eastAsia="Times New Roman" w:hAnsi="Times New Roman" w:cs="Times New Roman"/>
          <w:bCs/>
          <w:color w:val="3B3422"/>
          <w:kern w:val="36"/>
          <w:sz w:val="32"/>
          <w:szCs w:val="32"/>
          <w:lang w:eastAsia="ru-RU"/>
        </w:rPr>
        <w:t xml:space="preserve">                                                                                   </w:t>
      </w:r>
      <w:r w:rsidRPr="008F7441">
        <w:rPr>
          <w:rFonts w:ascii="Times New Roman" w:eastAsia="Times New Roman" w:hAnsi="Times New Roman" w:cs="Times New Roman"/>
          <w:bCs/>
          <w:kern w:val="36"/>
          <w:sz w:val="32"/>
          <w:szCs w:val="32"/>
          <w:lang w:eastAsia="ru-RU"/>
        </w:rPr>
        <w:t>Выполнила:</w:t>
      </w:r>
    </w:p>
    <w:p w:rsidR="00DD0A65" w:rsidRPr="008F7441" w:rsidRDefault="00DD0A65" w:rsidP="00DD0A65">
      <w:pPr>
        <w:shd w:val="clear" w:color="auto" w:fill="FFFFFF"/>
        <w:spacing w:before="100" w:beforeAutospacing="1" w:after="100" w:afterAutospacing="1" w:line="240" w:lineRule="auto"/>
        <w:jc w:val="center"/>
        <w:outlineLvl w:val="0"/>
        <w:rPr>
          <w:rFonts w:ascii="Times New Roman" w:eastAsia="Times New Roman" w:hAnsi="Times New Roman" w:cs="Times New Roman"/>
          <w:bCs/>
          <w:kern w:val="36"/>
          <w:sz w:val="32"/>
          <w:szCs w:val="32"/>
          <w:lang w:eastAsia="ru-RU"/>
        </w:rPr>
      </w:pPr>
      <w:r w:rsidRPr="008F7441">
        <w:rPr>
          <w:rFonts w:ascii="Times New Roman" w:eastAsia="Times New Roman" w:hAnsi="Times New Roman" w:cs="Times New Roman"/>
          <w:bCs/>
          <w:kern w:val="36"/>
          <w:sz w:val="32"/>
          <w:szCs w:val="32"/>
          <w:lang w:eastAsia="ru-RU"/>
        </w:rPr>
        <w:t xml:space="preserve">                                            </w:t>
      </w:r>
      <w:r>
        <w:rPr>
          <w:rFonts w:ascii="Times New Roman" w:eastAsia="Times New Roman" w:hAnsi="Times New Roman" w:cs="Times New Roman"/>
          <w:bCs/>
          <w:kern w:val="36"/>
          <w:sz w:val="32"/>
          <w:szCs w:val="32"/>
          <w:lang w:eastAsia="ru-RU"/>
        </w:rPr>
        <w:t xml:space="preserve">                          </w:t>
      </w:r>
      <w:r w:rsidRPr="008F7441">
        <w:rPr>
          <w:rFonts w:ascii="Times New Roman" w:eastAsia="Times New Roman" w:hAnsi="Times New Roman" w:cs="Times New Roman"/>
          <w:bCs/>
          <w:kern w:val="36"/>
          <w:sz w:val="32"/>
          <w:szCs w:val="32"/>
          <w:lang w:eastAsia="ru-RU"/>
        </w:rPr>
        <w:t>преподаватель</w:t>
      </w:r>
    </w:p>
    <w:p w:rsidR="00DD0A65" w:rsidRPr="008F7441" w:rsidRDefault="00DD0A65" w:rsidP="00DD0A65">
      <w:pPr>
        <w:shd w:val="clear" w:color="auto" w:fill="FFFFFF"/>
        <w:spacing w:before="100" w:beforeAutospacing="1" w:after="100" w:afterAutospacing="1" w:line="240" w:lineRule="auto"/>
        <w:jc w:val="center"/>
        <w:outlineLvl w:val="0"/>
        <w:rPr>
          <w:rFonts w:ascii="Times New Roman" w:eastAsia="Times New Roman" w:hAnsi="Times New Roman" w:cs="Times New Roman"/>
          <w:bCs/>
          <w:kern w:val="36"/>
          <w:sz w:val="32"/>
          <w:szCs w:val="32"/>
          <w:lang w:eastAsia="ru-RU"/>
        </w:rPr>
      </w:pPr>
      <w:r w:rsidRPr="008F7441">
        <w:rPr>
          <w:rFonts w:ascii="Times New Roman" w:eastAsia="Times New Roman" w:hAnsi="Times New Roman" w:cs="Times New Roman"/>
          <w:bCs/>
          <w:kern w:val="36"/>
          <w:sz w:val="32"/>
          <w:szCs w:val="32"/>
          <w:lang w:eastAsia="ru-RU"/>
        </w:rPr>
        <w:t xml:space="preserve">                                       </w:t>
      </w:r>
      <w:r>
        <w:rPr>
          <w:rFonts w:ascii="Times New Roman" w:eastAsia="Times New Roman" w:hAnsi="Times New Roman" w:cs="Times New Roman"/>
          <w:bCs/>
          <w:kern w:val="36"/>
          <w:sz w:val="32"/>
          <w:szCs w:val="32"/>
          <w:lang w:eastAsia="ru-RU"/>
        </w:rPr>
        <w:t xml:space="preserve">                           </w:t>
      </w:r>
      <w:r w:rsidRPr="008F7441">
        <w:rPr>
          <w:rFonts w:ascii="Times New Roman" w:eastAsia="Times New Roman" w:hAnsi="Times New Roman" w:cs="Times New Roman"/>
          <w:bCs/>
          <w:kern w:val="36"/>
          <w:sz w:val="32"/>
          <w:szCs w:val="32"/>
          <w:lang w:eastAsia="ru-RU"/>
        </w:rPr>
        <w:t>математики</w:t>
      </w:r>
    </w:p>
    <w:p w:rsidR="00DD0A65" w:rsidRPr="008F7441" w:rsidRDefault="00DD0A65" w:rsidP="00DD0A65">
      <w:pPr>
        <w:shd w:val="clear" w:color="auto" w:fill="FFFFFF"/>
        <w:spacing w:before="100" w:beforeAutospacing="1" w:after="100" w:afterAutospacing="1" w:line="240" w:lineRule="auto"/>
        <w:jc w:val="center"/>
        <w:outlineLvl w:val="0"/>
        <w:rPr>
          <w:rFonts w:ascii="Times New Roman" w:eastAsia="Times New Roman" w:hAnsi="Times New Roman" w:cs="Times New Roman"/>
          <w:bCs/>
          <w:kern w:val="36"/>
          <w:sz w:val="32"/>
          <w:szCs w:val="32"/>
          <w:lang w:eastAsia="ru-RU"/>
        </w:rPr>
      </w:pPr>
      <w:r w:rsidRPr="008F7441">
        <w:rPr>
          <w:rFonts w:ascii="Times New Roman" w:eastAsia="Times New Roman" w:hAnsi="Times New Roman" w:cs="Times New Roman"/>
          <w:bCs/>
          <w:kern w:val="36"/>
          <w:sz w:val="32"/>
          <w:szCs w:val="32"/>
          <w:lang w:eastAsia="ru-RU"/>
        </w:rPr>
        <w:t xml:space="preserve">                                               </w:t>
      </w:r>
      <w:r>
        <w:rPr>
          <w:rFonts w:ascii="Times New Roman" w:eastAsia="Times New Roman" w:hAnsi="Times New Roman" w:cs="Times New Roman"/>
          <w:bCs/>
          <w:kern w:val="36"/>
          <w:sz w:val="32"/>
          <w:szCs w:val="32"/>
          <w:lang w:eastAsia="ru-RU"/>
        </w:rPr>
        <w:t xml:space="preserve">                             </w:t>
      </w:r>
      <w:r w:rsidRPr="008F7441">
        <w:rPr>
          <w:rFonts w:ascii="Times New Roman" w:eastAsia="Times New Roman" w:hAnsi="Times New Roman" w:cs="Times New Roman"/>
          <w:bCs/>
          <w:kern w:val="36"/>
          <w:sz w:val="32"/>
          <w:szCs w:val="32"/>
          <w:lang w:eastAsia="ru-RU"/>
        </w:rPr>
        <w:t>Абросимова Е.А.</w:t>
      </w:r>
    </w:p>
    <w:p w:rsidR="00DD0A65" w:rsidRPr="008F7441" w:rsidRDefault="00DD0A65" w:rsidP="00DD0A65">
      <w:pPr>
        <w:rPr>
          <w:rFonts w:ascii="Arial" w:eastAsia="Times New Roman" w:hAnsi="Arial" w:cs="Arial"/>
          <w:bCs/>
          <w:kern w:val="36"/>
          <w:sz w:val="48"/>
          <w:szCs w:val="48"/>
          <w:lang w:eastAsia="ru-RU"/>
        </w:rPr>
      </w:pPr>
    </w:p>
    <w:p w:rsidR="00DD0A65" w:rsidRDefault="00DD0A65" w:rsidP="00DD0A65">
      <w:pPr>
        <w:rPr>
          <w:rFonts w:ascii="Arial" w:eastAsia="Times New Roman" w:hAnsi="Arial" w:cs="Arial"/>
          <w:b/>
          <w:bCs/>
          <w:color w:val="3B3422"/>
          <w:kern w:val="36"/>
          <w:sz w:val="48"/>
          <w:szCs w:val="48"/>
          <w:lang w:eastAsia="ru-RU"/>
        </w:rPr>
      </w:pPr>
    </w:p>
    <w:p w:rsidR="00DD0A65" w:rsidRDefault="00DD0A65" w:rsidP="00DD0A65">
      <w:pPr>
        <w:rPr>
          <w:rFonts w:ascii="Arial" w:eastAsia="Times New Roman" w:hAnsi="Arial" w:cs="Arial"/>
          <w:b/>
          <w:bCs/>
          <w:color w:val="3B3422"/>
          <w:kern w:val="36"/>
          <w:sz w:val="48"/>
          <w:szCs w:val="48"/>
          <w:lang w:eastAsia="ru-RU"/>
        </w:rPr>
      </w:pPr>
    </w:p>
    <w:p w:rsidR="00DD0A65" w:rsidRDefault="00DD0A65" w:rsidP="00DD0A65">
      <w:pPr>
        <w:rPr>
          <w:rFonts w:ascii="Arial" w:eastAsia="Times New Roman" w:hAnsi="Arial" w:cs="Arial"/>
          <w:b/>
          <w:bCs/>
          <w:color w:val="3B3422"/>
          <w:kern w:val="36"/>
          <w:sz w:val="48"/>
          <w:szCs w:val="48"/>
          <w:lang w:eastAsia="ru-RU"/>
        </w:rPr>
      </w:pPr>
    </w:p>
    <w:p w:rsidR="00DD0A65" w:rsidRPr="008F7441" w:rsidRDefault="00DD0A65" w:rsidP="00DD0A65">
      <w:pPr>
        <w:jc w:val="center"/>
        <w:rPr>
          <w:rFonts w:ascii="Times New Roman" w:hAnsi="Times New Roman" w:cs="Times New Roman"/>
          <w:sz w:val="28"/>
          <w:szCs w:val="28"/>
          <w:shd w:val="clear" w:color="auto" w:fill="FFFFFF"/>
        </w:rPr>
      </w:pPr>
      <w:r w:rsidRPr="008F7441">
        <w:rPr>
          <w:rFonts w:ascii="Times New Roman" w:eastAsia="Times New Roman" w:hAnsi="Times New Roman" w:cs="Times New Roman"/>
          <w:bCs/>
          <w:kern w:val="36"/>
          <w:sz w:val="32"/>
          <w:szCs w:val="32"/>
          <w:lang w:eastAsia="ru-RU"/>
        </w:rPr>
        <w:t>с. Починки, 2014 г.</w:t>
      </w:r>
    </w:p>
    <w:p w:rsidR="00FE50EE" w:rsidRDefault="00FE50EE" w:rsidP="00FE50EE">
      <w:pPr>
        <w:pStyle w:val="c0"/>
        <w:spacing w:before="0" w:beforeAutospacing="0" w:after="0" w:afterAutospacing="0"/>
        <w:ind w:firstLine="708"/>
        <w:jc w:val="center"/>
        <w:rPr>
          <w:b/>
          <w:bCs/>
          <w:color w:val="3B3422"/>
          <w:kern w:val="36"/>
          <w:sz w:val="32"/>
          <w:szCs w:val="32"/>
        </w:rPr>
      </w:pPr>
      <w:r w:rsidRPr="00FE50EE">
        <w:rPr>
          <w:b/>
          <w:bCs/>
          <w:color w:val="3B3422"/>
          <w:kern w:val="36"/>
          <w:sz w:val="32"/>
          <w:szCs w:val="32"/>
        </w:rPr>
        <w:lastRenderedPageBreak/>
        <w:t>Современные проблемы профессионального образования в Нижегородской области</w:t>
      </w:r>
      <w:r>
        <w:rPr>
          <w:b/>
          <w:bCs/>
          <w:color w:val="3B3422"/>
          <w:kern w:val="36"/>
          <w:sz w:val="32"/>
          <w:szCs w:val="32"/>
        </w:rPr>
        <w:t>.</w:t>
      </w:r>
    </w:p>
    <w:p w:rsidR="00D603D9" w:rsidRPr="00A318AF" w:rsidRDefault="00FE50EE" w:rsidP="00FE50EE">
      <w:pPr>
        <w:pStyle w:val="c0"/>
        <w:spacing w:before="0" w:beforeAutospacing="0" w:after="0" w:afterAutospacing="0"/>
        <w:ind w:firstLine="708"/>
        <w:rPr>
          <w:sz w:val="28"/>
          <w:szCs w:val="28"/>
        </w:rPr>
      </w:pPr>
      <w:r w:rsidRPr="00A318AF">
        <w:rPr>
          <w:rStyle w:val="c1"/>
          <w:sz w:val="28"/>
          <w:szCs w:val="28"/>
        </w:rPr>
        <w:t xml:space="preserve"> </w:t>
      </w:r>
      <w:r w:rsidR="00D603D9" w:rsidRPr="00A318AF">
        <w:rPr>
          <w:rStyle w:val="c1"/>
          <w:sz w:val="28"/>
          <w:szCs w:val="28"/>
        </w:rPr>
        <w:t>На современном этапе экономического, политического и социального развития Российской Федерации, стране</w:t>
      </w:r>
      <w:r w:rsidR="000836CC" w:rsidRPr="00A318AF">
        <w:rPr>
          <w:rStyle w:val="c1"/>
          <w:sz w:val="28"/>
          <w:szCs w:val="28"/>
        </w:rPr>
        <w:t xml:space="preserve"> и нашей области</w:t>
      </w:r>
      <w:r w:rsidR="00D603D9" w:rsidRPr="00A318AF">
        <w:rPr>
          <w:rStyle w:val="c1"/>
          <w:sz w:val="28"/>
          <w:szCs w:val="28"/>
        </w:rPr>
        <w:t xml:space="preserve"> все больше требуются квалифицированные специалисты, качество подготовки которых остается актуальной проблемой современного профессионального образования. На подготовку таких специалистов направлена и политика нашего государства по введению нового поколения федеральных государственных образовательных стандартов (далее ФГОС). С другой стороны, у России есть и свои внутренние интересы, которые заключаются в построении системы профессионального образования, гибко реагирующей на запросы работодателей различных производств в условиях стремительной смены технологий и развития науки и техники.</w:t>
      </w:r>
    </w:p>
    <w:p w:rsidR="009D48AA" w:rsidRPr="00FE50EE" w:rsidRDefault="00D603D9" w:rsidP="009D48AA">
      <w:pPr>
        <w:rPr>
          <w:rFonts w:ascii="Times New Roman" w:hAnsi="Times New Roman" w:cs="Times New Roman"/>
          <w:sz w:val="28"/>
          <w:szCs w:val="28"/>
          <w:shd w:val="clear" w:color="auto" w:fill="FFFFFF"/>
        </w:rPr>
      </w:pPr>
      <w:r w:rsidRPr="00A318AF">
        <w:rPr>
          <w:rStyle w:val="c1"/>
          <w:rFonts w:ascii="Times New Roman" w:hAnsi="Times New Roman" w:cs="Times New Roman"/>
          <w:sz w:val="28"/>
          <w:szCs w:val="28"/>
        </w:rPr>
        <w:t>ФГОС СПО вводит новое для системы образования понятие: компетентность</w:t>
      </w:r>
      <w:r w:rsidRPr="00A318AF">
        <w:rPr>
          <w:rStyle w:val="c1"/>
          <w:rFonts w:ascii="Times New Roman" w:hAnsi="Times New Roman" w:cs="Times New Roman"/>
          <w:b/>
          <w:bCs/>
          <w:sz w:val="28"/>
          <w:szCs w:val="28"/>
        </w:rPr>
        <w:t> –</w:t>
      </w:r>
      <w:r w:rsidRPr="00A318AF">
        <w:rPr>
          <w:rStyle w:val="apple-converted-space"/>
          <w:rFonts w:ascii="Times New Roman" w:hAnsi="Times New Roman" w:cs="Times New Roman"/>
          <w:b/>
          <w:bCs/>
          <w:sz w:val="28"/>
          <w:szCs w:val="28"/>
        </w:rPr>
        <w:t> </w:t>
      </w:r>
      <w:r w:rsidRPr="00A318AF">
        <w:rPr>
          <w:rStyle w:val="c1"/>
          <w:rFonts w:ascii="Times New Roman" w:hAnsi="Times New Roman" w:cs="Times New Roman"/>
          <w:sz w:val="28"/>
          <w:szCs w:val="28"/>
        </w:rPr>
        <w:t>новое качество субъекта деятельности, проявляющееся в способности системного применения знаний, умений, ценностных установок и позволяющее успешно разрешать различные противоречия, проблемы, практические задачи в социальном, профессиональном и личностном контексте. Таким образом, средние профессиональные учебные заведения должны учитывать изменения особенностей бытия, труда и роли человека в условиях новой, технически и информационно насыщенной реальности, прививать будущему специалисту общие и профессиональные компетенции.  Однако подготовка квалифицированного специалиста затруднена по ряду причин, одной из которых является разрыв между теорией и практикой (опытом).</w:t>
      </w:r>
      <w:r w:rsidR="009D48AA" w:rsidRPr="00A318AF">
        <w:rPr>
          <w:rFonts w:ascii="Times New Roman" w:hAnsi="Times New Roman" w:cs="Times New Roman"/>
          <w:sz w:val="28"/>
          <w:szCs w:val="28"/>
          <w:shd w:val="clear" w:color="auto" w:fill="FFFFFF"/>
        </w:rPr>
        <w:t xml:space="preserve"> </w:t>
      </w:r>
      <w:r w:rsidR="009D48AA" w:rsidRPr="00FE50EE">
        <w:rPr>
          <w:rFonts w:ascii="Times New Roman" w:hAnsi="Times New Roman" w:cs="Times New Roman"/>
          <w:sz w:val="28"/>
          <w:szCs w:val="28"/>
          <w:shd w:val="clear" w:color="auto" w:fill="FFFFFF"/>
        </w:rPr>
        <w:t>Поэтому весьма актуальным</w:t>
      </w:r>
      <w:r w:rsidR="00A96C2C" w:rsidRPr="00FE50EE">
        <w:rPr>
          <w:rFonts w:ascii="Times New Roman" w:hAnsi="Times New Roman" w:cs="Times New Roman"/>
          <w:sz w:val="28"/>
          <w:szCs w:val="28"/>
          <w:shd w:val="clear" w:color="auto" w:fill="FFFFFF"/>
        </w:rPr>
        <w:t>,</w:t>
      </w:r>
      <w:r w:rsidR="009D48AA" w:rsidRPr="00FE50EE">
        <w:rPr>
          <w:rFonts w:ascii="Times New Roman" w:hAnsi="Times New Roman" w:cs="Times New Roman"/>
          <w:sz w:val="28"/>
          <w:szCs w:val="28"/>
          <w:shd w:val="clear" w:color="auto" w:fill="FFFFFF"/>
        </w:rPr>
        <w:t xml:space="preserve"> мне кажется</w:t>
      </w:r>
      <w:r w:rsidR="00A96C2C" w:rsidRPr="00FE50EE">
        <w:rPr>
          <w:rFonts w:ascii="Times New Roman" w:hAnsi="Times New Roman" w:cs="Times New Roman"/>
          <w:sz w:val="28"/>
          <w:szCs w:val="28"/>
          <w:shd w:val="clear" w:color="auto" w:fill="FFFFFF"/>
        </w:rPr>
        <w:t>,</w:t>
      </w:r>
      <w:r w:rsidR="009D48AA" w:rsidRPr="00FE50EE">
        <w:rPr>
          <w:rFonts w:ascii="Times New Roman" w:hAnsi="Times New Roman" w:cs="Times New Roman"/>
          <w:sz w:val="28"/>
          <w:szCs w:val="28"/>
          <w:shd w:val="clear" w:color="auto" w:fill="FFFFFF"/>
        </w:rPr>
        <w:t xml:space="preserve"> сегодня привлечение к образовательному процессу руководителей профильных предприятий, заключение договоров с профильными предприятиями не только на период прохождения производственной практики, а на весь период обучения. Чтобы учебный процесс был интегрирован каким-то образом </w:t>
      </w:r>
      <w:proofErr w:type="gramStart"/>
      <w:r w:rsidR="009D48AA" w:rsidRPr="00FE50EE">
        <w:rPr>
          <w:rFonts w:ascii="Times New Roman" w:hAnsi="Times New Roman" w:cs="Times New Roman"/>
          <w:sz w:val="28"/>
          <w:szCs w:val="28"/>
          <w:shd w:val="clear" w:color="auto" w:fill="FFFFFF"/>
        </w:rPr>
        <w:t>в</w:t>
      </w:r>
      <w:proofErr w:type="gramEnd"/>
      <w:r w:rsidR="009D48AA" w:rsidRPr="00FE50EE">
        <w:rPr>
          <w:rFonts w:ascii="Times New Roman" w:hAnsi="Times New Roman" w:cs="Times New Roman"/>
          <w:sz w:val="28"/>
          <w:szCs w:val="28"/>
          <w:shd w:val="clear" w:color="auto" w:fill="FFFFFF"/>
        </w:rPr>
        <w:t xml:space="preserve"> производственный.</w:t>
      </w:r>
    </w:p>
    <w:p w:rsidR="00250D0F" w:rsidRPr="00A318AF" w:rsidRDefault="00FE50EE" w:rsidP="00FE50E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50D0F" w:rsidRPr="00A318AF">
        <w:rPr>
          <w:rFonts w:ascii="Times New Roman" w:eastAsia="Times New Roman" w:hAnsi="Times New Roman" w:cs="Times New Roman"/>
          <w:sz w:val="28"/>
          <w:szCs w:val="28"/>
          <w:lang w:eastAsia="ru-RU"/>
        </w:rPr>
        <w:t>В целом, по региону имеет место тенденция приближения структуры и объема подготовки кадров в системе профессионального образования к структуре научно-промышленного комплекса и социальной сферы.</w:t>
      </w:r>
    </w:p>
    <w:p w:rsidR="00250D0F" w:rsidRPr="00A318AF" w:rsidRDefault="00250D0F" w:rsidP="00FE50EE">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18AF">
        <w:rPr>
          <w:rFonts w:ascii="Times New Roman" w:eastAsia="Times New Roman" w:hAnsi="Times New Roman" w:cs="Times New Roman"/>
          <w:sz w:val="28"/>
          <w:szCs w:val="28"/>
          <w:lang w:eastAsia="ru-RU"/>
        </w:rPr>
        <w:t>Созданию системы профессионального образования, ориентированной и быстро реагирующей на запросы рынка труда, способствует областная целевая программа «Подготовка квалифицированных рабочих кадров для различных отраслей экономики Нижегородской области на 2009-2010 годы». Ее основная цель – обеспечить устойчивую работу организаций путем создания эффективного механизма управления формированием, сохранением и развитием кадрового потенциала области.</w:t>
      </w:r>
    </w:p>
    <w:p w:rsidR="00A318AF" w:rsidRPr="00A318AF" w:rsidRDefault="00250D0F" w:rsidP="00A318AF">
      <w:pPr>
        <w:shd w:val="clear" w:color="auto" w:fill="FFFFFF"/>
        <w:spacing w:after="0" w:line="240" w:lineRule="auto"/>
        <w:jc w:val="both"/>
        <w:rPr>
          <w:rFonts w:ascii="Times New Roman" w:eastAsia="Times New Roman" w:hAnsi="Times New Roman" w:cs="Times New Roman"/>
          <w:sz w:val="28"/>
          <w:szCs w:val="28"/>
          <w:lang w:eastAsia="ru-RU"/>
        </w:rPr>
      </w:pPr>
      <w:r w:rsidRPr="00A318AF">
        <w:rPr>
          <w:rFonts w:ascii="Times New Roman" w:eastAsia="Times New Roman" w:hAnsi="Times New Roman" w:cs="Times New Roman"/>
          <w:sz w:val="28"/>
          <w:szCs w:val="28"/>
          <w:lang w:eastAsia="ru-RU"/>
        </w:rPr>
        <w:lastRenderedPageBreak/>
        <w:t xml:space="preserve">Для координации взаимодействия организаций и учреждений профобразования Нижегородской области, согласованности действий на рынке труда органов государственной власти и органов местного самоуправления муниципальных районов и городских округов, повышения </w:t>
      </w:r>
      <w:proofErr w:type="gramStart"/>
      <w:r w:rsidRPr="00A318AF">
        <w:rPr>
          <w:rFonts w:ascii="Times New Roman" w:eastAsia="Times New Roman" w:hAnsi="Times New Roman" w:cs="Times New Roman"/>
          <w:sz w:val="28"/>
          <w:szCs w:val="28"/>
          <w:lang w:eastAsia="ru-RU"/>
        </w:rPr>
        <w:t>эффективности использования сети учреждений профессионального образования</w:t>
      </w:r>
      <w:proofErr w:type="gramEnd"/>
      <w:r w:rsidRPr="00A318AF">
        <w:rPr>
          <w:rFonts w:ascii="Times New Roman" w:eastAsia="Times New Roman" w:hAnsi="Times New Roman" w:cs="Times New Roman"/>
          <w:sz w:val="28"/>
          <w:szCs w:val="28"/>
          <w:lang w:eastAsia="ru-RU"/>
        </w:rPr>
        <w:t xml:space="preserve"> в интересах совершенствования системы подготовки и распределения кадров для отраслей экономики создан координационный совет при губернаторе. В него входят руководители министерств и ведомств, органов местного самоуправления районов и городов области, представители ассоциаций промышленников и предпринимателей и учреждений профессионального образования</w:t>
      </w:r>
      <w:proofErr w:type="gramStart"/>
      <w:r w:rsidRPr="00A318AF">
        <w:rPr>
          <w:rFonts w:ascii="Times New Roman" w:eastAsia="Times New Roman" w:hAnsi="Times New Roman" w:cs="Times New Roman"/>
          <w:sz w:val="28"/>
          <w:szCs w:val="28"/>
          <w:lang w:eastAsia="ru-RU"/>
        </w:rPr>
        <w:t>.</w:t>
      </w:r>
      <w:r w:rsidR="00FE50EE">
        <w:rPr>
          <w:rFonts w:ascii="Times New Roman" w:eastAsia="Times New Roman" w:hAnsi="Times New Roman" w:cs="Times New Roman"/>
          <w:sz w:val="28"/>
          <w:szCs w:val="28"/>
          <w:lang w:eastAsia="ru-RU"/>
        </w:rPr>
        <w:t>»</w:t>
      </w:r>
      <w:proofErr w:type="gramEnd"/>
    </w:p>
    <w:p w:rsidR="00250D0F" w:rsidRPr="00A318AF" w:rsidRDefault="00250D0F" w:rsidP="00A318AF">
      <w:pPr>
        <w:shd w:val="clear" w:color="auto" w:fill="FFFFFF"/>
        <w:spacing w:after="0" w:line="240" w:lineRule="auto"/>
        <w:jc w:val="both"/>
        <w:rPr>
          <w:rFonts w:ascii="Times New Roman" w:eastAsia="Times New Roman" w:hAnsi="Times New Roman" w:cs="Times New Roman"/>
          <w:sz w:val="28"/>
          <w:szCs w:val="28"/>
          <w:lang w:eastAsia="ru-RU"/>
        </w:rPr>
      </w:pPr>
      <w:r w:rsidRPr="00A318AF">
        <w:rPr>
          <w:rFonts w:ascii="Times New Roman" w:eastAsia="Times New Roman" w:hAnsi="Times New Roman" w:cs="Times New Roman"/>
          <w:b/>
          <w:bCs/>
          <w:sz w:val="28"/>
          <w:szCs w:val="28"/>
          <w:lang w:eastAsia="ru-RU"/>
        </w:rPr>
        <w:t>– Какие требования предъявляют работодатели Нижегородской области к учреждениям профессионального образования и их выпускникам?</w:t>
      </w:r>
    </w:p>
    <w:p w:rsidR="00250D0F" w:rsidRPr="00A318AF" w:rsidRDefault="00250D0F" w:rsidP="00250D0F">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A318AF">
        <w:rPr>
          <w:rFonts w:ascii="Times New Roman" w:eastAsia="Times New Roman" w:hAnsi="Times New Roman" w:cs="Times New Roman"/>
          <w:sz w:val="28"/>
          <w:szCs w:val="28"/>
          <w:lang w:eastAsia="ru-RU"/>
        </w:rPr>
        <w:t xml:space="preserve">– Главная претензия работодателей сегодня – это оторванность знаний, получаемых молодыми специалистами, от практики. Она может проявляться по-разному: как в неумении обращаться с современным оборудованием, так и в психологической неподготовленности к реалиям тяжелого промышленного производства, к руководству рабочими, к поведению в </w:t>
      </w:r>
      <w:proofErr w:type="spellStart"/>
      <w:proofErr w:type="gramStart"/>
      <w:r w:rsidRPr="00A318AF">
        <w:rPr>
          <w:rFonts w:ascii="Times New Roman" w:eastAsia="Times New Roman" w:hAnsi="Times New Roman" w:cs="Times New Roman"/>
          <w:sz w:val="28"/>
          <w:szCs w:val="28"/>
          <w:lang w:eastAsia="ru-RU"/>
        </w:rPr>
        <w:t>бизнес-среде</w:t>
      </w:r>
      <w:proofErr w:type="spellEnd"/>
      <w:proofErr w:type="gramEnd"/>
      <w:r w:rsidRPr="00A318AF">
        <w:rPr>
          <w:rFonts w:ascii="Times New Roman" w:eastAsia="Times New Roman" w:hAnsi="Times New Roman" w:cs="Times New Roman"/>
          <w:sz w:val="28"/>
          <w:szCs w:val="28"/>
          <w:lang w:eastAsia="ru-RU"/>
        </w:rPr>
        <w:t>. В качестве мер для выхода из такой ситуации большинство работодателей видит, во-первых, увеличение сроков и углубление содержания производственной практики, во-вторых, дополнение преподавательских кадров знающими современную конкретику специалистами из реального бизнеса и производства.</w:t>
      </w:r>
    </w:p>
    <w:p w:rsidR="00250D0F" w:rsidRPr="00A318AF" w:rsidRDefault="00250D0F" w:rsidP="00250D0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A318AF">
        <w:rPr>
          <w:rFonts w:ascii="Times New Roman" w:eastAsia="Times New Roman" w:hAnsi="Times New Roman" w:cs="Times New Roman"/>
          <w:sz w:val="28"/>
          <w:szCs w:val="28"/>
          <w:lang w:eastAsia="ru-RU"/>
        </w:rPr>
        <w:t>Таким образом, можно отметить ряд основных проблем, сформулированных работодателями.</w:t>
      </w:r>
    </w:p>
    <w:p w:rsidR="00250D0F" w:rsidRPr="00A318AF" w:rsidRDefault="00250D0F" w:rsidP="00250D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highlight w:val="white"/>
          <w:lang w:eastAsia="ru-RU"/>
        </w:rPr>
      </w:pPr>
      <w:r w:rsidRPr="00A318AF">
        <w:rPr>
          <w:rFonts w:ascii="Times New Roman" w:eastAsia="Times New Roman" w:hAnsi="Times New Roman" w:cs="Times New Roman"/>
          <w:sz w:val="28"/>
          <w:szCs w:val="28"/>
          <w:highlight w:val="white"/>
          <w:lang w:eastAsia="ru-RU"/>
        </w:rPr>
        <w:t>В быстроразвивающихся отраслях с большим количеством хозяйствующих субъектов (</w:t>
      </w:r>
      <w:proofErr w:type="gramStart"/>
      <w:r w:rsidRPr="00A318AF">
        <w:rPr>
          <w:rFonts w:ascii="Times New Roman" w:eastAsia="Times New Roman" w:hAnsi="Times New Roman" w:cs="Times New Roman"/>
          <w:sz w:val="28"/>
          <w:szCs w:val="28"/>
          <w:highlight w:val="white"/>
          <w:lang w:eastAsia="ru-RU"/>
        </w:rPr>
        <w:t>I</w:t>
      </w:r>
      <w:proofErr w:type="gramEnd"/>
      <w:r w:rsidRPr="00A318AF">
        <w:rPr>
          <w:rFonts w:ascii="Times New Roman" w:eastAsia="Times New Roman" w:hAnsi="Times New Roman" w:cs="Times New Roman"/>
          <w:sz w:val="28"/>
          <w:szCs w:val="28"/>
          <w:highlight w:val="white"/>
          <w:lang w:eastAsia="ru-RU"/>
        </w:rPr>
        <w:t xml:space="preserve">Т, строительство, торговля, </w:t>
      </w:r>
      <w:proofErr w:type="spellStart"/>
      <w:r w:rsidRPr="00A318AF">
        <w:rPr>
          <w:rFonts w:ascii="Times New Roman" w:eastAsia="Times New Roman" w:hAnsi="Times New Roman" w:cs="Times New Roman"/>
          <w:sz w:val="28"/>
          <w:szCs w:val="28"/>
          <w:highlight w:val="white"/>
          <w:lang w:eastAsia="ru-RU"/>
        </w:rPr>
        <w:t>риэлторские</w:t>
      </w:r>
      <w:proofErr w:type="spellEnd"/>
      <w:r w:rsidRPr="00A318AF">
        <w:rPr>
          <w:rFonts w:ascii="Times New Roman" w:eastAsia="Times New Roman" w:hAnsi="Times New Roman" w:cs="Times New Roman"/>
          <w:sz w:val="28"/>
          <w:szCs w:val="28"/>
          <w:highlight w:val="white"/>
          <w:lang w:eastAsia="ru-RU"/>
        </w:rPr>
        <w:t xml:space="preserve"> услуги) спрос на выпускников велик, однако небольшие компании не могут позволить себе тесно сотрудничать с учебными заведениями и готовить для себя кадры. Эти отрасли нуждаются в медиаторе, который сможет сформулировать общие требования к подготовке выпускников и установить взаимодействие с профильными образовательными учреждениями.</w:t>
      </w:r>
    </w:p>
    <w:p w:rsidR="00250D0F" w:rsidRPr="00A318AF" w:rsidRDefault="00250D0F" w:rsidP="00250D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highlight w:val="white"/>
          <w:lang w:eastAsia="ru-RU"/>
        </w:rPr>
      </w:pPr>
      <w:r w:rsidRPr="00A318AF">
        <w:rPr>
          <w:rFonts w:ascii="Times New Roman" w:eastAsia="Times New Roman" w:hAnsi="Times New Roman" w:cs="Times New Roman"/>
          <w:sz w:val="28"/>
          <w:szCs w:val="28"/>
          <w:highlight w:val="white"/>
          <w:lang w:eastAsia="ru-RU"/>
        </w:rPr>
        <w:t>Для отраслей, находящихся в состоянии стагнации или неустойчивого роста (химия, приборостроение, многие секторы машиностроения), характерен умеренный спрос на выпускников. Взаимодействие с учебными заведениями у большинства работодателей из этих отраслей сводится к приему студентов на практику. Учебные заведения, ориентированные на эти отрасли, плохо представляют себе современные требования к выпускникам и общую потребность рынка в специалистах, которых готовят. Поэтому многие вчерашние студенты вынуждены перепрофилироваться, работать по другим специальностям.</w:t>
      </w:r>
    </w:p>
    <w:p w:rsidR="00250D0F" w:rsidRPr="00A318AF" w:rsidRDefault="00250D0F" w:rsidP="00250D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highlight w:val="white"/>
          <w:lang w:eastAsia="ru-RU"/>
        </w:rPr>
      </w:pPr>
      <w:r w:rsidRPr="00A318AF">
        <w:rPr>
          <w:rFonts w:ascii="Times New Roman" w:eastAsia="Times New Roman" w:hAnsi="Times New Roman" w:cs="Times New Roman"/>
          <w:sz w:val="28"/>
          <w:szCs w:val="28"/>
          <w:highlight w:val="white"/>
          <w:lang w:eastAsia="ru-RU"/>
        </w:rPr>
        <w:t xml:space="preserve">Проблемы преподавательского корпуса – в недостатке современных практических знаний и опыта, слабом притоке молодых кадров, оторванности преподавания от современного бизнеса, недостатке обмена между преподавателями и научным сообществом. «Продвинутые» </w:t>
      </w:r>
      <w:r w:rsidRPr="00A318AF">
        <w:rPr>
          <w:rFonts w:ascii="Times New Roman" w:eastAsia="Times New Roman" w:hAnsi="Times New Roman" w:cs="Times New Roman"/>
          <w:sz w:val="28"/>
          <w:szCs w:val="28"/>
          <w:highlight w:val="white"/>
          <w:lang w:eastAsia="ru-RU"/>
        </w:rPr>
        <w:lastRenderedPageBreak/>
        <w:t>работодатели направляют своих специалистов в качестве преподавателей в учебные заведения, обучают преподавателей у себя, организуют им специальные стажировки.</w:t>
      </w:r>
    </w:p>
    <w:p w:rsidR="00250D0F" w:rsidRPr="00A318AF" w:rsidRDefault="00250D0F" w:rsidP="00250D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highlight w:val="white"/>
          <w:lang w:eastAsia="ru-RU"/>
        </w:rPr>
      </w:pPr>
      <w:r w:rsidRPr="00A318AF">
        <w:rPr>
          <w:rFonts w:ascii="Times New Roman" w:eastAsia="Times New Roman" w:hAnsi="Times New Roman" w:cs="Times New Roman"/>
          <w:sz w:val="28"/>
          <w:szCs w:val="28"/>
          <w:highlight w:val="white"/>
          <w:lang w:eastAsia="ru-RU"/>
        </w:rPr>
        <w:t xml:space="preserve">Серьезные различия в качестве подготовки специалистов по одним и тем же специальностям в разных образовательных учреждениях. Это значит, что, наряду с актуализацией образовательных стандартов, требуется ужесточение внешнего </w:t>
      </w:r>
      <w:proofErr w:type="gramStart"/>
      <w:r w:rsidRPr="00A318AF">
        <w:rPr>
          <w:rFonts w:ascii="Times New Roman" w:eastAsia="Times New Roman" w:hAnsi="Times New Roman" w:cs="Times New Roman"/>
          <w:sz w:val="28"/>
          <w:szCs w:val="28"/>
          <w:highlight w:val="white"/>
          <w:lang w:eastAsia="ru-RU"/>
        </w:rPr>
        <w:t>контроля за</w:t>
      </w:r>
      <w:proofErr w:type="gramEnd"/>
      <w:r w:rsidRPr="00A318AF">
        <w:rPr>
          <w:rFonts w:ascii="Times New Roman" w:eastAsia="Times New Roman" w:hAnsi="Times New Roman" w:cs="Times New Roman"/>
          <w:sz w:val="28"/>
          <w:szCs w:val="28"/>
          <w:highlight w:val="white"/>
          <w:lang w:eastAsia="ru-RU"/>
        </w:rPr>
        <w:t xml:space="preserve"> качеством подготовки выпускников в учреждениях профессионального образования.</w:t>
      </w:r>
    </w:p>
    <w:p w:rsidR="00A318AF" w:rsidRPr="00A318AF" w:rsidRDefault="00250D0F" w:rsidP="00FE50EE">
      <w:pPr>
        <w:numPr>
          <w:ilvl w:val="0"/>
          <w:numId w:val="2"/>
        </w:numPr>
        <w:shd w:val="clear" w:color="auto" w:fill="FFFFFF"/>
        <w:spacing w:after="0" w:line="240" w:lineRule="auto"/>
        <w:jc w:val="both"/>
        <w:rPr>
          <w:rFonts w:ascii="Times New Roman" w:hAnsi="Times New Roman" w:cs="Times New Roman"/>
          <w:b/>
          <w:sz w:val="28"/>
          <w:szCs w:val="28"/>
          <w:highlight w:val="white"/>
          <w:shd w:val="clear" w:color="auto" w:fill="FFFFFF"/>
        </w:rPr>
      </w:pPr>
      <w:r w:rsidRPr="00A318AF">
        <w:rPr>
          <w:rFonts w:ascii="Times New Roman" w:eastAsia="Times New Roman" w:hAnsi="Times New Roman" w:cs="Times New Roman"/>
          <w:sz w:val="28"/>
          <w:szCs w:val="28"/>
          <w:highlight w:val="white"/>
          <w:lang w:eastAsia="ru-RU"/>
        </w:rPr>
        <w:t>Отсутствие ориентиров по количеству и структуре требующихся кадров. Попытки учреждений профессионального образования самостоятельно прогнозировать потребность в специалистах и подстраивать под них свои планы приводят к сильным диспропорциям на рынке труда. Для надежного прогнозирования требуются совместные усилия ассоциаций работодателей, государства и системы профессионального образования.</w:t>
      </w:r>
    </w:p>
    <w:p w:rsidR="00250D0F" w:rsidRPr="00A318AF" w:rsidRDefault="00A318AF" w:rsidP="00FE50EE">
      <w:pPr>
        <w:shd w:val="clear" w:color="auto" w:fill="FFFFFF"/>
        <w:spacing w:before="100" w:beforeAutospacing="1" w:after="100" w:afterAutospacing="1" w:line="240" w:lineRule="auto"/>
        <w:ind w:left="720"/>
        <w:jc w:val="right"/>
        <w:rPr>
          <w:rFonts w:ascii="Times New Roman" w:hAnsi="Times New Roman" w:cs="Times New Roman"/>
          <w:b/>
          <w:sz w:val="28"/>
          <w:szCs w:val="28"/>
          <w:highlight w:val="white"/>
          <w:shd w:val="clear" w:color="auto" w:fill="FFFFFF"/>
        </w:rPr>
      </w:pPr>
      <w:r w:rsidRPr="00A318AF">
        <w:rPr>
          <w:rFonts w:ascii="Times New Roman" w:eastAsia="Times New Roman" w:hAnsi="Times New Roman" w:cs="Times New Roman"/>
          <w:sz w:val="28"/>
          <w:szCs w:val="28"/>
          <w:lang w:eastAsia="ru-RU"/>
        </w:rPr>
        <w:t xml:space="preserve"> </w:t>
      </w:r>
      <w:proofErr w:type="gramStart"/>
      <w:r w:rsidRPr="00A318AF">
        <w:rPr>
          <w:rFonts w:ascii="Times New Roman" w:eastAsia="Times New Roman" w:hAnsi="Times New Roman" w:cs="Times New Roman"/>
          <w:sz w:val="28"/>
          <w:szCs w:val="28"/>
          <w:lang w:eastAsia="ru-RU"/>
        </w:rPr>
        <w:t>(Из интервью с В.П..Шанцевым)</w:t>
      </w:r>
      <w:proofErr w:type="gramEnd"/>
    </w:p>
    <w:p w:rsidR="00D603D9" w:rsidRPr="00A318AF" w:rsidRDefault="00D603D9" w:rsidP="00D603D9">
      <w:pPr>
        <w:pStyle w:val="c0"/>
        <w:spacing w:before="0" w:beforeAutospacing="0" w:after="0" w:afterAutospacing="0"/>
        <w:ind w:firstLine="708"/>
        <w:jc w:val="both"/>
        <w:rPr>
          <w:sz w:val="28"/>
          <w:szCs w:val="28"/>
          <w:highlight w:val="white"/>
        </w:rPr>
      </w:pPr>
      <w:r w:rsidRPr="00A318AF">
        <w:rPr>
          <w:rStyle w:val="c1"/>
          <w:sz w:val="28"/>
          <w:szCs w:val="28"/>
          <w:highlight w:val="white"/>
        </w:rPr>
        <w:t xml:space="preserve"> Другой немаловажной причиной является быстрая информатизация общества, и уже даже совсем новые, </w:t>
      </w:r>
      <w:proofErr w:type="gramStart"/>
      <w:r w:rsidRPr="00A318AF">
        <w:rPr>
          <w:rStyle w:val="c1"/>
          <w:sz w:val="28"/>
          <w:szCs w:val="28"/>
          <w:highlight w:val="white"/>
        </w:rPr>
        <w:t>только</w:t>
      </w:r>
      <w:proofErr w:type="gramEnd"/>
      <w:r w:rsidRPr="00A318AF">
        <w:rPr>
          <w:rStyle w:val="c1"/>
          <w:sz w:val="28"/>
          <w:szCs w:val="28"/>
          <w:highlight w:val="white"/>
        </w:rPr>
        <w:t xml:space="preserve"> что выпущенные учебники не поспевают за актуальным на данный момент материалом и уходят на второй план.</w:t>
      </w:r>
    </w:p>
    <w:p w:rsidR="00D603D9" w:rsidRPr="00A318AF" w:rsidRDefault="00D603D9" w:rsidP="00D603D9">
      <w:pPr>
        <w:pStyle w:val="c0"/>
        <w:spacing w:before="0" w:beforeAutospacing="0" w:after="0" w:afterAutospacing="0"/>
        <w:ind w:firstLine="708"/>
        <w:jc w:val="both"/>
        <w:rPr>
          <w:sz w:val="28"/>
          <w:szCs w:val="28"/>
          <w:highlight w:val="white"/>
        </w:rPr>
      </w:pPr>
      <w:r w:rsidRPr="00A318AF">
        <w:rPr>
          <w:rStyle w:val="c1"/>
          <w:sz w:val="28"/>
          <w:szCs w:val="28"/>
          <w:highlight w:val="white"/>
        </w:rPr>
        <w:t>Из всего вышесказанного можно сделать вывод, что изменения, происходящие сегодня в образовании, вынуждают педагогов вновь задуматься над вопросом «чему и как учить?», а также искать все новые подходы, методы и приемы достижения поставленной стандартами образования цели.</w:t>
      </w:r>
    </w:p>
    <w:p w:rsidR="00D603D9" w:rsidRPr="00A318AF" w:rsidRDefault="00D603D9" w:rsidP="00FE50EE">
      <w:pPr>
        <w:pStyle w:val="c0"/>
        <w:spacing w:before="0" w:beforeAutospacing="0" w:after="0" w:afterAutospacing="0"/>
        <w:ind w:firstLine="708"/>
        <w:rPr>
          <w:sz w:val="28"/>
          <w:szCs w:val="28"/>
        </w:rPr>
      </w:pPr>
      <w:r w:rsidRPr="00A318AF">
        <w:rPr>
          <w:rStyle w:val="c1"/>
          <w:sz w:val="28"/>
          <w:szCs w:val="28"/>
          <w:highlight w:val="white"/>
        </w:rPr>
        <w:t>Разнообразие педагогических технологий, применяемых в учебном процессе, не всегда позволяет достичь целей обучения.</w:t>
      </w:r>
      <w:r w:rsidRPr="00A318AF">
        <w:rPr>
          <w:rStyle w:val="apple-converted-space"/>
          <w:sz w:val="28"/>
          <w:szCs w:val="28"/>
          <w:highlight w:val="white"/>
        </w:rPr>
        <w:t> </w:t>
      </w:r>
      <w:r w:rsidRPr="00A318AF">
        <w:rPr>
          <w:rStyle w:val="c1"/>
          <w:iCs/>
          <w:sz w:val="28"/>
          <w:szCs w:val="28"/>
          <w:highlight w:val="white"/>
        </w:rPr>
        <w:t>Учебный процесс</w:t>
      </w:r>
      <w:r w:rsidRPr="00A318AF">
        <w:rPr>
          <w:rStyle w:val="c1"/>
          <w:sz w:val="28"/>
          <w:szCs w:val="28"/>
          <w:highlight w:val="white"/>
        </w:rPr>
        <w:t xml:space="preserve"> при этом стоит рассматривать как сложную динамическую систему, в которой в органическом единстве осуществляется деятельность преподавателя (преподавание) и студента (учение). Следовательно, </w:t>
      </w:r>
      <w:r w:rsidRPr="00A318AF">
        <w:rPr>
          <w:rStyle w:val="c1"/>
          <w:b/>
          <w:i/>
          <w:iCs/>
          <w:sz w:val="28"/>
          <w:szCs w:val="28"/>
          <w:highlight w:val="white"/>
        </w:rPr>
        <w:t>учебный процесс</w:t>
      </w:r>
      <w:r w:rsidRPr="00A318AF">
        <w:rPr>
          <w:rStyle w:val="c1"/>
          <w:sz w:val="28"/>
          <w:szCs w:val="28"/>
          <w:highlight w:val="white"/>
        </w:rPr>
        <w:t> – это взаимодействие преподавателя и студента, их сотрудничество.</w:t>
      </w:r>
      <w:r w:rsidRPr="00A318AF">
        <w:rPr>
          <w:rStyle w:val="c1"/>
          <w:i/>
          <w:iCs/>
          <w:sz w:val="28"/>
          <w:szCs w:val="28"/>
          <w:highlight w:val="white"/>
        </w:rPr>
        <w:t> </w:t>
      </w:r>
      <w:r w:rsidRPr="00A318AF">
        <w:rPr>
          <w:rStyle w:val="c1"/>
          <w:iCs/>
          <w:sz w:val="28"/>
          <w:szCs w:val="28"/>
          <w:highlight w:val="white"/>
        </w:rPr>
        <w:t>Сотрудничество</w:t>
      </w:r>
      <w:r w:rsidRPr="00A318AF">
        <w:rPr>
          <w:rStyle w:val="c1"/>
          <w:sz w:val="28"/>
          <w:szCs w:val="28"/>
          <w:highlight w:val="white"/>
        </w:rPr>
        <w:t> стоит рассматривать как соучастие, взаимодействие, партнерство, т.е. – в психологическом смысле: позитивное</w:t>
      </w:r>
      <w:r w:rsidRPr="00A318AF">
        <w:rPr>
          <w:rStyle w:val="apple-converted-space"/>
          <w:sz w:val="28"/>
          <w:szCs w:val="28"/>
          <w:highlight w:val="white"/>
        </w:rPr>
        <w:t> </w:t>
      </w:r>
      <w:hyperlink r:id="rId5" w:history="1">
        <w:r w:rsidRPr="00A318AF">
          <w:rPr>
            <w:rStyle w:val="a4"/>
            <w:color w:val="auto"/>
            <w:sz w:val="28"/>
            <w:szCs w:val="28"/>
            <w:highlight w:val="white"/>
          </w:rPr>
          <w:t>взаимодействие</w:t>
        </w:r>
      </w:hyperlink>
      <w:r w:rsidRPr="00A318AF">
        <w:rPr>
          <w:rStyle w:val="c1"/>
          <w:sz w:val="28"/>
          <w:szCs w:val="28"/>
          <w:highlight w:val="white"/>
        </w:rPr>
        <w:t xml:space="preserve">, в котором цели и интересы участников совпадают, либо достижение целей одних участников возможно только через обеспечение интересов и устремлений других его участников. </w:t>
      </w:r>
    </w:p>
    <w:p w:rsidR="000836CC" w:rsidRPr="00A318AF" w:rsidRDefault="000836CC" w:rsidP="000836CC">
      <w:pPr>
        <w:pStyle w:val="c0"/>
        <w:spacing w:before="0" w:beforeAutospacing="0" w:after="0" w:afterAutospacing="0"/>
        <w:ind w:firstLine="708"/>
        <w:jc w:val="both"/>
        <w:rPr>
          <w:sz w:val="28"/>
          <w:szCs w:val="28"/>
        </w:rPr>
      </w:pPr>
      <w:r w:rsidRPr="00A318AF">
        <w:rPr>
          <w:rStyle w:val="c1"/>
          <w:sz w:val="28"/>
          <w:szCs w:val="28"/>
        </w:rPr>
        <w:t xml:space="preserve"> </w:t>
      </w:r>
      <w:r w:rsidR="00FE50EE">
        <w:rPr>
          <w:rStyle w:val="c1"/>
          <w:sz w:val="28"/>
          <w:szCs w:val="28"/>
        </w:rPr>
        <w:t>В</w:t>
      </w:r>
      <w:r w:rsidRPr="00A318AF">
        <w:rPr>
          <w:rStyle w:val="c1"/>
          <w:sz w:val="28"/>
          <w:szCs w:val="28"/>
        </w:rPr>
        <w:t xml:space="preserve">озможность такого сотрудничества может обеспечить связь обучения с жизнью и </w:t>
      </w:r>
      <w:proofErr w:type="spellStart"/>
      <w:r w:rsidRPr="00A318AF">
        <w:rPr>
          <w:rStyle w:val="c1"/>
          <w:sz w:val="28"/>
          <w:szCs w:val="28"/>
        </w:rPr>
        <w:t>витагенным</w:t>
      </w:r>
      <w:proofErr w:type="spellEnd"/>
      <w:r w:rsidRPr="00A318AF">
        <w:rPr>
          <w:rStyle w:val="c1"/>
          <w:sz w:val="28"/>
          <w:szCs w:val="28"/>
        </w:rPr>
        <w:t xml:space="preserve"> (жизненным) опытом.</w:t>
      </w:r>
    </w:p>
    <w:p w:rsidR="000836CC" w:rsidRPr="00A318AF" w:rsidRDefault="000836CC" w:rsidP="000836CC">
      <w:pPr>
        <w:pStyle w:val="c0"/>
        <w:spacing w:before="0" w:beforeAutospacing="0" w:after="0" w:afterAutospacing="0"/>
        <w:ind w:firstLine="708"/>
        <w:jc w:val="both"/>
        <w:rPr>
          <w:sz w:val="28"/>
          <w:szCs w:val="28"/>
        </w:rPr>
      </w:pPr>
      <w:r w:rsidRPr="00A318AF">
        <w:rPr>
          <w:rStyle w:val="c1"/>
          <w:sz w:val="28"/>
          <w:szCs w:val="28"/>
        </w:rPr>
        <w:t xml:space="preserve">Результаты анкетирования показали, что особое место среди источников </w:t>
      </w:r>
      <w:proofErr w:type="spellStart"/>
      <w:r w:rsidRPr="00A318AF">
        <w:rPr>
          <w:rStyle w:val="c1"/>
          <w:sz w:val="28"/>
          <w:szCs w:val="28"/>
        </w:rPr>
        <w:t>витагенной</w:t>
      </w:r>
      <w:proofErr w:type="spellEnd"/>
      <w:r w:rsidRPr="00A318AF">
        <w:rPr>
          <w:rStyle w:val="c1"/>
          <w:sz w:val="28"/>
          <w:szCs w:val="28"/>
        </w:rPr>
        <w:t xml:space="preserve"> информации современного студента занимает всемирная сеть Интернет. А такие источники </w:t>
      </w:r>
      <w:proofErr w:type="spellStart"/>
      <w:r w:rsidRPr="00A318AF">
        <w:rPr>
          <w:rStyle w:val="c1"/>
          <w:sz w:val="28"/>
          <w:szCs w:val="28"/>
        </w:rPr>
        <w:t>витагенной</w:t>
      </w:r>
      <w:proofErr w:type="spellEnd"/>
      <w:r w:rsidRPr="00A318AF">
        <w:rPr>
          <w:rStyle w:val="c1"/>
          <w:sz w:val="28"/>
          <w:szCs w:val="28"/>
        </w:rPr>
        <w:t xml:space="preserve"> информации как средства массовой информации, литература, произведения искусства; социальное, деловое, бытовое общение, различные виды деятельности, образовательный процесс вне сети Интернет постепенно отходят на второй план для студентов этих учебных заведений. </w:t>
      </w:r>
    </w:p>
    <w:p w:rsidR="000836CC" w:rsidRPr="00A318AF" w:rsidRDefault="000836CC" w:rsidP="000836CC">
      <w:pPr>
        <w:pStyle w:val="c0"/>
        <w:spacing w:before="0" w:beforeAutospacing="0" w:after="0" w:afterAutospacing="0"/>
        <w:ind w:firstLine="708"/>
        <w:jc w:val="both"/>
        <w:rPr>
          <w:sz w:val="28"/>
          <w:szCs w:val="28"/>
        </w:rPr>
      </w:pPr>
      <w:r w:rsidRPr="00A318AF">
        <w:rPr>
          <w:rStyle w:val="c1"/>
          <w:sz w:val="28"/>
          <w:szCs w:val="28"/>
        </w:rPr>
        <w:lastRenderedPageBreak/>
        <w:t>Опрос показал, что 83% опрошенных студентов</w:t>
      </w:r>
      <w:r w:rsidRPr="00A318AF">
        <w:rPr>
          <w:rStyle w:val="apple-converted-space"/>
          <w:sz w:val="28"/>
          <w:szCs w:val="28"/>
        </w:rPr>
        <w:t> </w:t>
      </w:r>
      <w:r w:rsidRPr="00A318AF">
        <w:rPr>
          <w:rStyle w:val="c1"/>
          <w:sz w:val="28"/>
          <w:szCs w:val="28"/>
        </w:rPr>
        <w:t xml:space="preserve">всем видам источников получения </w:t>
      </w:r>
      <w:proofErr w:type="spellStart"/>
      <w:r w:rsidRPr="00A318AF">
        <w:rPr>
          <w:rStyle w:val="c1"/>
          <w:sz w:val="28"/>
          <w:szCs w:val="28"/>
        </w:rPr>
        <w:t>витагенной</w:t>
      </w:r>
      <w:proofErr w:type="spellEnd"/>
      <w:r w:rsidRPr="00A318AF">
        <w:rPr>
          <w:rStyle w:val="c1"/>
          <w:sz w:val="28"/>
          <w:szCs w:val="28"/>
        </w:rPr>
        <w:t xml:space="preserve"> информации предпочитают всемирную сеть Интернет.</w:t>
      </w:r>
      <w:r w:rsidR="00FE50EE" w:rsidRPr="00FE50EE">
        <w:rPr>
          <w:sz w:val="28"/>
          <w:szCs w:val="28"/>
          <w:highlight w:val="white"/>
          <w:shd w:val="clear" w:color="auto" w:fill="ECF3F7"/>
        </w:rPr>
        <w:t xml:space="preserve"> </w:t>
      </w:r>
      <w:r w:rsidR="00FE50EE" w:rsidRPr="00A318AF">
        <w:rPr>
          <w:sz w:val="28"/>
          <w:szCs w:val="28"/>
          <w:highlight w:val="white"/>
          <w:shd w:val="clear" w:color="auto" w:fill="ECF3F7"/>
        </w:rPr>
        <w:t>Нам нужно развивать мотивацию к обучению у наших подопечных, поэтому н</w:t>
      </w:r>
      <w:r w:rsidR="00FE50EE" w:rsidRPr="00A318AF">
        <w:rPr>
          <w:rStyle w:val="c1"/>
          <w:sz w:val="28"/>
          <w:szCs w:val="28"/>
          <w:highlight w:val="white"/>
        </w:rPr>
        <w:t xml:space="preserve">еобходимость применения новых информационных технологий при обучении продиктована педагогическими потребностями в повышении эффективности общей подготовки будущих специалистов, а использование сети Интернет как источник </w:t>
      </w:r>
      <w:proofErr w:type="spellStart"/>
      <w:r w:rsidR="00FE50EE" w:rsidRPr="00A318AF">
        <w:rPr>
          <w:rStyle w:val="c1"/>
          <w:sz w:val="28"/>
          <w:szCs w:val="28"/>
          <w:highlight w:val="white"/>
        </w:rPr>
        <w:t>витагенной</w:t>
      </w:r>
      <w:proofErr w:type="spellEnd"/>
      <w:r w:rsidR="00FE50EE" w:rsidRPr="00A318AF">
        <w:rPr>
          <w:rStyle w:val="c1"/>
          <w:sz w:val="28"/>
          <w:szCs w:val="28"/>
          <w:highlight w:val="white"/>
        </w:rPr>
        <w:t xml:space="preserve"> информации в обучения можно взять за основу</w:t>
      </w:r>
      <w:r w:rsidR="00FE50EE" w:rsidRPr="00A318AF">
        <w:rPr>
          <w:rStyle w:val="c1"/>
          <w:sz w:val="28"/>
          <w:szCs w:val="28"/>
        </w:rPr>
        <w:t>.</w:t>
      </w:r>
    </w:p>
    <w:p w:rsidR="00A318AF" w:rsidRPr="00A318AF" w:rsidRDefault="00A318AF" w:rsidP="00A318AF">
      <w:pPr>
        <w:rPr>
          <w:rFonts w:ascii="Times New Roman" w:hAnsi="Times New Roman" w:cs="Times New Roman"/>
          <w:sz w:val="28"/>
          <w:szCs w:val="28"/>
        </w:rPr>
      </w:pPr>
      <w:r w:rsidRPr="00A318AF">
        <w:rPr>
          <w:rFonts w:ascii="Times New Roman" w:hAnsi="Times New Roman" w:cs="Times New Roman"/>
          <w:sz w:val="28"/>
          <w:szCs w:val="28"/>
          <w:highlight w:val="white"/>
          <w:shd w:val="clear" w:color="auto" w:fill="ECF3F7"/>
        </w:rPr>
        <w:t>Мы, преподаватели общеобразовательных дисциплин, работающие в системе начального профессионального образования, как никто другой знаем, как трудно начитать работу с первокурсниками</w:t>
      </w:r>
      <w:proofErr w:type="gramStart"/>
      <w:r w:rsidRPr="00A318AF">
        <w:rPr>
          <w:rFonts w:ascii="Times New Roman" w:hAnsi="Times New Roman" w:cs="Times New Roman"/>
          <w:sz w:val="28"/>
          <w:szCs w:val="28"/>
          <w:highlight w:val="white"/>
          <w:shd w:val="clear" w:color="auto" w:fill="ECF3F7"/>
        </w:rPr>
        <w:t xml:space="preserve"> ,</w:t>
      </w:r>
      <w:proofErr w:type="gramEnd"/>
      <w:r w:rsidRPr="00A318AF">
        <w:rPr>
          <w:rFonts w:ascii="Times New Roman" w:hAnsi="Times New Roman" w:cs="Times New Roman"/>
          <w:sz w:val="28"/>
          <w:szCs w:val="28"/>
          <w:highlight w:val="white"/>
          <w:shd w:val="clear" w:color="auto" w:fill="ECF3F7"/>
        </w:rPr>
        <w:t xml:space="preserve"> у которых отсутствует мотивация к изучению наших предметов, ведь многие пришли к нам не только для того, чтобы получить рабочую профессию, а чаще всего с целью "убежать от ЕГЭ". Справедливы слова замечательного педагога В.А.Каревой, сказанные ею на лекции</w:t>
      </w:r>
      <w:proofErr w:type="gramStart"/>
      <w:r w:rsidRPr="00A318AF">
        <w:rPr>
          <w:rFonts w:ascii="Times New Roman" w:hAnsi="Times New Roman" w:cs="Times New Roman"/>
          <w:sz w:val="28"/>
          <w:szCs w:val="28"/>
          <w:highlight w:val="white"/>
          <w:shd w:val="clear" w:color="auto" w:fill="ECF3F7"/>
        </w:rPr>
        <w:t>:"</w:t>
      </w:r>
      <w:proofErr w:type="gramEnd"/>
      <w:r w:rsidRPr="00A318AF">
        <w:rPr>
          <w:rFonts w:ascii="Times New Roman" w:hAnsi="Times New Roman" w:cs="Times New Roman"/>
          <w:sz w:val="28"/>
          <w:szCs w:val="28"/>
          <w:highlight w:val="white"/>
          <w:shd w:val="clear" w:color="auto" w:fill="ECF3F7"/>
        </w:rPr>
        <w:t xml:space="preserve">Хоть пой, хоть пляши перед учеником, делай все, что хочешь, но не жди положительных результатов, если он не работает сам". </w:t>
      </w:r>
    </w:p>
    <w:p w:rsidR="00DD0A65" w:rsidRDefault="00DD0A65" w:rsidP="00FE50EE">
      <w:r w:rsidRPr="00A318AF">
        <w:rPr>
          <w:rFonts w:ascii="Times New Roman" w:hAnsi="Times New Roman" w:cs="Times New Roman"/>
          <w:sz w:val="28"/>
          <w:szCs w:val="28"/>
          <w:highlight w:val="white"/>
          <w:shd w:val="clear" w:color="auto" w:fill="E1EBF2"/>
        </w:rPr>
        <w:t xml:space="preserve">При каких условиях процесс формирования профессиональных и универсальных компетенций становится гармоничным и эффективным? Только при условии, если в нем полноценно реализуются обучающая, развивающая и воспитывающая функции, с учетом особенностей обучения и воспитания в системе профессионального образования. Почему считается, что наши учащиеся будут менее успешны, чем выпускники других учебных заведений? Новый подход к оценке деятельности педагога доказывает, что эффективность обучения не измеряется только </w:t>
      </w:r>
      <w:proofErr w:type="spellStart"/>
      <w:r w:rsidRPr="00A318AF">
        <w:rPr>
          <w:rFonts w:ascii="Times New Roman" w:hAnsi="Times New Roman" w:cs="Times New Roman"/>
          <w:sz w:val="28"/>
          <w:szCs w:val="28"/>
          <w:highlight w:val="white"/>
          <w:shd w:val="clear" w:color="auto" w:fill="E1EBF2"/>
        </w:rPr>
        <w:t>знаниевыми</w:t>
      </w:r>
      <w:proofErr w:type="spellEnd"/>
      <w:r w:rsidRPr="00A318AF">
        <w:rPr>
          <w:rFonts w:ascii="Times New Roman" w:hAnsi="Times New Roman" w:cs="Times New Roman"/>
          <w:sz w:val="28"/>
          <w:szCs w:val="28"/>
          <w:highlight w:val="white"/>
          <w:shd w:val="clear" w:color="auto" w:fill="E1EBF2"/>
        </w:rPr>
        <w:t xml:space="preserve"> критериям</w:t>
      </w:r>
      <w:proofErr w:type="gramStart"/>
      <w:r w:rsidRPr="00A318AF">
        <w:rPr>
          <w:rFonts w:ascii="Times New Roman" w:hAnsi="Times New Roman" w:cs="Times New Roman"/>
          <w:sz w:val="28"/>
          <w:szCs w:val="28"/>
          <w:highlight w:val="white"/>
          <w:shd w:val="clear" w:color="auto" w:fill="E1EBF2"/>
        </w:rPr>
        <w:t>и(</w:t>
      </w:r>
      <w:proofErr w:type="gramEnd"/>
      <w:r w:rsidRPr="00A318AF">
        <w:rPr>
          <w:rFonts w:ascii="Times New Roman" w:hAnsi="Times New Roman" w:cs="Times New Roman"/>
          <w:sz w:val="28"/>
          <w:szCs w:val="28"/>
          <w:highlight w:val="white"/>
          <w:shd w:val="clear" w:color="auto" w:fill="E1EBF2"/>
        </w:rPr>
        <w:t xml:space="preserve">что знает и с какими задачами справляется), но и показателями здоровья, воспитанности, будущего трудоустройства, </w:t>
      </w:r>
      <w:proofErr w:type="spellStart"/>
      <w:r w:rsidRPr="00A318AF">
        <w:rPr>
          <w:rFonts w:ascii="Times New Roman" w:hAnsi="Times New Roman" w:cs="Times New Roman"/>
          <w:sz w:val="28"/>
          <w:szCs w:val="28"/>
          <w:highlight w:val="white"/>
          <w:shd w:val="clear" w:color="auto" w:fill="E1EBF2"/>
        </w:rPr>
        <w:t>востребованности</w:t>
      </w:r>
      <w:proofErr w:type="spellEnd"/>
      <w:r w:rsidRPr="00A318AF">
        <w:rPr>
          <w:rFonts w:ascii="Times New Roman" w:hAnsi="Times New Roman" w:cs="Times New Roman"/>
          <w:sz w:val="28"/>
          <w:szCs w:val="28"/>
          <w:highlight w:val="white"/>
          <w:shd w:val="clear" w:color="auto" w:fill="E1EBF2"/>
        </w:rPr>
        <w:t xml:space="preserve"> на рынке труда, степень квалификации и др. Многие проблемы профессионального обучения, в частности, проблемы повышения эффективности обучения еще требуют разрешения. Так одна из проблем - это проблема оснащения кабинетов современным оборудованием, проблема преодоления </w:t>
      </w:r>
      <w:proofErr w:type="spellStart"/>
      <w:r w:rsidRPr="00A318AF">
        <w:rPr>
          <w:rFonts w:ascii="Times New Roman" w:hAnsi="Times New Roman" w:cs="Times New Roman"/>
          <w:sz w:val="28"/>
          <w:szCs w:val="28"/>
          <w:highlight w:val="white"/>
          <w:shd w:val="clear" w:color="auto" w:fill="E1EBF2"/>
        </w:rPr>
        <w:t>лоскутности</w:t>
      </w:r>
      <w:proofErr w:type="spellEnd"/>
      <w:r w:rsidRPr="00A318AF">
        <w:rPr>
          <w:rFonts w:ascii="Times New Roman" w:hAnsi="Times New Roman" w:cs="Times New Roman"/>
          <w:sz w:val="28"/>
          <w:szCs w:val="28"/>
          <w:highlight w:val="white"/>
          <w:shd w:val="clear" w:color="auto" w:fill="E1EBF2"/>
        </w:rPr>
        <w:t>, мозаичности знаний и представлений, не позволяющая нашим учащимся сформировать единую картину мира и др. Мы молоды, мы хотим работать по-новому. У нас все получится.</w:t>
      </w:r>
      <w:r w:rsidRPr="00DD0A65">
        <w:rPr>
          <w:rStyle w:val="apple-converted-space"/>
          <w:rFonts w:ascii="Trebuchet MS" w:hAnsi="Trebuchet MS"/>
          <w:color w:val="333333"/>
          <w:sz w:val="26"/>
          <w:szCs w:val="26"/>
          <w:highlight w:val="white"/>
          <w:shd w:val="clear" w:color="auto" w:fill="E1EBF2"/>
        </w:rPr>
        <w:t> </w:t>
      </w:r>
    </w:p>
    <w:p w:rsidR="00A318AF" w:rsidRPr="00A318AF" w:rsidRDefault="00A318AF" w:rsidP="00A318AF">
      <w:pPr>
        <w:pStyle w:val="c9"/>
        <w:spacing w:before="0" w:beforeAutospacing="0" w:after="0" w:afterAutospacing="0"/>
        <w:ind w:firstLine="708"/>
        <w:jc w:val="center"/>
        <w:rPr>
          <w:sz w:val="28"/>
          <w:szCs w:val="28"/>
        </w:rPr>
      </w:pPr>
      <w:r w:rsidRPr="00A318AF">
        <w:rPr>
          <w:rStyle w:val="c1"/>
          <w:b/>
          <w:bCs/>
          <w:sz w:val="28"/>
          <w:szCs w:val="28"/>
        </w:rPr>
        <w:t>Литература</w:t>
      </w:r>
    </w:p>
    <w:p w:rsidR="00A318AF" w:rsidRPr="00A318AF" w:rsidRDefault="00FE50EE" w:rsidP="00FE50EE">
      <w:pPr>
        <w:pStyle w:val="c0"/>
        <w:spacing w:before="0" w:beforeAutospacing="0" w:after="0" w:afterAutospacing="0"/>
        <w:ind w:left="720"/>
        <w:rPr>
          <w:sz w:val="28"/>
          <w:szCs w:val="28"/>
        </w:rPr>
      </w:pPr>
      <w:r>
        <w:rPr>
          <w:rStyle w:val="c1"/>
          <w:sz w:val="28"/>
          <w:szCs w:val="28"/>
        </w:rPr>
        <w:t>1.</w:t>
      </w:r>
      <w:r w:rsidR="00A318AF" w:rsidRPr="00A318AF">
        <w:rPr>
          <w:rStyle w:val="c1"/>
          <w:sz w:val="28"/>
          <w:szCs w:val="28"/>
        </w:rPr>
        <w:t>Белкин А.С. Основы возрастной педагогики: Учеб</w:t>
      </w:r>
      <w:proofErr w:type="gramStart"/>
      <w:r w:rsidR="00A318AF" w:rsidRPr="00A318AF">
        <w:rPr>
          <w:rStyle w:val="c1"/>
          <w:sz w:val="28"/>
          <w:szCs w:val="28"/>
        </w:rPr>
        <w:t>.</w:t>
      </w:r>
      <w:proofErr w:type="gramEnd"/>
      <w:r w:rsidR="00A318AF" w:rsidRPr="00A318AF">
        <w:rPr>
          <w:rStyle w:val="c1"/>
          <w:sz w:val="28"/>
          <w:szCs w:val="28"/>
        </w:rPr>
        <w:t xml:space="preserve"> </w:t>
      </w:r>
      <w:proofErr w:type="gramStart"/>
      <w:r w:rsidR="00A318AF" w:rsidRPr="00A318AF">
        <w:rPr>
          <w:rStyle w:val="c1"/>
          <w:sz w:val="28"/>
          <w:szCs w:val="28"/>
        </w:rPr>
        <w:t>п</w:t>
      </w:r>
      <w:proofErr w:type="gramEnd"/>
      <w:r w:rsidR="00A318AF" w:rsidRPr="00A318AF">
        <w:rPr>
          <w:rStyle w:val="c1"/>
          <w:sz w:val="28"/>
          <w:szCs w:val="28"/>
        </w:rPr>
        <w:t xml:space="preserve">особие для студ. </w:t>
      </w:r>
      <w:proofErr w:type="spellStart"/>
      <w:r w:rsidR="00A318AF" w:rsidRPr="00A318AF">
        <w:rPr>
          <w:rStyle w:val="c1"/>
          <w:sz w:val="28"/>
          <w:szCs w:val="28"/>
        </w:rPr>
        <w:t>высш</w:t>
      </w:r>
      <w:proofErr w:type="spellEnd"/>
      <w:r w:rsidR="00A318AF" w:rsidRPr="00A318AF">
        <w:rPr>
          <w:rStyle w:val="c1"/>
          <w:sz w:val="28"/>
          <w:szCs w:val="28"/>
        </w:rPr>
        <w:t xml:space="preserve">. </w:t>
      </w:r>
      <w:proofErr w:type="spellStart"/>
      <w:r w:rsidR="00A318AF" w:rsidRPr="00A318AF">
        <w:rPr>
          <w:rStyle w:val="c1"/>
          <w:sz w:val="28"/>
          <w:szCs w:val="28"/>
        </w:rPr>
        <w:t>пед</w:t>
      </w:r>
      <w:proofErr w:type="spellEnd"/>
      <w:r w:rsidR="00A318AF" w:rsidRPr="00A318AF">
        <w:rPr>
          <w:rStyle w:val="c1"/>
          <w:sz w:val="28"/>
          <w:szCs w:val="28"/>
        </w:rPr>
        <w:t xml:space="preserve">. учеб, заведений. - М.: Издательский центр «Академия», 2000. - 192 </w:t>
      </w:r>
      <w:proofErr w:type="gramStart"/>
      <w:r w:rsidR="00A318AF" w:rsidRPr="00A318AF">
        <w:rPr>
          <w:rStyle w:val="c1"/>
          <w:sz w:val="28"/>
          <w:szCs w:val="28"/>
        </w:rPr>
        <w:t>с</w:t>
      </w:r>
      <w:proofErr w:type="gramEnd"/>
      <w:r w:rsidR="00A318AF" w:rsidRPr="00A318AF">
        <w:rPr>
          <w:rStyle w:val="c1"/>
          <w:sz w:val="28"/>
          <w:szCs w:val="28"/>
        </w:rPr>
        <w:t>.                                                                                                </w:t>
      </w:r>
    </w:p>
    <w:p w:rsidR="00A318AF" w:rsidRPr="00A318AF" w:rsidRDefault="00FE50EE" w:rsidP="00FE50EE">
      <w:pPr>
        <w:pStyle w:val="c0"/>
        <w:spacing w:before="0" w:beforeAutospacing="0" w:after="0" w:afterAutospacing="0"/>
        <w:ind w:left="720"/>
        <w:jc w:val="both"/>
        <w:rPr>
          <w:sz w:val="28"/>
          <w:szCs w:val="28"/>
        </w:rPr>
      </w:pPr>
      <w:r>
        <w:rPr>
          <w:rStyle w:val="c1"/>
          <w:sz w:val="28"/>
          <w:szCs w:val="28"/>
        </w:rPr>
        <w:t>2.</w:t>
      </w:r>
      <w:r w:rsidR="00A318AF" w:rsidRPr="00A318AF">
        <w:rPr>
          <w:rStyle w:val="c1"/>
          <w:sz w:val="28"/>
          <w:szCs w:val="28"/>
        </w:rPr>
        <w:t>Косолапов Н.А. Социальная психология и международные отношения. М., 1983, с.106</w:t>
      </w:r>
    </w:p>
    <w:p w:rsidR="00A318AF" w:rsidRPr="00A318AF" w:rsidRDefault="00FE50EE" w:rsidP="00FE50EE">
      <w:pPr>
        <w:pStyle w:val="c0"/>
        <w:spacing w:before="0" w:beforeAutospacing="0" w:after="0" w:afterAutospacing="0"/>
        <w:ind w:left="720"/>
        <w:jc w:val="both"/>
        <w:rPr>
          <w:sz w:val="28"/>
          <w:szCs w:val="28"/>
        </w:rPr>
      </w:pPr>
      <w:r>
        <w:rPr>
          <w:rStyle w:val="c1"/>
          <w:sz w:val="28"/>
          <w:szCs w:val="28"/>
        </w:rPr>
        <w:t>3.</w:t>
      </w:r>
      <w:r w:rsidR="00A318AF" w:rsidRPr="00A318AF">
        <w:rPr>
          <w:rStyle w:val="c1"/>
          <w:sz w:val="28"/>
          <w:szCs w:val="28"/>
        </w:rPr>
        <w:t>Федеральный государственный образовательный стандарт среднего профессионального образования</w:t>
      </w:r>
    </w:p>
    <w:p w:rsidR="000836CC" w:rsidRDefault="00FE50EE" w:rsidP="000836CC">
      <w:r>
        <w:rPr>
          <w:rFonts w:ascii="Times New Roman" w:hAnsi="Times New Roman" w:cs="Times New Roman"/>
          <w:sz w:val="28"/>
          <w:szCs w:val="28"/>
        </w:rPr>
        <w:t xml:space="preserve">          4.</w:t>
      </w:r>
      <w:r w:rsidR="00A318AF" w:rsidRPr="00A318AF">
        <w:rPr>
          <w:rFonts w:ascii="Times New Roman" w:hAnsi="Times New Roman" w:cs="Times New Roman"/>
          <w:sz w:val="28"/>
          <w:szCs w:val="28"/>
        </w:rPr>
        <w:t>Интернет-ресурсы</w:t>
      </w:r>
      <w:r>
        <w:rPr>
          <w:rFonts w:ascii="Times New Roman" w:hAnsi="Times New Roman" w:cs="Times New Roman"/>
          <w:sz w:val="28"/>
          <w:szCs w:val="28"/>
        </w:rPr>
        <w:t>.</w:t>
      </w:r>
    </w:p>
    <w:sectPr w:rsidR="000836CC" w:rsidSect="00DD0A65">
      <w:pgSz w:w="11906" w:h="16838"/>
      <w:pgMar w:top="1134" w:right="991" w:bottom="1134"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51D7E"/>
    <w:multiLevelType w:val="multilevel"/>
    <w:tmpl w:val="E30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612207"/>
    <w:multiLevelType w:val="multilevel"/>
    <w:tmpl w:val="2106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433576"/>
    <w:multiLevelType w:val="multilevel"/>
    <w:tmpl w:val="70B65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821F01"/>
    <w:multiLevelType w:val="multilevel"/>
    <w:tmpl w:val="3830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3B1F43"/>
    <w:multiLevelType w:val="multilevel"/>
    <w:tmpl w:val="E7EE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768A2"/>
    <w:rsid w:val="000836CC"/>
    <w:rsid w:val="001F736D"/>
    <w:rsid w:val="00250D0F"/>
    <w:rsid w:val="004720FE"/>
    <w:rsid w:val="004A1CA5"/>
    <w:rsid w:val="004F5657"/>
    <w:rsid w:val="00540102"/>
    <w:rsid w:val="006A09F5"/>
    <w:rsid w:val="006B447A"/>
    <w:rsid w:val="008B7212"/>
    <w:rsid w:val="008F7441"/>
    <w:rsid w:val="00910D72"/>
    <w:rsid w:val="009D48AA"/>
    <w:rsid w:val="00A318AF"/>
    <w:rsid w:val="00A96C2C"/>
    <w:rsid w:val="00D603D9"/>
    <w:rsid w:val="00DD0A65"/>
    <w:rsid w:val="00E75F63"/>
    <w:rsid w:val="00E768A2"/>
    <w:rsid w:val="00ED47AD"/>
    <w:rsid w:val="00F049D9"/>
    <w:rsid w:val="00FE5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A65"/>
  </w:style>
  <w:style w:type="paragraph" w:styleId="3">
    <w:name w:val="heading 3"/>
    <w:basedOn w:val="a"/>
    <w:link w:val="30"/>
    <w:uiPriority w:val="9"/>
    <w:qFormat/>
    <w:rsid w:val="00D603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6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5F63"/>
  </w:style>
  <w:style w:type="character" w:styleId="a4">
    <w:name w:val="Hyperlink"/>
    <w:basedOn w:val="a0"/>
    <w:uiPriority w:val="99"/>
    <w:semiHidden/>
    <w:unhideWhenUsed/>
    <w:rsid w:val="00540102"/>
    <w:rPr>
      <w:color w:val="0000FF"/>
      <w:u w:val="single"/>
    </w:rPr>
  </w:style>
  <w:style w:type="character" w:styleId="a5">
    <w:name w:val="Strong"/>
    <w:basedOn w:val="a0"/>
    <w:uiPriority w:val="22"/>
    <w:qFormat/>
    <w:rsid w:val="00540102"/>
    <w:rPr>
      <w:b/>
      <w:bCs/>
    </w:rPr>
  </w:style>
  <w:style w:type="paragraph" w:customStyle="1" w:styleId="c0">
    <w:name w:val="c0"/>
    <w:basedOn w:val="a"/>
    <w:rsid w:val="00D60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603D9"/>
  </w:style>
  <w:style w:type="character" w:customStyle="1" w:styleId="c11">
    <w:name w:val="c11"/>
    <w:basedOn w:val="a0"/>
    <w:rsid w:val="00D603D9"/>
  </w:style>
  <w:style w:type="character" w:customStyle="1" w:styleId="c10">
    <w:name w:val="c10"/>
    <w:basedOn w:val="a0"/>
    <w:rsid w:val="00D603D9"/>
  </w:style>
  <w:style w:type="character" w:customStyle="1" w:styleId="c4">
    <w:name w:val="c4"/>
    <w:basedOn w:val="a0"/>
    <w:rsid w:val="00D603D9"/>
  </w:style>
  <w:style w:type="paragraph" w:customStyle="1" w:styleId="c9">
    <w:name w:val="c9"/>
    <w:basedOn w:val="a"/>
    <w:rsid w:val="00D60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603D9"/>
    <w:rPr>
      <w:rFonts w:ascii="Times New Roman" w:eastAsia="Times New Roman" w:hAnsi="Times New Roman" w:cs="Times New Roman"/>
      <w:b/>
      <w:bCs/>
      <w:sz w:val="27"/>
      <w:szCs w:val="27"/>
      <w:lang w:eastAsia="ru-RU"/>
    </w:rPr>
  </w:style>
  <w:style w:type="character" w:customStyle="1" w:styleId="gray">
    <w:name w:val="gray"/>
    <w:basedOn w:val="a0"/>
    <w:rsid w:val="00D603D9"/>
  </w:style>
</w:styles>
</file>

<file path=word/webSettings.xml><?xml version="1.0" encoding="utf-8"?>
<w:webSettings xmlns:r="http://schemas.openxmlformats.org/officeDocument/2006/relationships" xmlns:w="http://schemas.openxmlformats.org/wordprocessingml/2006/main">
  <w:divs>
    <w:div w:id="72052856">
      <w:bodyDiv w:val="1"/>
      <w:marLeft w:val="0"/>
      <w:marRight w:val="0"/>
      <w:marTop w:val="0"/>
      <w:marBottom w:val="0"/>
      <w:divBdr>
        <w:top w:val="none" w:sz="0" w:space="0" w:color="auto"/>
        <w:left w:val="none" w:sz="0" w:space="0" w:color="auto"/>
        <w:bottom w:val="none" w:sz="0" w:space="0" w:color="auto"/>
        <w:right w:val="none" w:sz="0" w:space="0" w:color="auto"/>
      </w:divBdr>
    </w:div>
    <w:div w:id="326060328">
      <w:bodyDiv w:val="1"/>
      <w:marLeft w:val="0"/>
      <w:marRight w:val="0"/>
      <w:marTop w:val="0"/>
      <w:marBottom w:val="0"/>
      <w:divBdr>
        <w:top w:val="none" w:sz="0" w:space="0" w:color="auto"/>
        <w:left w:val="none" w:sz="0" w:space="0" w:color="auto"/>
        <w:bottom w:val="none" w:sz="0" w:space="0" w:color="auto"/>
        <w:right w:val="none" w:sz="0" w:space="0" w:color="auto"/>
      </w:divBdr>
      <w:divsChild>
        <w:div w:id="532958963">
          <w:marLeft w:val="0"/>
          <w:marRight w:val="0"/>
          <w:marTop w:val="0"/>
          <w:marBottom w:val="0"/>
          <w:divBdr>
            <w:top w:val="none" w:sz="0" w:space="0" w:color="auto"/>
            <w:left w:val="none" w:sz="0" w:space="0" w:color="auto"/>
            <w:bottom w:val="none" w:sz="0" w:space="0" w:color="auto"/>
            <w:right w:val="none" w:sz="0" w:space="0" w:color="auto"/>
          </w:divBdr>
        </w:div>
        <w:div w:id="1793282708">
          <w:marLeft w:val="0"/>
          <w:marRight w:val="0"/>
          <w:marTop w:val="0"/>
          <w:marBottom w:val="0"/>
          <w:divBdr>
            <w:top w:val="none" w:sz="0" w:space="0" w:color="auto"/>
            <w:left w:val="none" w:sz="0" w:space="0" w:color="auto"/>
            <w:bottom w:val="single" w:sz="8" w:space="10" w:color="808080"/>
            <w:right w:val="none" w:sz="0" w:space="0" w:color="auto"/>
          </w:divBdr>
        </w:div>
      </w:divsChild>
    </w:div>
    <w:div w:id="1363819476">
      <w:bodyDiv w:val="1"/>
      <w:marLeft w:val="0"/>
      <w:marRight w:val="0"/>
      <w:marTop w:val="0"/>
      <w:marBottom w:val="0"/>
      <w:divBdr>
        <w:top w:val="none" w:sz="0" w:space="0" w:color="auto"/>
        <w:left w:val="none" w:sz="0" w:space="0" w:color="auto"/>
        <w:bottom w:val="none" w:sz="0" w:space="0" w:color="auto"/>
        <w:right w:val="none" w:sz="0" w:space="0" w:color="auto"/>
      </w:divBdr>
      <w:divsChild>
        <w:div w:id="405765327">
          <w:marLeft w:val="0"/>
          <w:marRight w:val="0"/>
          <w:marTop w:val="0"/>
          <w:marBottom w:val="0"/>
          <w:divBdr>
            <w:top w:val="none" w:sz="0" w:space="0" w:color="auto"/>
            <w:left w:val="none" w:sz="0" w:space="0" w:color="auto"/>
            <w:bottom w:val="none" w:sz="0" w:space="0" w:color="auto"/>
            <w:right w:val="none" w:sz="0" w:space="0" w:color="auto"/>
          </w:divBdr>
          <w:divsChild>
            <w:div w:id="5870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5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rslovarei.com/content_pol/vzaimodejstvie-1389.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8</Pages>
  <Words>2519</Words>
  <Characters>14364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APRIL-SERVICE</Company>
  <LinksUpToDate>false</LinksUpToDate>
  <CharactersWithSpaces>16850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BrandAC</dc:creator>
  <cp:keywords/>
  <dc:description/>
  <cp:lastModifiedBy>BrandAC</cp:lastModifiedBy>
  <cp:revision>3</cp:revision>
  <dcterms:created xsi:type="dcterms:W3CDTF">2014-11-19T15:56:00Z</dcterms:created>
  <dcterms:modified xsi:type="dcterms:W3CDTF">2014-11-21T21:56:00Z</dcterms:modified>
</cp:coreProperties>
</file>