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B0" w:rsidRPr="00F90CB0" w:rsidRDefault="00F90CB0" w:rsidP="00F90CB0">
      <w:pPr>
        <w:spacing w:before="225" w:after="0" w:line="240" w:lineRule="auto"/>
        <w:ind w:left="225" w:right="225"/>
        <w:jc w:val="center"/>
        <w:outlineLvl w:val="0"/>
        <w:rPr>
          <w:rFonts w:ascii="Verdana" w:eastAsia="Times New Roman" w:hAnsi="Verdana" w:cs="Times New Roman"/>
          <w:b/>
          <w:bCs/>
          <w:color w:val="030929"/>
          <w:kern w:val="36"/>
          <w:sz w:val="24"/>
          <w:szCs w:val="24"/>
          <w:lang w:eastAsia="ru-RU"/>
        </w:rPr>
      </w:pPr>
      <w:r w:rsidRPr="00F90CB0">
        <w:rPr>
          <w:rFonts w:ascii="Verdana" w:eastAsia="Times New Roman" w:hAnsi="Verdana" w:cs="Times New Roman"/>
          <w:b/>
          <w:bCs/>
          <w:color w:val="030929"/>
          <w:kern w:val="36"/>
          <w:sz w:val="24"/>
          <w:szCs w:val="24"/>
          <w:lang w:eastAsia="ru-RU"/>
        </w:rPr>
        <w:t>Применение математических методов для решения содержательных задач из различных областей науки и практики</w:t>
      </w:r>
    </w:p>
    <w:tbl>
      <w:tblPr>
        <w:tblW w:w="10995" w:type="dxa"/>
        <w:jc w:val="center"/>
        <w:tblCellSpacing w:w="15" w:type="dxa"/>
        <w:tblBorders>
          <w:bottom w:val="dotted" w:sz="6" w:space="0" w:color="999999"/>
        </w:tblBorders>
        <w:tblCellMar>
          <w:top w:w="15" w:type="dxa"/>
          <w:left w:w="15" w:type="dxa"/>
          <w:bottom w:w="15" w:type="dxa"/>
          <w:right w:w="15" w:type="dxa"/>
        </w:tblCellMar>
        <w:tblLook w:val="04A0"/>
      </w:tblPr>
      <w:tblGrid>
        <w:gridCol w:w="10995"/>
      </w:tblGrid>
      <w:tr w:rsidR="00F90CB0" w:rsidRPr="00F90CB0" w:rsidTr="00F90CB0">
        <w:trPr>
          <w:tblCellSpacing w:w="15" w:type="dxa"/>
          <w:jc w:val="center"/>
        </w:trPr>
        <w:tc>
          <w:tcPr>
            <w:tcW w:w="0" w:type="auto"/>
            <w:vAlign w:val="center"/>
            <w:hideMark/>
          </w:tcPr>
          <w:p w:rsidR="00F90CB0" w:rsidRPr="00F90CB0" w:rsidRDefault="00F90CB0" w:rsidP="00F90CB0">
            <w:pPr>
              <w:spacing w:before="15" w:after="15" w:line="240" w:lineRule="auto"/>
              <w:ind w:right="15"/>
              <w:rPr>
                <w:rFonts w:ascii="Verdana" w:eastAsia="Times New Roman" w:hAnsi="Verdana" w:cs="Times New Roman"/>
                <w:color w:val="000000"/>
                <w:sz w:val="18"/>
                <w:szCs w:val="18"/>
                <w:lang w:eastAsia="ru-RU"/>
              </w:rPr>
            </w:pPr>
            <w:proofErr w:type="spellStart"/>
            <w:r w:rsidRPr="00F90CB0">
              <w:rPr>
                <w:rFonts w:ascii="Verdana" w:eastAsia="Times New Roman" w:hAnsi="Verdana" w:cs="Times New Roman"/>
                <w:sz w:val="18"/>
                <w:szCs w:val="18"/>
                <w:lang w:eastAsia="ru-RU"/>
              </w:rPr>
              <w:t>Цель</w:t>
            </w:r>
            <w:proofErr w:type="gramStart"/>
            <w:r w:rsidRPr="00F90CB0">
              <w:rPr>
                <w:rFonts w:ascii="Verdana" w:eastAsia="Times New Roman" w:hAnsi="Verdana" w:cs="Times New Roman"/>
                <w:sz w:val="18"/>
                <w:szCs w:val="18"/>
                <w:lang w:eastAsia="ru-RU"/>
              </w:rPr>
              <w:t>:</w:t>
            </w:r>
            <w:r>
              <w:rPr>
                <w:rFonts w:ascii="Verdana" w:eastAsia="Times New Roman" w:hAnsi="Verdana" w:cs="Times New Roman"/>
                <w:sz w:val="18"/>
                <w:szCs w:val="18"/>
                <w:lang w:eastAsia="ru-RU"/>
              </w:rPr>
              <w:t>р</w:t>
            </w:r>
            <w:proofErr w:type="gramEnd"/>
            <w:r w:rsidRPr="00F90CB0">
              <w:rPr>
                <w:rFonts w:ascii="Verdana" w:eastAsia="Times New Roman" w:hAnsi="Verdana" w:cs="Times New Roman"/>
                <w:color w:val="000000"/>
                <w:sz w:val="18"/>
                <w:szCs w:val="18"/>
                <w:lang w:eastAsia="ru-RU"/>
              </w:rPr>
              <w:t>ассмотреть</w:t>
            </w:r>
            <w:proofErr w:type="spellEnd"/>
            <w:r w:rsidRPr="00F90CB0">
              <w:rPr>
                <w:rFonts w:ascii="Verdana" w:eastAsia="Times New Roman" w:hAnsi="Verdana" w:cs="Times New Roman"/>
                <w:color w:val="000000"/>
                <w:sz w:val="18"/>
                <w:szCs w:val="18"/>
                <w:lang w:eastAsia="ru-RU"/>
              </w:rPr>
              <w:t xml:space="preserve">  различные методы  к решению практических задач, применяемых в различных областях науки, а также навыков математического моделирования реальных процессов, повышение интереса учащихся к математическим  знаниям.</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Эпиграф:</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i/>
                <w:iCs/>
                <w:color w:val="000000"/>
                <w:sz w:val="18"/>
                <w:lang w:eastAsia="ru-RU"/>
              </w:rPr>
              <w:t>Особенную важность имеют те методы науки, которые позволяют решать задачу, общую для всей практической деятельности человека, как располагать своими средствами для достижения по возможности большей выгоды. (П.Л. Чебышев)</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Оформление кабинета:</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стенд "Как правильно решать задачи".</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Оборудование:</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 xml:space="preserve">карточки с задачами для учащихся, компьютер, </w:t>
            </w:r>
            <w:proofErr w:type="spellStart"/>
            <w:r w:rsidRPr="00F90CB0">
              <w:rPr>
                <w:rFonts w:ascii="Verdana" w:eastAsia="Times New Roman" w:hAnsi="Verdana" w:cs="Times New Roman"/>
                <w:color w:val="000000"/>
                <w:sz w:val="18"/>
                <w:szCs w:val="18"/>
                <w:lang w:eastAsia="ru-RU"/>
              </w:rPr>
              <w:t>мультимедийный</w:t>
            </w:r>
            <w:proofErr w:type="spellEnd"/>
            <w:r w:rsidRPr="00F90CB0">
              <w:rPr>
                <w:rFonts w:ascii="Verdana" w:eastAsia="Times New Roman" w:hAnsi="Verdana" w:cs="Times New Roman"/>
                <w:color w:val="000000"/>
                <w:sz w:val="18"/>
                <w:szCs w:val="18"/>
                <w:lang w:eastAsia="ru-RU"/>
              </w:rPr>
              <w:t xml:space="preserve"> проектор, презентация</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Ход урока</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I. Организационный момент. (1 мин)</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Вступительное слово.</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 xml:space="preserve">Учитель математики. На свете существует очень много </w:t>
            </w:r>
            <w:proofErr w:type="gramStart"/>
            <w:r w:rsidRPr="00F90CB0">
              <w:rPr>
                <w:rFonts w:ascii="Verdana" w:eastAsia="Times New Roman" w:hAnsi="Verdana" w:cs="Times New Roman"/>
                <w:color w:val="000000"/>
                <w:sz w:val="18"/>
                <w:szCs w:val="18"/>
                <w:lang w:eastAsia="ru-RU"/>
              </w:rPr>
              <w:t>наук</w:t>
            </w:r>
            <w:proofErr w:type="gramEnd"/>
            <w:r w:rsidRPr="00F90CB0">
              <w:rPr>
                <w:rFonts w:ascii="Verdana" w:eastAsia="Times New Roman" w:hAnsi="Verdana" w:cs="Times New Roman"/>
                <w:color w:val="000000"/>
                <w:sz w:val="18"/>
                <w:szCs w:val="18"/>
                <w:lang w:eastAsia="ru-RU"/>
              </w:rPr>
              <w:t xml:space="preserve"> и все они тесно связаны друг с другом. Нельзя заниматься химией, не зная физики, биологией, не зная химии... Но есть одна наука, без которой невозможна никакая другая. Это математика. Ее понятия, представления и символы служат тем языком, на котором говорят, пишут и думают другие науки. Она предсказывает и </w:t>
            </w:r>
            <w:proofErr w:type="spellStart"/>
            <w:r w:rsidRPr="00F90CB0">
              <w:rPr>
                <w:rFonts w:ascii="Verdana" w:eastAsia="Times New Roman" w:hAnsi="Verdana" w:cs="Times New Roman"/>
                <w:color w:val="000000"/>
                <w:sz w:val="18"/>
                <w:szCs w:val="18"/>
                <w:lang w:eastAsia="ru-RU"/>
              </w:rPr>
              <w:t>предвычисляет</w:t>
            </w:r>
            <w:proofErr w:type="spellEnd"/>
            <w:r w:rsidRPr="00F90CB0">
              <w:rPr>
                <w:rFonts w:ascii="Verdana" w:eastAsia="Times New Roman" w:hAnsi="Verdana" w:cs="Times New Roman"/>
                <w:color w:val="000000"/>
                <w:sz w:val="18"/>
                <w:szCs w:val="18"/>
                <w:lang w:eastAsia="ru-RU"/>
              </w:rPr>
              <w:t xml:space="preserve"> далеко вперед и с огромной точностью ход вещей. При помощи математического аппарата возможно моделирование практической деятельности в реальной жизни, ее отдельных сторон, качеств и областей. Сегодня на уроке мы рассмотрим задачи, предлагаемые на экзаменах. Работаем в группах.</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 xml:space="preserve">I. Проверка </w:t>
            </w:r>
            <w:proofErr w:type="spellStart"/>
            <w:r w:rsidRPr="00F90CB0">
              <w:rPr>
                <w:rFonts w:ascii="Verdana" w:eastAsia="Times New Roman" w:hAnsi="Verdana" w:cs="Times New Roman"/>
                <w:color w:val="000000"/>
                <w:sz w:val="18"/>
                <w:szCs w:val="18"/>
                <w:lang w:eastAsia="ru-RU"/>
              </w:rPr>
              <w:t>д</w:t>
            </w:r>
            <w:proofErr w:type="spellEnd"/>
            <w:r w:rsidRPr="00F90CB0">
              <w:rPr>
                <w:rFonts w:ascii="Verdana" w:eastAsia="Times New Roman" w:hAnsi="Verdana" w:cs="Times New Roman"/>
                <w:color w:val="000000"/>
                <w:sz w:val="18"/>
                <w:szCs w:val="18"/>
                <w:lang w:eastAsia="ru-RU"/>
              </w:rPr>
              <w:t>/</w:t>
            </w:r>
            <w:proofErr w:type="spellStart"/>
            <w:r w:rsidRPr="00F90CB0">
              <w:rPr>
                <w:rFonts w:ascii="Verdana" w:eastAsia="Times New Roman" w:hAnsi="Verdana" w:cs="Times New Roman"/>
                <w:color w:val="000000"/>
                <w:sz w:val="18"/>
                <w:szCs w:val="18"/>
                <w:lang w:eastAsia="ru-RU"/>
              </w:rPr>
              <w:t>з</w:t>
            </w:r>
            <w:proofErr w:type="spellEnd"/>
            <w:r w:rsidRPr="00F90CB0">
              <w:rPr>
                <w:rFonts w:ascii="Verdana" w:eastAsia="Times New Roman" w:hAnsi="Verdana" w:cs="Times New Roman"/>
                <w:color w:val="000000"/>
                <w:sz w:val="18"/>
                <w:szCs w:val="18"/>
                <w:lang w:eastAsia="ru-RU"/>
              </w:rPr>
              <w:t>.</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Устная работа.  (7 мин)</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В 1.5. В пачке бумаги 250 листов формата А</w:t>
            </w:r>
            <w:proofErr w:type="gramStart"/>
            <w:r w:rsidRPr="00F90CB0">
              <w:rPr>
                <w:rFonts w:ascii="Verdana" w:eastAsia="Times New Roman" w:hAnsi="Verdana" w:cs="Times New Roman"/>
                <w:color w:val="000000"/>
                <w:sz w:val="18"/>
                <w:szCs w:val="18"/>
                <w:lang w:eastAsia="ru-RU"/>
              </w:rPr>
              <w:t>4</w:t>
            </w:r>
            <w:proofErr w:type="gramEnd"/>
            <w:r w:rsidRPr="00F90CB0">
              <w:rPr>
                <w:rFonts w:ascii="Verdana" w:eastAsia="Times New Roman" w:hAnsi="Verdana" w:cs="Times New Roman"/>
                <w:color w:val="000000"/>
                <w:sz w:val="18"/>
                <w:szCs w:val="18"/>
                <w:lang w:eastAsia="ru-RU"/>
              </w:rPr>
              <w:t>. За неделю в нашем классе  расходуется 400 листов. Какое наименьшее количество пачек бумаги нужно купить в класс  на 8 недель? (13)</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В</w:t>
            </w:r>
            <w:proofErr w:type="gramStart"/>
            <w:r w:rsidRPr="00F90CB0">
              <w:rPr>
                <w:rFonts w:ascii="Verdana" w:eastAsia="Times New Roman" w:hAnsi="Verdana" w:cs="Times New Roman"/>
                <w:color w:val="000000"/>
                <w:sz w:val="18"/>
                <w:szCs w:val="18"/>
                <w:lang w:eastAsia="ru-RU"/>
              </w:rPr>
              <w:t>1</w:t>
            </w:r>
            <w:proofErr w:type="gramEnd"/>
            <w:r w:rsidRPr="00F90CB0">
              <w:rPr>
                <w:rFonts w:ascii="Verdana" w:eastAsia="Times New Roman" w:hAnsi="Verdana" w:cs="Times New Roman"/>
                <w:color w:val="000000"/>
                <w:sz w:val="18"/>
                <w:szCs w:val="18"/>
                <w:lang w:eastAsia="ru-RU"/>
              </w:rPr>
              <w:t>.15. Учащиеся школы собрались в путешествие по Волге. Они заказали теплоход, рассчитанный на 650 мест и 20 членов коман</w:t>
            </w:r>
            <w:r w:rsidRPr="00F90CB0">
              <w:rPr>
                <w:rFonts w:ascii="Verdana" w:eastAsia="Times New Roman" w:hAnsi="Verdana" w:cs="Times New Roman"/>
                <w:color w:val="000000"/>
                <w:sz w:val="18"/>
                <w:szCs w:val="18"/>
                <w:lang w:eastAsia="ru-RU"/>
              </w:rPr>
              <w:softHyphen/>
              <w:t>ды. Каждая спасательная шлюпка может вместить 60 человек. Какое наименьшее число шлюпок должно быть на теплоходе, чтобы в случае необходимости в них можно было разместить всех учеников и всех членов команды? (12)</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В 1.17. Розничная цена сборника для ЕГЭ 354 руб., она на 18% выше оптовой цены. Какое наибольшее число таких сборников  можно купить по оптовой цене на 7000 рублей? (23)</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Слайд 1-3.</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Учитель математики.</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 xml:space="preserve">Знаменитый русский математик П.Л. Чебышев писал: "Особенную важность имеют те методы науки, которые позволяют решать задачу, общую для всей практической деятельности человека, как располагать своими средствами для достижения по возможности большей выгоды". Такого рода задачи называют экстремальными или мы еще их называем задачами на оптимизацию (от латинского </w:t>
            </w:r>
            <w:proofErr w:type="spellStart"/>
            <w:r w:rsidRPr="00F90CB0">
              <w:rPr>
                <w:rFonts w:ascii="Verdana" w:eastAsia="Times New Roman" w:hAnsi="Verdana" w:cs="Times New Roman"/>
                <w:color w:val="000000"/>
                <w:sz w:val="18"/>
                <w:szCs w:val="18"/>
                <w:lang w:eastAsia="ru-RU"/>
              </w:rPr>
              <w:t>optimum</w:t>
            </w:r>
            <w:proofErr w:type="spellEnd"/>
            <w:r w:rsidRPr="00F90CB0">
              <w:rPr>
                <w:rFonts w:ascii="Verdana" w:eastAsia="Times New Roman" w:hAnsi="Verdana" w:cs="Times New Roman"/>
                <w:color w:val="000000"/>
                <w:sz w:val="18"/>
                <w:szCs w:val="18"/>
                <w:lang w:eastAsia="ru-RU"/>
              </w:rPr>
              <w:t xml:space="preserve"> "наилучший").</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 xml:space="preserve">Читая газеты, слушая выступления по </w:t>
            </w:r>
            <w:proofErr w:type="gramStart"/>
            <w:r w:rsidRPr="00F90CB0">
              <w:rPr>
                <w:rFonts w:ascii="Verdana" w:eastAsia="Times New Roman" w:hAnsi="Verdana" w:cs="Times New Roman"/>
                <w:color w:val="000000"/>
                <w:sz w:val="18"/>
                <w:szCs w:val="18"/>
                <w:lang w:eastAsia="ru-RU"/>
              </w:rPr>
              <w:t>ТВ</w:t>
            </w:r>
            <w:proofErr w:type="gramEnd"/>
            <w:r w:rsidRPr="00F90CB0">
              <w:rPr>
                <w:rFonts w:ascii="Verdana" w:eastAsia="Times New Roman" w:hAnsi="Verdana" w:cs="Times New Roman"/>
                <w:color w:val="000000"/>
                <w:sz w:val="18"/>
                <w:szCs w:val="18"/>
                <w:lang w:eastAsia="ru-RU"/>
              </w:rPr>
              <w:t xml:space="preserve"> мы часто видим, что данные даются  в виде графиков и диаграмм. Сейчас мы с вами решим несколько задач, решаемые графическим методом, чтением графиков. (5 мин)</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В</w:t>
            </w:r>
            <w:proofErr w:type="gramStart"/>
            <w:r w:rsidRPr="00F90CB0">
              <w:rPr>
                <w:rFonts w:ascii="Verdana" w:eastAsia="Times New Roman" w:hAnsi="Verdana" w:cs="Times New Roman"/>
                <w:color w:val="000000"/>
                <w:sz w:val="18"/>
                <w:szCs w:val="18"/>
                <w:lang w:eastAsia="ru-RU"/>
              </w:rPr>
              <w:t>2</w:t>
            </w:r>
            <w:proofErr w:type="gramEnd"/>
            <w:r w:rsidRPr="00F90CB0">
              <w:rPr>
                <w:rFonts w:ascii="Verdana" w:eastAsia="Times New Roman" w:hAnsi="Verdana" w:cs="Times New Roman"/>
                <w:color w:val="000000"/>
                <w:sz w:val="18"/>
                <w:szCs w:val="18"/>
                <w:lang w:eastAsia="ru-RU"/>
              </w:rPr>
              <w:t>.1. На графике показано изменение цены билета на одну поезд</w:t>
            </w:r>
            <w:r w:rsidRPr="00F90CB0">
              <w:rPr>
                <w:rFonts w:ascii="Verdana" w:eastAsia="Times New Roman" w:hAnsi="Verdana" w:cs="Times New Roman"/>
                <w:color w:val="000000"/>
                <w:sz w:val="18"/>
                <w:szCs w:val="18"/>
                <w:lang w:eastAsia="ru-RU"/>
              </w:rPr>
              <w:softHyphen/>
              <w:t>ку в Самарском метрополитене в период с 1 января 1998 по 1 января 2009 года. Определите по графику стоимость в рублях одной поездки на метро 1 июля 2003 года. (13)</w:t>
            </w:r>
          </w:p>
          <w:p w:rsid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p>
          <w:p w:rsid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p>
          <w:p w:rsid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lastRenderedPageBreak/>
              <w:t>Слайд 4.</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В</w:t>
            </w:r>
            <w:proofErr w:type="gramStart"/>
            <w:r w:rsidRPr="00F90CB0">
              <w:rPr>
                <w:rFonts w:ascii="Verdana" w:eastAsia="Times New Roman" w:hAnsi="Verdana" w:cs="Times New Roman"/>
                <w:color w:val="000000"/>
                <w:sz w:val="18"/>
                <w:szCs w:val="18"/>
                <w:lang w:eastAsia="ru-RU"/>
              </w:rPr>
              <w:t>2</w:t>
            </w:r>
            <w:proofErr w:type="gramEnd"/>
            <w:r w:rsidRPr="00F90CB0">
              <w:rPr>
                <w:rFonts w:ascii="Verdana" w:eastAsia="Times New Roman" w:hAnsi="Verdana" w:cs="Times New Roman"/>
                <w:color w:val="000000"/>
                <w:sz w:val="18"/>
                <w:szCs w:val="18"/>
                <w:lang w:eastAsia="ru-RU"/>
              </w:rPr>
              <w:t>.4. На графике показано изменение температуры воздуха на протяжении трех суток, начиная с 0 ч. 13 августа. На оси абсцисс отмечается время суток в часах, на оси ординат — значение темпера</w:t>
            </w:r>
            <w:r w:rsidRPr="00F90CB0">
              <w:rPr>
                <w:rFonts w:ascii="Verdana" w:eastAsia="Times New Roman" w:hAnsi="Verdana" w:cs="Times New Roman"/>
                <w:color w:val="000000"/>
                <w:sz w:val="18"/>
                <w:szCs w:val="18"/>
                <w:lang w:eastAsia="ru-RU"/>
              </w:rPr>
              <w:softHyphen/>
              <w:t>туры в градусах. Определите по графику, до какой наибольшей темпе</w:t>
            </w:r>
            <w:r w:rsidRPr="00F90CB0">
              <w:rPr>
                <w:rFonts w:ascii="Verdana" w:eastAsia="Times New Roman" w:hAnsi="Verdana" w:cs="Times New Roman"/>
                <w:color w:val="000000"/>
                <w:sz w:val="18"/>
                <w:szCs w:val="18"/>
                <w:lang w:eastAsia="ru-RU"/>
              </w:rPr>
              <w:softHyphen/>
              <w:t xml:space="preserve">ратуры прогрелся воздух 14 августа. Ответ дайте в градусах </w:t>
            </w:r>
            <w:proofErr w:type="spellStart"/>
            <w:r w:rsidRPr="00F90CB0">
              <w:rPr>
                <w:rFonts w:ascii="Verdana" w:eastAsia="Times New Roman" w:hAnsi="Verdana" w:cs="Times New Roman"/>
                <w:color w:val="000000"/>
                <w:sz w:val="18"/>
                <w:szCs w:val="18"/>
                <w:lang w:eastAsia="ru-RU"/>
              </w:rPr>
              <w:t>цельсия</w:t>
            </w:r>
            <w:proofErr w:type="spellEnd"/>
            <w:r w:rsidRPr="00F90CB0">
              <w:rPr>
                <w:rFonts w:ascii="Verdana" w:eastAsia="Times New Roman" w:hAnsi="Verdana" w:cs="Times New Roman"/>
                <w:color w:val="000000"/>
                <w:sz w:val="18"/>
                <w:szCs w:val="18"/>
                <w:lang w:eastAsia="ru-RU"/>
              </w:rPr>
              <w:t>. (12)</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Слайд 5.</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III. Решение задач в группах. (20 мин)</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Каждой группе предлагается по одной задаче. В течение 5-7 минут обсуждение и решение в группе, затем по одному представителю от группы у доски рассказывают решение своей задачи.</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Задачи.</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i/>
                <w:iCs/>
                <w:color w:val="000000"/>
                <w:sz w:val="18"/>
                <w:lang w:eastAsia="ru-RU"/>
              </w:rPr>
              <w:t>1 группа.</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В5.2. Интернет-провайдер (компания, оказывающая услуги по подключению к сети Интернет) предлагает три тарифных плана.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35"/>
              <w:gridCol w:w="2355"/>
              <w:gridCol w:w="2460"/>
            </w:tblGrid>
            <w:tr w:rsidR="00F90CB0" w:rsidRPr="00F90CB0">
              <w:trPr>
                <w:trHeight w:val="645"/>
                <w:tblCellSpacing w:w="0" w:type="dxa"/>
              </w:trPr>
              <w:tc>
                <w:tcPr>
                  <w:tcW w:w="1635"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Тарифный план</w:t>
                  </w:r>
                </w:p>
              </w:tc>
              <w:tc>
                <w:tcPr>
                  <w:tcW w:w="2355"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Абонентская плата</w:t>
                  </w:r>
                </w:p>
              </w:tc>
              <w:tc>
                <w:tcPr>
                  <w:tcW w:w="2460"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Плата за трафик</w:t>
                  </w:r>
                </w:p>
              </w:tc>
            </w:tr>
            <w:tr w:rsidR="00F90CB0" w:rsidRPr="00F90CB0">
              <w:trPr>
                <w:trHeight w:val="465"/>
                <w:tblCellSpacing w:w="0" w:type="dxa"/>
              </w:trPr>
              <w:tc>
                <w:tcPr>
                  <w:tcW w:w="1635"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План «0»</w:t>
                  </w:r>
                </w:p>
              </w:tc>
              <w:tc>
                <w:tcPr>
                  <w:tcW w:w="2355"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Нет</w:t>
                  </w:r>
                </w:p>
              </w:tc>
              <w:tc>
                <w:tcPr>
                  <w:tcW w:w="2460"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2,5 руб. за 1 Мб</w:t>
                  </w:r>
                </w:p>
              </w:tc>
            </w:tr>
            <w:tr w:rsidR="00F90CB0" w:rsidRPr="00F90CB0">
              <w:trPr>
                <w:trHeight w:val="810"/>
                <w:tblCellSpacing w:w="0" w:type="dxa"/>
              </w:trPr>
              <w:tc>
                <w:tcPr>
                  <w:tcW w:w="1635"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План «500»</w:t>
                  </w:r>
                </w:p>
              </w:tc>
              <w:tc>
                <w:tcPr>
                  <w:tcW w:w="2355"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600 руб. за 500 Мб трафика в месяц</w:t>
                  </w:r>
                </w:p>
              </w:tc>
              <w:tc>
                <w:tcPr>
                  <w:tcW w:w="2460"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2 руб. за 1 Мб сверх 500 Мб</w:t>
                  </w:r>
                </w:p>
              </w:tc>
            </w:tr>
            <w:tr w:rsidR="00F90CB0" w:rsidRPr="00F90CB0">
              <w:trPr>
                <w:trHeight w:val="780"/>
                <w:tblCellSpacing w:w="0" w:type="dxa"/>
              </w:trPr>
              <w:tc>
                <w:tcPr>
                  <w:tcW w:w="1635"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План «800»</w:t>
                  </w:r>
                </w:p>
              </w:tc>
              <w:tc>
                <w:tcPr>
                  <w:tcW w:w="2355"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850 руб. за 800 Мб трафика в месяц</w:t>
                  </w:r>
                </w:p>
              </w:tc>
              <w:tc>
                <w:tcPr>
                  <w:tcW w:w="2460" w:type="dxa"/>
                  <w:tcBorders>
                    <w:top w:val="outset" w:sz="6" w:space="0" w:color="auto"/>
                    <w:left w:val="outset" w:sz="6" w:space="0" w:color="auto"/>
                    <w:bottom w:val="outset" w:sz="6" w:space="0" w:color="auto"/>
                    <w:right w:val="outset" w:sz="6" w:space="0" w:color="auto"/>
                  </w:tcBorders>
                  <w:vAlign w:val="center"/>
                  <w:hideMark/>
                </w:tcPr>
                <w:p w:rsidR="00F90CB0" w:rsidRPr="00F90CB0" w:rsidRDefault="00F90CB0" w:rsidP="00F90CB0">
                  <w:pPr>
                    <w:spacing w:before="150" w:after="150" w:line="240" w:lineRule="auto"/>
                    <w:ind w:left="150" w:right="150"/>
                    <w:rPr>
                      <w:rFonts w:ascii="Times New Roman" w:eastAsia="Times New Roman" w:hAnsi="Times New Roman" w:cs="Times New Roman"/>
                      <w:sz w:val="24"/>
                      <w:szCs w:val="24"/>
                      <w:lang w:eastAsia="ru-RU"/>
                    </w:rPr>
                  </w:pPr>
                  <w:r w:rsidRPr="00F90CB0">
                    <w:rPr>
                      <w:rFonts w:ascii="Times New Roman" w:eastAsia="Times New Roman" w:hAnsi="Times New Roman" w:cs="Times New Roman"/>
                      <w:sz w:val="24"/>
                      <w:szCs w:val="24"/>
                      <w:lang w:eastAsia="ru-RU"/>
                    </w:rPr>
                    <w:t>1,5 руб. за 1 Мб сверх 800 Мб</w:t>
                  </w:r>
                </w:p>
              </w:tc>
            </w:tr>
          </w:tbl>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Пользователь планирует, что его трафик составит 600 Мб и, исхо</w:t>
            </w:r>
            <w:r w:rsidRPr="00F90CB0">
              <w:rPr>
                <w:rFonts w:ascii="Verdana" w:eastAsia="Times New Roman" w:hAnsi="Verdana" w:cs="Times New Roman"/>
                <w:color w:val="000000"/>
                <w:sz w:val="18"/>
                <w:szCs w:val="18"/>
                <w:lang w:eastAsia="ru-RU"/>
              </w:rPr>
              <w:softHyphen/>
              <w:t>дя из этого, выбирает наиболее дешевый тарифный план. Сколько рублей должен заплатить пользователь за месяц, если его трафик дей</w:t>
            </w:r>
            <w:r w:rsidRPr="00F90CB0">
              <w:rPr>
                <w:rFonts w:ascii="Verdana" w:eastAsia="Times New Roman" w:hAnsi="Verdana" w:cs="Times New Roman"/>
                <w:color w:val="000000"/>
                <w:sz w:val="18"/>
                <w:szCs w:val="18"/>
                <w:lang w:eastAsia="ru-RU"/>
              </w:rPr>
              <w:softHyphen/>
              <w:t>ствительно будет равен 600 Мб? (800)</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i/>
                <w:iCs/>
                <w:color w:val="000000"/>
                <w:sz w:val="18"/>
                <w:lang w:eastAsia="ru-RU"/>
              </w:rPr>
              <w:t>2 группа.</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В5.5. Семья из трех человек едет из Москвы в Чебоксары. Можно ехать поездом, а можно — на своей машине. Билет на поезд стоит 940 рублей на одного человека. Автомобиль расходует 10 литров бен</w:t>
            </w:r>
            <w:r w:rsidRPr="00F90CB0">
              <w:rPr>
                <w:rFonts w:ascii="Verdana" w:eastAsia="Times New Roman" w:hAnsi="Verdana" w:cs="Times New Roman"/>
                <w:color w:val="000000"/>
                <w:sz w:val="18"/>
                <w:szCs w:val="18"/>
                <w:lang w:eastAsia="ru-RU"/>
              </w:rPr>
              <w:softHyphen/>
              <w:t>зина на 100 километров пути, расстояние по шоссе равно 700 км, а цена бензина равна 19 руб. за литр. Сколько придется заплатить за наиболее дешевую поездку на троих? Ответ выразите в рублях. (1330)</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i/>
                <w:iCs/>
                <w:color w:val="000000"/>
                <w:sz w:val="18"/>
                <w:lang w:eastAsia="ru-RU"/>
              </w:rPr>
              <w:t>3 группа.</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В5.1. Из пункта</w:t>
            </w:r>
            <w:proofErr w:type="gramStart"/>
            <w:r w:rsidRPr="00F90CB0">
              <w:rPr>
                <w:rFonts w:ascii="Verdana" w:eastAsia="Times New Roman" w:hAnsi="Verdana" w:cs="Times New Roman"/>
                <w:color w:val="000000"/>
                <w:sz w:val="18"/>
                <w:lang w:eastAsia="ru-RU"/>
              </w:rPr>
              <w:t> </w:t>
            </w:r>
            <w:r w:rsidRPr="00F90CB0">
              <w:rPr>
                <w:rFonts w:ascii="Verdana" w:eastAsia="Times New Roman" w:hAnsi="Verdana" w:cs="Times New Roman"/>
                <w:i/>
                <w:iCs/>
                <w:color w:val="000000"/>
                <w:sz w:val="18"/>
                <w:lang w:eastAsia="ru-RU"/>
              </w:rPr>
              <w:t>А</w:t>
            </w:r>
            <w:proofErr w:type="gramEnd"/>
            <w:r w:rsidRPr="00F90CB0">
              <w:rPr>
                <w:rFonts w:ascii="Verdana" w:eastAsia="Times New Roman" w:hAnsi="Verdana" w:cs="Times New Roman"/>
                <w:i/>
                <w:iCs/>
                <w:color w:val="000000"/>
                <w:sz w:val="18"/>
                <w:lang w:eastAsia="ru-RU"/>
              </w:rPr>
              <w:t> </w:t>
            </w:r>
            <w:r w:rsidRPr="00F90CB0">
              <w:rPr>
                <w:rFonts w:ascii="Verdana" w:eastAsia="Times New Roman" w:hAnsi="Verdana" w:cs="Times New Roman"/>
                <w:color w:val="000000"/>
                <w:sz w:val="18"/>
                <w:szCs w:val="18"/>
                <w:lang w:eastAsia="ru-RU"/>
              </w:rPr>
              <w:t>в пункт</w:t>
            </w:r>
            <w:r w:rsidRPr="00F90CB0">
              <w:rPr>
                <w:rFonts w:ascii="Verdana" w:eastAsia="Times New Roman" w:hAnsi="Verdana" w:cs="Times New Roman"/>
                <w:color w:val="000000"/>
                <w:sz w:val="18"/>
                <w:lang w:eastAsia="ru-RU"/>
              </w:rPr>
              <w:t> </w:t>
            </w:r>
            <w:r w:rsidRPr="00F90CB0">
              <w:rPr>
                <w:rFonts w:ascii="Verdana" w:eastAsia="Times New Roman" w:hAnsi="Verdana" w:cs="Times New Roman"/>
                <w:i/>
                <w:iCs/>
                <w:color w:val="000000"/>
                <w:sz w:val="18"/>
                <w:lang w:eastAsia="ru-RU"/>
              </w:rPr>
              <w:t>D</w:t>
            </w:r>
            <w:r w:rsidRPr="00F90CB0">
              <w:rPr>
                <w:rFonts w:ascii="Verdana" w:eastAsia="Times New Roman" w:hAnsi="Verdana" w:cs="Times New Roman"/>
                <w:color w:val="000000"/>
                <w:sz w:val="18"/>
                <w:lang w:eastAsia="ru-RU"/>
              </w:rPr>
              <w:t> </w:t>
            </w:r>
            <w:r w:rsidRPr="00F90CB0">
              <w:rPr>
                <w:rFonts w:ascii="Verdana" w:eastAsia="Times New Roman" w:hAnsi="Verdana" w:cs="Times New Roman"/>
                <w:color w:val="000000"/>
                <w:sz w:val="18"/>
                <w:szCs w:val="18"/>
                <w:lang w:eastAsia="ru-RU"/>
              </w:rPr>
              <w:t>ве</w:t>
            </w:r>
            <w:r w:rsidRPr="00F90CB0">
              <w:rPr>
                <w:rFonts w:ascii="Verdana" w:eastAsia="Times New Roman" w:hAnsi="Verdana" w:cs="Times New Roman"/>
                <w:color w:val="000000"/>
                <w:sz w:val="18"/>
                <w:szCs w:val="18"/>
                <w:lang w:eastAsia="ru-RU"/>
              </w:rPr>
              <w:softHyphen/>
              <w:t>дут три дороги. Через пункт</w:t>
            </w:r>
            <w:proofErr w:type="gramStart"/>
            <w:r w:rsidRPr="00F90CB0">
              <w:rPr>
                <w:rFonts w:ascii="Verdana" w:eastAsia="Times New Roman" w:hAnsi="Verdana" w:cs="Times New Roman"/>
                <w:color w:val="000000"/>
                <w:sz w:val="18"/>
                <w:lang w:eastAsia="ru-RU"/>
              </w:rPr>
              <w:t> </w:t>
            </w:r>
            <w:r w:rsidRPr="00F90CB0">
              <w:rPr>
                <w:rFonts w:ascii="Verdana" w:eastAsia="Times New Roman" w:hAnsi="Verdana" w:cs="Times New Roman"/>
                <w:i/>
                <w:iCs/>
                <w:color w:val="000000"/>
                <w:sz w:val="18"/>
                <w:lang w:eastAsia="ru-RU"/>
              </w:rPr>
              <w:t>В</w:t>
            </w:r>
            <w:proofErr w:type="gramEnd"/>
            <w:r w:rsidRPr="00F90CB0">
              <w:rPr>
                <w:rFonts w:ascii="Verdana" w:eastAsia="Times New Roman" w:hAnsi="Verdana" w:cs="Times New Roman"/>
                <w:i/>
                <w:iCs/>
                <w:color w:val="000000"/>
                <w:sz w:val="18"/>
                <w:lang w:eastAsia="ru-RU"/>
              </w:rPr>
              <w:t xml:space="preserve"> едет </w:t>
            </w:r>
            <w:r w:rsidRPr="00F90CB0">
              <w:rPr>
                <w:rFonts w:ascii="Verdana" w:eastAsia="Times New Roman" w:hAnsi="Verdana" w:cs="Times New Roman"/>
                <w:color w:val="000000"/>
                <w:sz w:val="18"/>
                <w:szCs w:val="18"/>
                <w:lang w:eastAsia="ru-RU"/>
              </w:rPr>
              <w:t>грузовик со средней скоростью 42 км/ч, через пункт</w:t>
            </w:r>
            <w:r w:rsidRPr="00F90CB0">
              <w:rPr>
                <w:rFonts w:ascii="Verdana" w:eastAsia="Times New Roman" w:hAnsi="Verdana" w:cs="Times New Roman"/>
                <w:color w:val="000000"/>
                <w:sz w:val="18"/>
                <w:lang w:eastAsia="ru-RU"/>
              </w:rPr>
              <w:t> </w:t>
            </w:r>
            <w:r w:rsidRPr="00F90CB0">
              <w:rPr>
                <w:rFonts w:ascii="Verdana" w:eastAsia="Times New Roman" w:hAnsi="Verdana" w:cs="Times New Roman"/>
                <w:i/>
                <w:iCs/>
                <w:color w:val="000000"/>
                <w:sz w:val="18"/>
                <w:lang w:eastAsia="ru-RU"/>
              </w:rPr>
              <w:t>С </w:t>
            </w:r>
            <w:r w:rsidRPr="00F90CB0">
              <w:rPr>
                <w:rFonts w:ascii="Verdana" w:eastAsia="Times New Roman" w:hAnsi="Verdana" w:cs="Times New Roman"/>
                <w:color w:val="000000"/>
                <w:sz w:val="18"/>
                <w:szCs w:val="18"/>
                <w:lang w:eastAsia="ru-RU"/>
              </w:rPr>
              <w:t xml:space="preserve">едет автобус со средней скоростью 32 км/ч. Третья дорога — без промежуточных пунктов, и по ней движется легковой автомобиль со средней скоростью 64 км/ч. На рисунке показана схема дорог и расстояние между пунктами по дорогам. Все три </w:t>
            </w:r>
            <w:proofErr w:type="gramStart"/>
            <w:r w:rsidRPr="00F90CB0">
              <w:rPr>
                <w:rFonts w:ascii="Verdana" w:eastAsia="Times New Roman" w:hAnsi="Verdana" w:cs="Times New Roman"/>
                <w:color w:val="000000"/>
                <w:sz w:val="18"/>
                <w:szCs w:val="18"/>
                <w:lang w:eastAsia="ru-RU"/>
              </w:rPr>
              <w:t>автомобиля</w:t>
            </w:r>
            <w:proofErr w:type="gramEnd"/>
            <w:r w:rsidRPr="00F90CB0">
              <w:rPr>
                <w:rFonts w:ascii="Verdana" w:eastAsia="Times New Roman" w:hAnsi="Verdana" w:cs="Times New Roman"/>
                <w:color w:val="000000"/>
                <w:sz w:val="18"/>
                <w:szCs w:val="18"/>
                <w:lang w:eastAsia="ru-RU"/>
              </w:rPr>
              <w:t xml:space="preserve"> одновременно выехали из</w:t>
            </w:r>
            <w:r w:rsidRPr="00F90CB0">
              <w:rPr>
                <w:rFonts w:ascii="Verdana" w:eastAsia="Times New Roman" w:hAnsi="Verdana" w:cs="Times New Roman"/>
                <w:color w:val="000000"/>
                <w:sz w:val="18"/>
                <w:lang w:eastAsia="ru-RU"/>
              </w:rPr>
              <w:t> </w:t>
            </w:r>
            <w:r w:rsidRPr="00F90CB0">
              <w:rPr>
                <w:rFonts w:ascii="Verdana" w:eastAsia="Times New Roman" w:hAnsi="Verdana" w:cs="Times New Roman"/>
                <w:i/>
                <w:iCs/>
                <w:color w:val="000000"/>
                <w:sz w:val="18"/>
                <w:lang w:eastAsia="ru-RU"/>
              </w:rPr>
              <w:t>А. </w:t>
            </w:r>
            <w:proofErr w:type="gramStart"/>
            <w:r w:rsidRPr="00F90CB0">
              <w:rPr>
                <w:rFonts w:ascii="Verdana" w:eastAsia="Times New Roman" w:hAnsi="Verdana" w:cs="Times New Roman"/>
                <w:color w:val="000000"/>
                <w:sz w:val="18"/>
                <w:szCs w:val="18"/>
                <w:lang w:eastAsia="ru-RU"/>
              </w:rPr>
              <w:t>Какой</w:t>
            </w:r>
            <w:proofErr w:type="gramEnd"/>
            <w:r w:rsidRPr="00F90CB0">
              <w:rPr>
                <w:rFonts w:ascii="Verdana" w:eastAsia="Times New Roman" w:hAnsi="Verdana" w:cs="Times New Roman"/>
                <w:color w:val="000000"/>
                <w:sz w:val="18"/>
                <w:szCs w:val="18"/>
                <w:lang w:eastAsia="ru-RU"/>
              </w:rPr>
              <w:t xml:space="preserve"> автомобиль добрался до</w:t>
            </w:r>
            <w:r w:rsidRPr="00F90CB0">
              <w:rPr>
                <w:rFonts w:ascii="Verdana" w:eastAsia="Times New Roman" w:hAnsi="Verdana" w:cs="Times New Roman"/>
                <w:color w:val="000000"/>
                <w:sz w:val="18"/>
                <w:lang w:eastAsia="ru-RU"/>
              </w:rPr>
              <w:t> </w:t>
            </w:r>
            <w:r w:rsidRPr="00F90CB0">
              <w:rPr>
                <w:rFonts w:ascii="Verdana" w:eastAsia="Times New Roman" w:hAnsi="Verdana" w:cs="Times New Roman"/>
                <w:i/>
                <w:iCs/>
                <w:color w:val="000000"/>
                <w:sz w:val="18"/>
                <w:lang w:eastAsia="ru-RU"/>
              </w:rPr>
              <w:t>D</w:t>
            </w:r>
            <w:r w:rsidRPr="00F90CB0">
              <w:rPr>
                <w:rFonts w:ascii="Verdana" w:eastAsia="Times New Roman" w:hAnsi="Verdana" w:cs="Times New Roman"/>
                <w:color w:val="000000"/>
                <w:sz w:val="18"/>
                <w:lang w:eastAsia="ru-RU"/>
              </w:rPr>
              <w:t> </w:t>
            </w:r>
            <w:r w:rsidRPr="00F90CB0">
              <w:rPr>
                <w:rFonts w:ascii="Verdana" w:eastAsia="Times New Roman" w:hAnsi="Verdana" w:cs="Times New Roman"/>
                <w:color w:val="000000"/>
                <w:sz w:val="18"/>
                <w:szCs w:val="18"/>
                <w:lang w:eastAsia="ru-RU"/>
              </w:rPr>
              <w:t>позже других? В ответе укажите, сколько часов он находился в дороге. (2,5)</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i/>
                <w:iCs/>
                <w:color w:val="000000"/>
                <w:sz w:val="18"/>
                <w:lang w:eastAsia="ru-RU"/>
              </w:rPr>
              <w:t>Дополнительные  задачи (Трое учащихся у доски выполняют задания из части В10.) – смотрите документ</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Учитель.</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 xml:space="preserve">Рассмотренные на уроке задачи проиллюстрировали вам, какое </w:t>
            </w:r>
            <w:proofErr w:type="gramStart"/>
            <w:r w:rsidRPr="00F90CB0">
              <w:rPr>
                <w:rFonts w:ascii="Verdana" w:eastAsia="Times New Roman" w:hAnsi="Verdana" w:cs="Times New Roman"/>
                <w:color w:val="000000"/>
                <w:sz w:val="18"/>
                <w:szCs w:val="18"/>
                <w:lang w:eastAsia="ru-RU"/>
              </w:rPr>
              <w:t>важное значение</w:t>
            </w:r>
            <w:proofErr w:type="gramEnd"/>
            <w:r w:rsidRPr="00F90CB0">
              <w:rPr>
                <w:rFonts w:ascii="Verdana" w:eastAsia="Times New Roman" w:hAnsi="Verdana" w:cs="Times New Roman"/>
                <w:color w:val="000000"/>
                <w:sz w:val="18"/>
                <w:szCs w:val="18"/>
                <w:lang w:eastAsia="ru-RU"/>
              </w:rPr>
              <w:t xml:space="preserve"> имеет внедрение достижений передовой науки, новой технологии и научной организации труда в промышленности и сельском хозяйстве, а также в повышении производительности труда, снижении себестоимости продукции, режиме экономии, снижении материалоемкости, повышении качества производимой продукции.</w:t>
            </w:r>
          </w:p>
          <w:p w:rsidR="00F90CB0" w:rsidRPr="00F90CB0" w:rsidRDefault="00F90CB0" w:rsidP="00F90CB0">
            <w:pPr>
              <w:spacing w:before="150" w:after="150" w:line="240" w:lineRule="auto"/>
              <w:ind w:left="150" w:right="150" w:firstLine="210"/>
              <w:jc w:val="both"/>
              <w:rPr>
                <w:rFonts w:ascii="Verdana" w:eastAsia="Times New Roman" w:hAnsi="Verdana" w:cs="Times New Roman"/>
                <w:color w:val="000000"/>
                <w:sz w:val="18"/>
                <w:szCs w:val="18"/>
                <w:lang w:eastAsia="ru-RU"/>
              </w:rPr>
            </w:pPr>
            <w:r w:rsidRPr="00F90CB0">
              <w:rPr>
                <w:rFonts w:ascii="Verdana" w:eastAsia="Times New Roman" w:hAnsi="Verdana" w:cs="Times New Roman"/>
                <w:color w:val="000000"/>
                <w:sz w:val="18"/>
                <w:szCs w:val="18"/>
                <w:lang w:eastAsia="ru-RU"/>
              </w:rPr>
              <w:t>IV. Итог урока. Самостоятельная работа. (Задания даётся из части В</w:t>
            </w:r>
            <w:proofErr w:type="gramStart"/>
            <w:r w:rsidRPr="00F90CB0">
              <w:rPr>
                <w:rFonts w:ascii="Verdana" w:eastAsia="Times New Roman" w:hAnsi="Verdana" w:cs="Times New Roman"/>
                <w:color w:val="000000"/>
                <w:sz w:val="18"/>
                <w:szCs w:val="18"/>
                <w:lang w:eastAsia="ru-RU"/>
              </w:rPr>
              <w:t>1</w:t>
            </w:r>
            <w:proofErr w:type="gramEnd"/>
            <w:r w:rsidRPr="00F90CB0">
              <w:rPr>
                <w:rFonts w:ascii="Verdana" w:eastAsia="Times New Roman" w:hAnsi="Verdana" w:cs="Times New Roman"/>
                <w:color w:val="000000"/>
                <w:sz w:val="18"/>
                <w:szCs w:val="18"/>
                <w:lang w:eastAsia="ru-RU"/>
              </w:rPr>
              <w:t>,В2,В5)  (10 мин)</w:t>
            </w:r>
          </w:p>
          <w:p w:rsidR="00F90CB0" w:rsidRPr="00F90CB0" w:rsidRDefault="00F90CB0" w:rsidP="00F90CB0">
            <w:pPr>
              <w:spacing w:before="150" w:after="150" w:line="240" w:lineRule="auto"/>
              <w:ind w:left="150" w:right="150" w:firstLine="210"/>
              <w:jc w:val="both"/>
              <w:rPr>
                <w:rFonts w:ascii="Times New Roman" w:eastAsia="Times New Roman" w:hAnsi="Times New Roman" w:cs="Times New Roman"/>
                <w:sz w:val="24"/>
                <w:szCs w:val="24"/>
                <w:lang w:eastAsia="ru-RU"/>
              </w:rPr>
            </w:pPr>
            <w:r w:rsidRPr="00F90CB0">
              <w:rPr>
                <w:rFonts w:ascii="Verdana" w:eastAsia="Times New Roman" w:hAnsi="Verdana" w:cs="Times New Roman"/>
                <w:color w:val="000000"/>
                <w:sz w:val="18"/>
                <w:szCs w:val="18"/>
                <w:lang w:eastAsia="ru-RU"/>
              </w:rPr>
              <w:t>V. Домашнее задание.  Найти к следующему уроку 1 группе задачи, связанные с химией, 2 группе задачи с экономическим содержанием, 3 группе задачи на нахождение наибольшего и наименьшего значения.  (2 мин)</w:t>
            </w:r>
          </w:p>
        </w:tc>
      </w:tr>
    </w:tbl>
    <w:p w:rsidR="00F049D9" w:rsidRDefault="00F049D9" w:rsidP="00F90CB0"/>
    <w:tbl>
      <w:tblPr>
        <w:tblW w:w="0" w:type="auto"/>
        <w:tblCellMar>
          <w:left w:w="0" w:type="dxa"/>
          <w:right w:w="0" w:type="dxa"/>
        </w:tblCellMar>
        <w:tblLook w:val="04A0"/>
      </w:tblPr>
      <w:tblGrid>
        <w:gridCol w:w="9355"/>
      </w:tblGrid>
      <w:tr w:rsidR="004737CF" w:rsidTr="004737CF">
        <w:tc>
          <w:tcPr>
            <w:tcW w:w="0" w:type="auto"/>
            <w:tcBorders>
              <w:top w:val="nil"/>
              <w:left w:val="nil"/>
              <w:bottom w:val="nil"/>
              <w:right w:val="nil"/>
            </w:tcBorders>
            <w:shd w:val="clear" w:color="auto" w:fill="auto"/>
            <w:vAlign w:val="center"/>
            <w:hideMark/>
          </w:tcPr>
          <w:p w:rsidR="004737CF" w:rsidRDefault="004737CF">
            <w:pPr>
              <w:pStyle w:val="5"/>
              <w:spacing w:before="0" w:line="540" w:lineRule="atLeast"/>
              <w:rPr>
                <w:rFonts w:ascii="inherit" w:hAnsi="inherit" w:cs="Tahoma"/>
                <w:color w:val="404040"/>
                <w:sz w:val="21"/>
                <w:szCs w:val="21"/>
              </w:rPr>
            </w:pPr>
            <w:r>
              <w:rPr>
                <w:rFonts w:ascii="inherit" w:hAnsi="inherit" w:cs="Tahoma"/>
                <w:color w:val="404040"/>
                <w:sz w:val="21"/>
                <w:szCs w:val="21"/>
              </w:rPr>
              <w:lastRenderedPageBreak/>
              <w:t>Слайд 6</w:t>
            </w:r>
          </w:p>
        </w:tc>
      </w:tr>
      <w:tr w:rsidR="004737CF" w:rsidTr="004737CF">
        <w:tc>
          <w:tcPr>
            <w:tcW w:w="0" w:type="auto"/>
            <w:tcBorders>
              <w:top w:val="nil"/>
              <w:left w:val="nil"/>
              <w:bottom w:val="nil"/>
              <w:right w:val="nil"/>
            </w:tcBorders>
            <w:shd w:val="clear" w:color="auto" w:fill="auto"/>
            <w:vAlign w:val="center"/>
            <w:hideMark/>
          </w:tcPr>
          <w:p w:rsidR="004737CF" w:rsidRDefault="004737CF">
            <w:pPr>
              <w:rPr>
                <w:rFonts w:ascii="inherit" w:hAnsi="inherit" w:cs="Tahoma"/>
                <w:color w:val="000000"/>
                <w:sz w:val="18"/>
                <w:szCs w:val="18"/>
              </w:rPr>
            </w:pPr>
          </w:p>
        </w:tc>
      </w:tr>
      <w:tr w:rsidR="004737CF" w:rsidTr="004737C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737CF" w:rsidRDefault="004737CF" w:rsidP="004737CF">
            <w:pPr>
              <w:rPr>
                <w:rFonts w:ascii="inherit" w:hAnsi="inherit" w:cs="Tahoma"/>
                <w:color w:val="000000"/>
                <w:sz w:val="23"/>
                <w:szCs w:val="23"/>
              </w:rPr>
            </w:pPr>
            <w:r>
              <w:rPr>
                <w:rFonts w:ascii="inherit" w:hAnsi="inherit" w:cs="Tahoma"/>
                <w:color w:val="000000"/>
                <w:sz w:val="23"/>
                <w:szCs w:val="23"/>
              </w:rPr>
              <w:t>Цена обоев за 1 м</w:t>
            </w:r>
            <w:r>
              <w:rPr>
                <w:rFonts w:ascii="Times New Roman" w:hAnsi="Times New Roman" w:cs="Times New Roman"/>
                <w:color w:val="000000"/>
                <w:sz w:val="23"/>
                <w:szCs w:val="23"/>
              </w:rPr>
              <w:t>²</w:t>
            </w:r>
            <w:r>
              <w:rPr>
                <w:rFonts w:ascii="inherit" w:hAnsi="inherit" w:cs="Tahoma"/>
                <w:color w:val="000000"/>
                <w:sz w:val="23"/>
                <w:szCs w:val="23"/>
              </w:rPr>
              <w:t xml:space="preserve"> </w:t>
            </w:r>
            <w:proofErr w:type="gramStart"/>
            <w:r>
              <w:rPr>
                <w:rFonts w:ascii="inherit" w:hAnsi="inherit" w:cs="Tahoma"/>
                <w:color w:val="000000"/>
                <w:sz w:val="23"/>
                <w:szCs w:val="23"/>
              </w:rPr>
              <w:t xml:space="preserve">( </w:t>
            </w:r>
            <w:proofErr w:type="gramEnd"/>
            <w:r>
              <w:rPr>
                <w:rFonts w:ascii="inherit" w:hAnsi="inherit" w:cs="Tahoma"/>
                <w:color w:val="000000"/>
                <w:sz w:val="23"/>
                <w:szCs w:val="23"/>
              </w:rPr>
              <w:t>в руб.) в зависимости от покупки до 30 м</w:t>
            </w:r>
            <w:r>
              <w:rPr>
                <w:rFonts w:ascii="Times New Roman" w:hAnsi="Times New Roman" w:cs="Times New Roman"/>
                <w:color w:val="000000"/>
                <w:sz w:val="23"/>
                <w:szCs w:val="23"/>
              </w:rPr>
              <w:t>²</w:t>
            </w:r>
            <w:r>
              <w:rPr>
                <w:rFonts w:ascii="inherit" w:hAnsi="inherit" w:cs="Tahoma"/>
                <w:color w:val="000000"/>
                <w:sz w:val="23"/>
                <w:szCs w:val="23"/>
              </w:rPr>
              <w:t xml:space="preserve"> от 30 до 100 м</w:t>
            </w:r>
            <w:r>
              <w:rPr>
                <w:rFonts w:ascii="Times New Roman" w:hAnsi="Times New Roman" w:cs="Times New Roman"/>
                <w:color w:val="000000"/>
                <w:sz w:val="23"/>
                <w:szCs w:val="23"/>
              </w:rPr>
              <w:t>²</w:t>
            </w:r>
            <w:r>
              <w:rPr>
                <w:rFonts w:ascii="inherit" w:hAnsi="inherit" w:cs="Tahoma"/>
                <w:color w:val="000000"/>
                <w:sz w:val="23"/>
                <w:szCs w:val="23"/>
              </w:rPr>
              <w:t xml:space="preserve"> свыше 100 м</w:t>
            </w:r>
            <w:r>
              <w:rPr>
                <w:rFonts w:ascii="Times New Roman" w:hAnsi="Times New Roman" w:cs="Times New Roman"/>
                <w:color w:val="000000"/>
                <w:sz w:val="23"/>
                <w:szCs w:val="23"/>
              </w:rPr>
              <w:t>²</w:t>
            </w:r>
            <w:r>
              <w:rPr>
                <w:rFonts w:ascii="inherit" w:hAnsi="inherit" w:cs="Tahoma"/>
                <w:color w:val="000000"/>
                <w:sz w:val="23"/>
                <w:szCs w:val="23"/>
              </w:rPr>
              <w:t xml:space="preserve"> Белые 14, 13, 12. Зеленые 12 ,11, 10, 6 м ,2.5 м Задача 1. Решено комнату </w:t>
            </w:r>
            <w:proofErr w:type="gramStart"/>
            <w:r>
              <w:rPr>
                <w:rFonts w:ascii="inherit" w:hAnsi="inherit" w:cs="Tahoma"/>
                <w:color w:val="000000"/>
                <w:sz w:val="23"/>
                <w:szCs w:val="23"/>
              </w:rPr>
              <w:t xml:space="preserve">( </w:t>
            </w:r>
            <w:proofErr w:type="gramEnd"/>
            <w:r>
              <w:rPr>
                <w:rFonts w:ascii="inherit" w:hAnsi="inherit" w:cs="Tahoma"/>
                <w:color w:val="000000"/>
                <w:sz w:val="23"/>
                <w:szCs w:val="23"/>
              </w:rPr>
              <w:t>включая потолок) оклеить обоями. Обои покупаются с запасом 20% от оклеиваемой площади. Стоимость обоев указана в таблице. Потолок решено оклеить белыми обоями, стены – зелеными. Ширина двери комнаты равна 0,8 м, высота – 2 м. Ширина окна – 1,5 м, высота – 1 м. Сколько рублей надо заплатить за обои, если эскиз комнаты представлен на рисунке? 4.5 м</w:t>
            </w:r>
          </w:p>
        </w:tc>
      </w:tr>
    </w:tbl>
    <w:p w:rsidR="004737CF" w:rsidRDefault="004737CF" w:rsidP="004737CF">
      <w:pPr>
        <w:rPr>
          <w:vanish/>
        </w:rPr>
      </w:pPr>
    </w:p>
    <w:tbl>
      <w:tblPr>
        <w:tblW w:w="0" w:type="auto"/>
        <w:tblCellMar>
          <w:left w:w="0" w:type="dxa"/>
          <w:right w:w="0" w:type="dxa"/>
        </w:tblCellMar>
        <w:tblLook w:val="04A0"/>
      </w:tblPr>
      <w:tblGrid>
        <w:gridCol w:w="9355"/>
      </w:tblGrid>
      <w:tr w:rsidR="004737CF" w:rsidTr="004737CF">
        <w:tc>
          <w:tcPr>
            <w:tcW w:w="0" w:type="auto"/>
            <w:tcBorders>
              <w:top w:val="nil"/>
              <w:left w:val="nil"/>
              <w:bottom w:val="nil"/>
              <w:right w:val="nil"/>
            </w:tcBorders>
            <w:shd w:val="clear" w:color="auto" w:fill="auto"/>
            <w:vAlign w:val="center"/>
            <w:hideMark/>
          </w:tcPr>
          <w:p w:rsidR="004737CF" w:rsidRDefault="004737CF">
            <w:pPr>
              <w:pStyle w:val="5"/>
              <w:spacing w:before="0" w:line="540" w:lineRule="atLeast"/>
              <w:rPr>
                <w:rFonts w:ascii="inherit" w:hAnsi="inherit" w:cs="Tahoma"/>
                <w:color w:val="404040"/>
                <w:sz w:val="21"/>
                <w:szCs w:val="21"/>
              </w:rPr>
            </w:pPr>
            <w:r>
              <w:rPr>
                <w:rFonts w:ascii="inherit" w:hAnsi="inherit" w:cs="Tahoma"/>
                <w:color w:val="404040"/>
                <w:sz w:val="21"/>
                <w:szCs w:val="21"/>
              </w:rPr>
              <w:t>Слайд 7</w:t>
            </w:r>
          </w:p>
        </w:tc>
      </w:tr>
      <w:tr w:rsidR="004737CF" w:rsidTr="004737CF">
        <w:tc>
          <w:tcPr>
            <w:tcW w:w="0" w:type="auto"/>
            <w:tcBorders>
              <w:top w:val="nil"/>
              <w:left w:val="nil"/>
              <w:bottom w:val="nil"/>
              <w:right w:val="nil"/>
            </w:tcBorders>
            <w:shd w:val="clear" w:color="auto" w:fill="auto"/>
            <w:vAlign w:val="center"/>
            <w:hideMark/>
          </w:tcPr>
          <w:p w:rsidR="004737CF" w:rsidRDefault="004737CF">
            <w:pPr>
              <w:rPr>
                <w:rFonts w:ascii="inherit" w:hAnsi="inherit" w:cs="Tahoma"/>
                <w:color w:val="000000"/>
                <w:sz w:val="18"/>
                <w:szCs w:val="18"/>
              </w:rPr>
            </w:pPr>
          </w:p>
        </w:tc>
      </w:tr>
      <w:tr w:rsidR="004737CF" w:rsidTr="004737C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737CF" w:rsidRDefault="004737CF">
            <w:pPr>
              <w:rPr>
                <w:rFonts w:ascii="inherit" w:hAnsi="inherit" w:cs="Tahoma"/>
                <w:color w:val="000000"/>
                <w:sz w:val="23"/>
                <w:szCs w:val="23"/>
              </w:rPr>
            </w:pPr>
            <w:r>
              <w:rPr>
                <w:rFonts w:ascii="inherit" w:hAnsi="inherit" w:cs="Tahoma"/>
                <w:color w:val="000000"/>
                <w:sz w:val="23"/>
                <w:szCs w:val="23"/>
              </w:rPr>
              <w:t>Площадь с учетом 20 % запаса Стоимость обоев Площадь передней и задней стен. 2,5×6=15 0,8×2=1,6- дверь 30-1,6=28,4 Площадь боковых стен. 4,5 ×2,5=11,25 1,5×1=1,5-окно 22,5-1,5=21 Площадь всех стен 28,4+21=49.4 Площадь потолка</w:t>
            </w:r>
            <w:proofErr w:type="gramStart"/>
            <w:r>
              <w:rPr>
                <w:rFonts w:ascii="inherit" w:hAnsi="inherit" w:cs="Tahoma"/>
                <w:color w:val="000000"/>
                <w:sz w:val="23"/>
                <w:szCs w:val="23"/>
              </w:rPr>
              <w:t>4</w:t>
            </w:r>
            <w:proofErr w:type="gramEnd"/>
            <w:r>
              <w:rPr>
                <w:rFonts w:ascii="inherit" w:hAnsi="inherit" w:cs="Tahoma"/>
                <w:color w:val="000000"/>
                <w:sz w:val="23"/>
                <w:szCs w:val="23"/>
              </w:rPr>
              <w:t>,5×6=27 Решение задачи 1</w:t>
            </w:r>
          </w:p>
        </w:tc>
      </w:tr>
    </w:tbl>
    <w:p w:rsidR="004737CF" w:rsidRDefault="004737CF" w:rsidP="004737CF">
      <w:pPr>
        <w:rPr>
          <w:vanish/>
        </w:rPr>
      </w:pPr>
    </w:p>
    <w:tbl>
      <w:tblPr>
        <w:tblW w:w="0" w:type="auto"/>
        <w:tblCellMar>
          <w:left w:w="0" w:type="dxa"/>
          <w:right w:w="0" w:type="dxa"/>
        </w:tblCellMar>
        <w:tblLook w:val="04A0"/>
      </w:tblPr>
      <w:tblGrid>
        <w:gridCol w:w="9355"/>
      </w:tblGrid>
      <w:tr w:rsidR="004737CF" w:rsidTr="004737CF">
        <w:tc>
          <w:tcPr>
            <w:tcW w:w="0" w:type="auto"/>
            <w:tcBorders>
              <w:top w:val="nil"/>
              <w:left w:val="nil"/>
              <w:bottom w:val="nil"/>
              <w:right w:val="nil"/>
            </w:tcBorders>
            <w:shd w:val="clear" w:color="auto" w:fill="auto"/>
            <w:vAlign w:val="center"/>
            <w:hideMark/>
          </w:tcPr>
          <w:p w:rsidR="004737CF" w:rsidRDefault="004737CF">
            <w:pPr>
              <w:pStyle w:val="5"/>
              <w:spacing w:before="0" w:line="540" w:lineRule="atLeast"/>
              <w:rPr>
                <w:rFonts w:ascii="inherit" w:hAnsi="inherit" w:cs="Tahoma"/>
                <w:color w:val="404040"/>
                <w:sz w:val="21"/>
                <w:szCs w:val="21"/>
              </w:rPr>
            </w:pPr>
            <w:r>
              <w:rPr>
                <w:rFonts w:ascii="inherit" w:hAnsi="inherit" w:cs="Tahoma"/>
                <w:color w:val="404040"/>
                <w:sz w:val="21"/>
                <w:szCs w:val="21"/>
              </w:rPr>
              <w:t>Слайд 8</w:t>
            </w:r>
          </w:p>
        </w:tc>
      </w:tr>
      <w:tr w:rsidR="004737CF" w:rsidTr="004737CF">
        <w:tc>
          <w:tcPr>
            <w:tcW w:w="0" w:type="auto"/>
            <w:tcBorders>
              <w:top w:val="nil"/>
              <w:left w:val="nil"/>
              <w:bottom w:val="nil"/>
              <w:right w:val="nil"/>
            </w:tcBorders>
            <w:shd w:val="clear" w:color="auto" w:fill="auto"/>
            <w:vAlign w:val="center"/>
            <w:hideMark/>
          </w:tcPr>
          <w:p w:rsidR="004737CF" w:rsidRDefault="004737CF">
            <w:pPr>
              <w:rPr>
                <w:rFonts w:ascii="inherit" w:hAnsi="inherit" w:cs="Tahoma"/>
                <w:color w:val="000000"/>
                <w:sz w:val="18"/>
                <w:szCs w:val="18"/>
              </w:rPr>
            </w:pPr>
          </w:p>
        </w:tc>
      </w:tr>
      <w:tr w:rsidR="004737CF" w:rsidTr="004737C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737CF" w:rsidRDefault="004737CF">
            <w:pPr>
              <w:rPr>
                <w:rFonts w:ascii="inherit" w:hAnsi="inherit" w:cs="Tahoma"/>
                <w:color w:val="000000"/>
                <w:sz w:val="23"/>
                <w:szCs w:val="23"/>
              </w:rPr>
            </w:pPr>
            <w:r>
              <w:rPr>
                <w:rFonts w:ascii="inherit" w:hAnsi="inherit" w:cs="Tahoma"/>
                <w:color w:val="000000"/>
                <w:sz w:val="23"/>
                <w:szCs w:val="23"/>
              </w:rPr>
              <w:t>Площадь с учетом 20 % запаса Стоимость обоев Площадь передней и задней стен. 2,5×6=15 0,8×2=1,6- дверь 30-1,6=28,4 Площадь боковых стен. 4,5 ×2,5=11,25 1,5×1=1,5-окно 22,5-1,5=21 Площадь всех стен 28,4+21=49.4 20% 0,494×20=9,88 49,4+9,88=59,28 Площадь потолка</w:t>
            </w:r>
            <w:proofErr w:type="gramStart"/>
            <w:r>
              <w:rPr>
                <w:rFonts w:ascii="inherit" w:hAnsi="inherit" w:cs="Tahoma"/>
                <w:color w:val="000000"/>
                <w:sz w:val="23"/>
                <w:szCs w:val="23"/>
              </w:rPr>
              <w:t>4</w:t>
            </w:r>
            <w:proofErr w:type="gramEnd"/>
            <w:r>
              <w:rPr>
                <w:rFonts w:ascii="inherit" w:hAnsi="inherit" w:cs="Tahoma"/>
                <w:color w:val="000000"/>
                <w:sz w:val="23"/>
                <w:szCs w:val="23"/>
              </w:rPr>
              <w:t>,5×6=2720% 0, 27×20=5,4 27+5,4=32,4 Решение задачи 1</w:t>
            </w:r>
          </w:p>
        </w:tc>
      </w:tr>
    </w:tbl>
    <w:p w:rsidR="004737CF" w:rsidRDefault="004737CF" w:rsidP="004737CF">
      <w:pPr>
        <w:rPr>
          <w:vanish/>
        </w:rPr>
      </w:pPr>
    </w:p>
    <w:tbl>
      <w:tblPr>
        <w:tblW w:w="0" w:type="auto"/>
        <w:tblCellMar>
          <w:left w:w="0" w:type="dxa"/>
          <w:right w:w="0" w:type="dxa"/>
        </w:tblCellMar>
        <w:tblLook w:val="04A0"/>
      </w:tblPr>
      <w:tblGrid>
        <w:gridCol w:w="9355"/>
      </w:tblGrid>
      <w:tr w:rsidR="004737CF" w:rsidTr="004737CF">
        <w:tc>
          <w:tcPr>
            <w:tcW w:w="0" w:type="auto"/>
            <w:tcBorders>
              <w:top w:val="nil"/>
              <w:left w:val="nil"/>
              <w:bottom w:val="nil"/>
              <w:right w:val="nil"/>
            </w:tcBorders>
            <w:shd w:val="clear" w:color="auto" w:fill="auto"/>
            <w:vAlign w:val="center"/>
            <w:hideMark/>
          </w:tcPr>
          <w:p w:rsidR="004737CF" w:rsidRDefault="004737CF">
            <w:pPr>
              <w:pStyle w:val="5"/>
              <w:spacing w:before="0" w:line="540" w:lineRule="atLeast"/>
              <w:rPr>
                <w:rFonts w:ascii="inherit" w:hAnsi="inherit" w:cs="Tahoma"/>
                <w:color w:val="404040"/>
                <w:sz w:val="21"/>
                <w:szCs w:val="21"/>
              </w:rPr>
            </w:pPr>
            <w:r>
              <w:rPr>
                <w:rFonts w:ascii="inherit" w:hAnsi="inherit" w:cs="Tahoma"/>
                <w:color w:val="404040"/>
                <w:sz w:val="21"/>
                <w:szCs w:val="21"/>
              </w:rPr>
              <w:t>Слайд 9</w:t>
            </w:r>
          </w:p>
        </w:tc>
      </w:tr>
      <w:tr w:rsidR="004737CF" w:rsidTr="004737CF">
        <w:tc>
          <w:tcPr>
            <w:tcW w:w="0" w:type="auto"/>
            <w:tcBorders>
              <w:top w:val="nil"/>
              <w:left w:val="nil"/>
              <w:bottom w:val="nil"/>
              <w:right w:val="nil"/>
            </w:tcBorders>
            <w:shd w:val="clear" w:color="auto" w:fill="auto"/>
            <w:vAlign w:val="center"/>
            <w:hideMark/>
          </w:tcPr>
          <w:p w:rsidR="004737CF" w:rsidRDefault="004737CF">
            <w:pPr>
              <w:rPr>
                <w:rFonts w:ascii="inherit" w:hAnsi="inherit" w:cs="Tahoma"/>
                <w:color w:val="000000"/>
                <w:sz w:val="18"/>
                <w:szCs w:val="18"/>
              </w:rPr>
            </w:pPr>
          </w:p>
        </w:tc>
      </w:tr>
      <w:tr w:rsidR="004737CF" w:rsidTr="004737C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737CF" w:rsidRDefault="004737CF">
            <w:pPr>
              <w:rPr>
                <w:rFonts w:ascii="inherit" w:hAnsi="inherit" w:cs="Tahoma"/>
                <w:color w:val="000000"/>
                <w:sz w:val="23"/>
                <w:szCs w:val="23"/>
              </w:rPr>
            </w:pPr>
            <w:r>
              <w:rPr>
                <w:rFonts w:ascii="inherit" w:hAnsi="inherit" w:cs="Tahoma"/>
                <w:color w:val="000000"/>
                <w:sz w:val="23"/>
                <w:szCs w:val="23"/>
              </w:rPr>
              <w:t>Площадь с учетом 20 % запаса Стоимость обоев Площадь передней и задней стен. 2,5×6=15 0,8×2=1,6- дверь 30-1,6=28,4 Площадь боковых стен. 4,5 ×2,5=11,25 1,5×1=1,5-окно 22,5-1,5=21 Площадь всех стен 28,4+21=49.4 20% 0,494×20=9,88 49,4+9,88=59,28 59,28×11=652, 08 Площадь потолка</w:t>
            </w:r>
            <w:proofErr w:type="gramStart"/>
            <w:r>
              <w:rPr>
                <w:rFonts w:ascii="inherit" w:hAnsi="inherit" w:cs="Tahoma"/>
                <w:color w:val="000000"/>
                <w:sz w:val="23"/>
                <w:szCs w:val="23"/>
              </w:rPr>
              <w:t>4</w:t>
            </w:r>
            <w:proofErr w:type="gramEnd"/>
            <w:r>
              <w:rPr>
                <w:rFonts w:ascii="inherit" w:hAnsi="inherit" w:cs="Tahoma"/>
                <w:color w:val="000000"/>
                <w:sz w:val="23"/>
                <w:szCs w:val="23"/>
              </w:rPr>
              <w:t>,5×6=2720% 0, 27×20=5,4 27+5,4=32,4 32,4×13=421,2 Решение задачи 1 Ответ: стоимость всех покупки 1073,28 рублей.</w:t>
            </w:r>
          </w:p>
        </w:tc>
      </w:tr>
    </w:tbl>
    <w:p w:rsidR="004737CF" w:rsidRDefault="004737CF" w:rsidP="004737CF">
      <w:pPr>
        <w:rPr>
          <w:vanish/>
        </w:rPr>
      </w:pPr>
    </w:p>
    <w:tbl>
      <w:tblPr>
        <w:tblW w:w="0" w:type="auto"/>
        <w:tblCellMar>
          <w:left w:w="0" w:type="dxa"/>
          <w:right w:w="0" w:type="dxa"/>
        </w:tblCellMar>
        <w:tblLook w:val="04A0"/>
      </w:tblPr>
      <w:tblGrid>
        <w:gridCol w:w="9355"/>
      </w:tblGrid>
      <w:tr w:rsidR="004737CF" w:rsidTr="004737CF">
        <w:tc>
          <w:tcPr>
            <w:tcW w:w="0" w:type="auto"/>
            <w:tcBorders>
              <w:top w:val="nil"/>
              <w:left w:val="nil"/>
              <w:bottom w:val="nil"/>
              <w:right w:val="nil"/>
            </w:tcBorders>
            <w:shd w:val="clear" w:color="auto" w:fill="auto"/>
            <w:vAlign w:val="center"/>
            <w:hideMark/>
          </w:tcPr>
          <w:p w:rsidR="004737CF" w:rsidRDefault="004737CF">
            <w:pPr>
              <w:pStyle w:val="5"/>
              <w:spacing w:before="0" w:line="540" w:lineRule="atLeast"/>
              <w:rPr>
                <w:rFonts w:ascii="inherit" w:hAnsi="inherit" w:cs="Tahoma"/>
                <w:color w:val="404040"/>
                <w:sz w:val="21"/>
                <w:szCs w:val="21"/>
              </w:rPr>
            </w:pPr>
            <w:r>
              <w:rPr>
                <w:rFonts w:ascii="inherit" w:hAnsi="inherit" w:cs="Tahoma"/>
                <w:color w:val="404040"/>
                <w:sz w:val="21"/>
                <w:szCs w:val="21"/>
              </w:rPr>
              <w:t>Слайд 10</w:t>
            </w:r>
          </w:p>
        </w:tc>
      </w:tr>
      <w:tr w:rsidR="004737CF" w:rsidTr="004737CF">
        <w:tc>
          <w:tcPr>
            <w:tcW w:w="0" w:type="auto"/>
            <w:tcBorders>
              <w:top w:val="nil"/>
              <w:left w:val="nil"/>
              <w:bottom w:val="nil"/>
              <w:right w:val="nil"/>
            </w:tcBorders>
            <w:shd w:val="clear" w:color="auto" w:fill="auto"/>
            <w:vAlign w:val="center"/>
            <w:hideMark/>
          </w:tcPr>
          <w:p w:rsidR="004737CF" w:rsidRDefault="004737CF">
            <w:pPr>
              <w:rPr>
                <w:rFonts w:ascii="inherit" w:hAnsi="inherit" w:cs="Tahoma"/>
                <w:color w:val="000000"/>
                <w:sz w:val="18"/>
                <w:szCs w:val="18"/>
              </w:rPr>
            </w:pPr>
          </w:p>
        </w:tc>
      </w:tr>
      <w:tr w:rsidR="004737CF" w:rsidTr="004737C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737CF" w:rsidRDefault="004737CF">
            <w:pPr>
              <w:rPr>
                <w:rFonts w:ascii="inherit" w:hAnsi="inherit" w:cs="Tahoma"/>
                <w:color w:val="000000"/>
                <w:sz w:val="23"/>
                <w:szCs w:val="23"/>
              </w:rPr>
            </w:pPr>
            <w:r>
              <w:rPr>
                <w:rFonts w:ascii="inherit" w:hAnsi="inherit" w:cs="Tahoma"/>
                <w:color w:val="000000"/>
                <w:sz w:val="23"/>
                <w:szCs w:val="23"/>
              </w:rPr>
              <w:t xml:space="preserve">Поставщик Стоимость </w:t>
            </w:r>
            <w:proofErr w:type="spellStart"/>
            <w:r>
              <w:rPr>
                <w:rFonts w:ascii="inherit" w:hAnsi="inherit" w:cs="Tahoma"/>
                <w:color w:val="000000"/>
                <w:sz w:val="23"/>
                <w:szCs w:val="23"/>
              </w:rPr>
              <w:t>пеноблоков</w:t>
            </w:r>
            <w:proofErr w:type="spellEnd"/>
            <w:r>
              <w:rPr>
                <w:rFonts w:ascii="inherit" w:hAnsi="inherit" w:cs="Tahoma"/>
                <w:color w:val="000000"/>
                <w:sz w:val="23"/>
                <w:szCs w:val="23"/>
              </w:rPr>
              <w:t xml:space="preserve"> (</w:t>
            </w:r>
            <w:proofErr w:type="spellStart"/>
            <w:r>
              <w:rPr>
                <w:rFonts w:ascii="inherit" w:hAnsi="inherit" w:cs="Tahoma"/>
                <w:color w:val="000000"/>
                <w:sz w:val="23"/>
                <w:szCs w:val="23"/>
              </w:rPr>
              <w:t>руб</w:t>
            </w:r>
            <w:proofErr w:type="spellEnd"/>
            <w:r>
              <w:rPr>
                <w:rFonts w:ascii="inherit" w:hAnsi="inherit" w:cs="Tahoma"/>
                <w:color w:val="000000"/>
                <w:sz w:val="23"/>
                <w:szCs w:val="23"/>
              </w:rPr>
              <w:t xml:space="preserve"> за 1 м 2 ) </w:t>
            </w:r>
            <w:proofErr w:type="spellStart"/>
            <w:r>
              <w:rPr>
                <w:rFonts w:ascii="inherit" w:hAnsi="inherit" w:cs="Tahoma"/>
                <w:color w:val="000000"/>
                <w:sz w:val="23"/>
                <w:szCs w:val="23"/>
              </w:rPr>
              <w:t>Стои</w:t>
            </w:r>
            <w:proofErr w:type="spellEnd"/>
            <w:r>
              <w:rPr>
                <w:rFonts w:ascii="inherit" w:hAnsi="inherit" w:cs="Tahoma"/>
                <w:color w:val="000000"/>
                <w:sz w:val="23"/>
                <w:szCs w:val="23"/>
              </w:rPr>
              <w:t xml:space="preserve">- </w:t>
            </w:r>
            <w:proofErr w:type="spellStart"/>
            <w:r>
              <w:rPr>
                <w:rFonts w:ascii="inherit" w:hAnsi="inherit" w:cs="Tahoma"/>
                <w:color w:val="000000"/>
                <w:sz w:val="23"/>
                <w:szCs w:val="23"/>
              </w:rPr>
              <w:t>мость</w:t>
            </w:r>
            <w:proofErr w:type="spellEnd"/>
            <w:r>
              <w:rPr>
                <w:rFonts w:ascii="inherit" w:hAnsi="inherit" w:cs="Tahoma"/>
                <w:color w:val="000000"/>
                <w:sz w:val="23"/>
                <w:szCs w:val="23"/>
              </w:rPr>
              <w:t xml:space="preserve"> доставки (</w:t>
            </w:r>
            <w:proofErr w:type="spellStart"/>
            <w:r>
              <w:rPr>
                <w:rFonts w:ascii="inherit" w:hAnsi="inherit" w:cs="Tahoma"/>
                <w:color w:val="000000"/>
                <w:sz w:val="23"/>
                <w:szCs w:val="23"/>
              </w:rPr>
              <w:t>руб</w:t>
            </w:r>
            <w:proofErr w:type="spellEnd"/>
            <w:r>
              <w:rPr>
                <w:rFonts w:ascii="inherit" w:hAnsi="inherit" w:cs="Tahoma"/>
                <w:color w:val="000000"/>
                <w:sz w:val="23"/>
                <w:szCs w:val="23"/>
              </w:rPr>
              <w:t>) Дополнительные условия доставки 1 2600 10000 2 2800 8000</w:t>
            </w:r>
            <w:proofErr w:type="gramStart"/>
            <w:r>
              <w:rPr>
                <w:rFonts w:ascii="inherit" w:hAnsi="inherit" w:cs="Tahoma"/>
                <w:color w:val="000000"/>
                <w:sz w:val="23"/>
                <w:szCs w:val="23"/>
              </w:rPr>
              <w:t xml:space="preserve"> П</w:t>
            </w:r>
            <w:proofErr w:type="gramEnd"/>
            <w:r>
              <w:rPr>
                <w:rFonts w:ascii="inherit" w:hAnsi="inherit" w:cs="Tahoma"/>
                <w:color w:val="000000"/>
                <w:sz w:val="23"/>
                <w:szCs w:val="23"/>
              </w:rPr>
              <w:t xml:space="preserve">ри заказе товара на сумму свыше 150000 рублей доставка бесплатная 3 2700 8000 При заказе товара на сумму свыше 200000 рублей доставка бесплатная. Задача 2. ( Демонстрационная версия 2010 года) Строительная фирма планирует купить 70 м 2 </w:t>
            </w:r>
            <w:proofErr w:type="spellStart"/>
            <w:r>
              <w:rPr>
                <w:rFonts w:ascii="inherit" w:hAnsi="inherit" w:cs="Tahoma"/>
                <w:color w:val="000000"/>
                <w:sz w:val="23"/>
                <w:szCs w:val="23"/>
              </w:rPr>
              <w:t>пеноблоков</w:t>
            </w:r>
            <w:proofErr w:type="spellEnd"/>
            <w:r>
              <w:rPr>
                <w:rFonts w:ascii="inherit" w:hAnsi="inherit" w:cs="Tahoma"/>
                <w:color w:val="000000"/>
                <w:sz w:val="23"/>
                <w:szCs w:val="23"/>
              </w:rPr>
              <w:t xml:space="preserve"> у одного из 3 поставщиков. Цены и условия доставки приведены в таблице. Сколько рублей нужно заплатить за самую дешевую покупку с доставкой?</w:t>
            </w:r>
          </w:p>
        </w:tc>
      </w:tr>
    </w:tbl>
    <w:p w:rsidR="004737CF" w:rsidRDefault="004737CF" w:rsidP="004737CF">
      <w:pPr>
        <w:rPr>
          <w:vanish/>
        </w:rPr>
      </w:pPr>
    </w:p>
    <w:tbl>
      <w:tblPr>
        <w:tblW w:w="0" w:type="auto"/>
        <w:tblCellMar>
          <w:left w:w="0" w:type="dxa"/>
          <w:right w:w="0" w:type="dxa"/>
        </w:tblCellMar>
        <w:tblLook w:val="04A0"/>
      </w:tblPr>
      <w:tblGrid>
        <w:gridCol w:w="9355"/>
      </w:tblGrid>
      <w:tr w:rsidR="004737CF" w:rsidTr="004737CF">
        <w:tc>
          <w:tcPr>
            <w:tcW w:w="0" w:type="auto"/>
            <w:tcBorders>
              <w:top w:val="nil"/>
              <w:left w:val="nil"/>
              <w:bottom w:val="nil"/>
              <w:right w:val="nil"/>
            </w:tcBorders>
            <w:shd w:val="clear" w:color="auto" w:fill="auto"/>
            <w:vAlign w:val="center"/>
            <w:hideMark/>
          </w:tcPr>
          <w:p w:rsidR="004737CF" w:rsidRDefault="004737CF">
            <w:pPr>
              <w:pStyle w:val="5"/>
              <w:spacing w:before="0" w:line="540" w:lineRule="atLeast"/>
              <w:rPr>
                <w:rFonts w:ascii="inherit" w:hAnsi="inherit" w:cs="Tahoma"/>
                <w:color w:val="404040"/>
                <w:sz w:val="21"/>
                <w:szCs w:val="21"/>
              </w:rPr>
            </w:pPr>
            <w:r>
              <w:rPr>
                <w:rFonts w:ascii="inherit" w:hAnsi="inherit" w:cs="Tahoma"/>
                <w:color w:val="404040"/>
                <w:sz w:val="21"/>
                <w:szCs w:val="21"/>
              </w:rPr>
              <w:t>Слайд 11</w:t>
            </w:r>
          </w:p>
        </w:tc>
      </w:tr>
      <w:tr w:rsidR="004737CF" w:rsidTr="004737CF">
        <w:tc>
          <w:tcPr>
            <w:tcW w:w="0" w:type="auto"/>
            <w:tcBorders>
              <w:top w:val="nil"/>
              <w:left w:val="nil"/>
              <w:bottom w:val="nil"/>
              <w:right w:val="nil"/>
            </w:tcBorders>
            <w:shd w:val="clear" w:color="auto" w:fill="auto"/>
            <w:vAlign w:val="center"/>
            <w:hideMark/>
          </w:tcPr>
          <w:p w:rsidR="004737CF" w:rsidRDefault="004737CF">
            <w:pPr>
              <w:rPr>
                <w:rFonts w:ascii="inherit" w:hAnsi="inherit" w:cs="Tahoma"/>
                <w:color w:val="000000"/>
                <w:sz w:val="18"/>
                <w:szCs w:val="18"/>
              </w:rPr>
            </w:pPr>
          </w:p>
        </w:tc>
      </w:tr>
      <w:tr w:rsidR="004737CF" w:rsidTr="004737C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737CF" w:rsidRDefault="004737CF">
            <w:pPr>
              <w:rPr>
                <w:rFonts w:ascii="inherit" w:hAnsi="inherit" w:cs="Tahoma"/>
                <w:color w:val="000000"/>
                <w:sz w:val="23"/>
                <w:szCs w:val="23"/>
              </w:rPr>
            </w:pPr>
            <w:r>
              <w:rPr>
                <w:rFonts w:ascii="inherit" w:hAnsi="inherit" w:cs="Tahoma"/>
                <w:color w:val="000000"/>
                <w:sz w:val="23"/>
                <w:szCs w:val="23"/>
              </w:rPr>
              <w:t>Решение задачи 2. 1 поставщик: 70×2600=182000 +10000(доставка) =192000 руб. 2 поставщик: 70×2800=196000 руб. 3 поставщик: 70×2700=189000 +8000(доставка)=197000 руб. Ответ: самая дешевая покупка 192000 рублей.</w:t>
            </w:r>
          </w:p>
        </w:tc>
      </w:tr>
    </w:tbl>
    <w:p w:rsidR="004737CF" w:rsidRDefault="004737CF" w:rsidP="00F90CB0"/>
    <w:sectPr w:rsidR="004737CF" w:rsidSect="00F04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CB0"/>
    <w:rsid w:val="004737CF"/>
    <w:rsid w:val="00965095"/>
    <w:rsid w:val="00AF7151"/>
    <w:rsid w:val="00F049D9"/>
    <w:rsid w:val="00F90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D9"/>
  </w:style>
  <w:style w:type="paragraph" w:styleId="1">
    <w:name w:val="heading 1"/>
    <w:basedOn w:val="a"/>
    <w:link w:val="10"/>
    <w:uiPriority w:val="9"/>
    <w:qFormat/>
    <w:rsid w:val="00F90C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4737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CB0"/>
    <w:rPr>
      <w:rFonts w:ascii="Times New Roman" w:eastAsia="Times New Roman" w:hAnsi="Times New Roman" w:cs="Times New Roman"/>
      <w:b/>
      <w:bCs/>
      <w:kern w:val="36"/>
      <w:sz w:val="48"/>
      <w:szCs w:val="48"/>
      <w:lang w:eastAsia="ru-RU"/>
    </w:rPr>
  </w:style>
  <w:style w:type="paragraph" w:customStyle="1" w:styleId="author">
    <w:name w:val="author"/>
    <w:basedOn w:val="a"/>
    <w:rsid w:val="00F90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0CB0"/>
  </w:style>
  <w:style w:type="character" w:styleId="a3">
    <w:name w:val="Hyperlink"/>
    <w:basedOn w:val="a0"/>
    <w:uiPriority w:val="99"/>
    <w:semiHidden/>
    <w:unhideWhenUsed/>
    <w:rsid w:val="00F90CB0"/>
    <w:rPr>
      <w:color w:val="0000FF"/>
      <w:u w:val="single"/>
    </w:rPr>
  </w:style>
  <w:style w:type="paragraph" w:styleId="a4">
    <w:name w:val="Normal (Web)"/>
    <w:basedOn w:val="a"/>
    <w:uiPriority w:val="99"/>
    <w:unhideWhenUsed/>
    <w:rsid w:val="00F90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90CB0"/>
    <w:rPr>
      <w:i/>
      <w:iCs/>
    </w:rPr>
  </w:style>
  <w:style w:type="character" w:customStyle="1" w:styleId="50">
    <w:name w:val="Заголовок 5 Знак"/>
    <w:basedOn w:val="a0"/>
    <w:link w:val="5"/>
    <w:uiPriority w:val="9"/>
    <w:semiHidden/>
    <w:rsid w:val="004737CF"/>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356347780">
      <w:bodyDiv w:val="1"/>
      <w:marLeft w:val="0"/>
      <w:marRight w:val="0"/>
      <w:marTop w:val="0"/>
      <w:marBottom w:val="0"/>
      <w:divBdr>
        <w:top w:val="none" w:sz="0" w:space="0" w:color="auto"/>
        <w:left w:val="none" w:sz="0" w:space="0" w:color="auto"/>
        <w:bottom w:val="none" w:sz="0" w:space="0" w:color="auto"/>
        <w:right w:val="none" w:sz="0" w:space="0" w:color="auto"/>
      </w:divBdr>
    </w:div>
    <w:div w:id="21288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APRIL-SERVICE</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BrandAC</dc:creator>
  <cp:keywords/>
  <dc:description/>
  <cp:lastModifiedBy>BrandAC</cp:lastModifiedBy>
  <cp:revision>2</cp:revision>
  <cp:lastPrinted>2014-09-24T18:00:00Z</cp:lastPrinted>
  <dcterms:created xsi:type="dcterms:W3CDTF">2014-09-24T17:52:00Z</dcterms:created>
  <dcterms:modified xsi:type="dcterms:W3CDTF">2014-09-24T20:34:00Z</dcterms:modified>
</cp:coreProperties>
</file>