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FC" w:rsidRPr="000F0A25" w:rsidRDefault="001B582E" w:rsidP="000F0A25">
      <w:pPr>
        <w:jc w:val="both"/>
        <w:rPr>
          <w:sz w:val="24"/>
          <w:szCs w:val="24"/>
        </w:rPr>
      </w:pPr>
      <w:r w:rsidRPr="000F0A25">
        <w:rPr>
          <w:b/>
          <w:sz w:val="24"/>
          <w:szCs w:val="24"/>
        </w:rPr>
        <w:t xml:space="preserve"> </w:t>
      </w:r>
      <w:r w:rsidR="00C30EFC" w:rsidRPr="000F0A25">
        <w:rPr>
          <w:b/>
          <w:sz w:val="24"/>
          <w:szCs w:val="24"/>
        </w:rPr>
        <w:t>Использование новых образовательных технологий (в том числе ЭОР и ИКТ) в образовательном процессе</w:t>
      </w: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  <w:r w:rsidRPr="000F0A25">
        <w:rPr>
          <w:b/>
          <w:sz w:val="24"/>
          <w:szCs w:val="24"/>
        </w:rPr>
        <w:t xml:space="preserve">Ф.И.О. аттестуемого </w:t>
      </w:r>
      <w:r w:rsidR="00A706F1" w:rsidRPr="000F0A25">
        <w:rPr>
          <w:b/>
          <w:sz w:val="24"/>
          <w:szCs w:val="24"/>
          <w:u w:val="single"/>
        </w:rPr>
        <w:t>Миронова Юлия Валерьевна</w:t>
      </w:r>
    </w:p>
    <w:p w:rsidR="00C30EFC" w:rsidRPr="000F0A25" w:rsidRDefault="00C30EFC" w:rsidP="000F0A25">
      <w:pPr>
        <w:jc w:val="both"/>
        <w:rPr>
          <w:b/>
          <w:sz w:val="24"/>
          <w:szCs w:val="24"/>
        </w:rPr>
      </w:pPr>
    </w:p>
    <w:tbl>
      <w:tblPr>
        <w:tblStyle w:val="a5"/>
        <w:tblW w:w="5088" w:type="pct"/>
        <w:tblInd w:w="-252" w:type="dxa"/>
        <w:tblLayout w:type="fixed"/>
        <w:tblLook w:val="01E0" w:firstRow="1" w:lastRow="1" w:firstColumn="1" w:lastColumn="1" w:noHBand="0" w:noVBand="0"/>
      </w:tblPr>
      <w:tblGrid>
        <w:gridCol w:w="2495"/>
        <w:gridCol w:w="4666"/>
        <w:gridCol w:w="4366"/>
        <w:gridCol w:w="4443"/>
      </w:tblGrid>
      <w:tr w:rsidR="001B582E" w:rsidRPr="000F0A25" w:rsidTr="000F0A25">
        <w:tc>
          <w:tcPr>
            <w:tcW w:w="781" w:type="pct"/>
          </w:tcPr>
          <w:p w:rsidR="00C30EFC" w:rsidRPr="000F0A25" w:rsidRDefault="00E67D12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Т</w:t>
            </w:r>
            <w:r w:rsidR="001B582E" w:rsidRPr="000F0A25">
              <w:rPr>
                <w:b/>
                <w:sz w:val="24"/>
                <w:szCs w:val="24"/>
              </w:rPr>
              <w:t>ехнология</w:t>
            </w:r>
          </w:p>
        </w:tc>
        <w:tc>
          <w:tcPr>
            <w:tcW w:w="1461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Обоснование выбора</w:t>
            </w:r>
          </w:p>
        </w:tc>
        <w:tc>
          <w:tcPr>
            <w:tcW w:w="1367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Системность использования</w:t>
            </w:r>
          </w:p>
          <w:p w:rsidR="00C30EFC" w:rsidRPr="000F0A25" w:rsidRDefault="00C30EFC" w:rsidP="00C82911">
            <w:pPr>
              <w:jc w:val="center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(периодичность, тип урока, этап изучения темы, этап урока, вид деятельности (учитель-ученик) и т.д.)</w:t>
            </w:r>
          </w:p>
        </w:tc>
        <w:tc>
          <w:tcPr>
            <w:tcW w:w="1391" w:type="pct"/>
          </w:tcPr>
          <w:p w:rsidR="00C30EFC" w:rsidRPr="000F0A25" w:rsidRDefault="00C30EFC" w:rsidP="000F0A25">
            <w:pPr>
              <w:jc w:val="center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Результат</w:t>
            </w:r>
            <w:r w:rsidR="001B582E" w:rsidRPr="000F0A25">
              <w:rPr>
                <w:b/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(методическая и практическая направленность использования)</w:t>
            </w:r>
          </w:p>
        </w:tc>
      </w:tr>
      <w:tr w:rsidR="001B582E" w:rsidRPr="000F0A25" w:rsidTr="000F0A25">
        <w:trPr>
          <w:trHeight w:val="2826"/>
        </w:trPr>
        <w:tc>
          <w:tcPr>
            <w:tcW w:w="781" w:type="pct"/>
          </w:tcPr>
          <w:p w:rsidR="00C30EFC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Информационно-коммуника</w:t>
            </w:r>
            <w:r w:rsidR="00587DBB" w:rsidRPr="000F0A25">
              <w:rPr>
                <w:b/>
                <w:sz w:val="24"/>
                <w:szCs w:val="24"/>
              </w:rPr>
              <w:t>ционн</w:t>
            </w:r>
            <w:r w:rsidRPr="000F0A25">
              <w:rPr>
                <w:b/>
                <w:sz w:val="24"/>
                <w:szCs w:val="24"/>
              </w:rPr>
              <w:t>ые технологии</w:t>
            </w:r>
          </w:p>
        </w:tc>
        <w:tc>
          <w:tcPr>
            <w:tcW w:w="1461" w:type="pct"/>
          </w:tcPr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Применение компьютерной техники делает урок нетрадиционным, ярким, насыщенным. На этих уроках каждый ученик работает активно и увлечённо, у ребят развивается любознательность, познавательный интерес.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Один из наиболее естественных и продуктивных способов вводить новые информационные технологии в школу состоит в том, чтобы непосредственно связать этот процесс с совершенствованием содержания, методов и организационных форм обучения.</w:t>
            </w:r>
          </w:p>
          <w:p w:rsidR="00C30EFC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По данным исследований, в памяти человека остается </w:t>
            </w:r>
            <w:proofErr w:type="gramStart"/>
            <w:r w:rsidRPr="000F0A25">
              <w:rPr>
                <w:sz w:val="24"/>
                <w:szCs w:val="24"/>
              </w:rPr>
              <w:t>¼  часть</w:t>
            </w:r>
            <w:proofErr w:type="gramEnd"/>
            <w:r w:rsidRPr="000F0A25">
              <w:rPr>
                <w:sz w:val="24"/>
                <w:szCs w:val="24"/>
              </w:rPr>
              <w:t xml:space="preserve"> услышанного материала,  1/3 часть увиденного, ½  часть увиденного и услышанного, ¾ части материала, если ученик привлечен в активные действия в процессе обучения. Компьютер позволяет создать условия для повышения процесса обучения.</w:t>
            </w:r>
          </w:p>
        </w:tc>
        <w:tc>
          <w:tcPr>
            <w:tcW w:w="1367" w:type="pct"/>
          </w:tcPr>
          <w:p w:rsidR="00F21800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Применять компьютерные программы можно на любом этапе урока: при изучении нового материала, закреплении, на обобщающих уроках, при повторении. </w:t>
            </w:r>
          </w:p>
          <w:p w:rsidR="001B582E" w:rsidRPr="000F0A25" w:rsidRDefault="00F2180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Для</w:t>
            </w:r>
            <w:r w:rsidR="001B582E" w:rsidRPr="000F0A25">
              <w:rPr>
                <w:sz w:val="24"/>
                <w:szCs w:val="24"/>
              </w:rPr>
              <w:t xml:space="preserve"> того, чтобы использовать ИКТ</w:t>
            </w:r>
            <w:r w:rsidRPr="000F0A25">
              <w:rPr>
                <w:sz w:val="24"/>
                <w:szCs w:val="24"/>
              </w:rPr>
              <w:t>,</w:t>
            </w:r>
            <w:r w:rsidR="001B582E" w:rsidRPr="000F0A25">
              <w:rPr>
                <w:sz w:val="24"/>
                <w:szCs w:val="24"/>
              </w:rPr>
              <w:t xml:space="preserve"> и учитель и ученик должны быть знакомы с технологией работы на компьютере. Данный момент нужно учитывать при планировании программного материала. В своей работе я применяю разные формы и методы обучения, стараюсь использовать разнообразные приемы организации учебной деятельности. В настоящее время занимаюсь вопросом применения информационных технологий как на уроках математики</w:t>
            </w:r>
            <w:r w:rsidR="00551398" w:rsidRPr="000F0A25">
              <w:rPr>
                <w:sz w:val="24"/>
                <w:szCs w:val="24"/>
              </w:rPr>
              <w:t xml:space="preserve"> и информатики</w:t>
            </w:r>
            <w:r w:rsidR="001B582E" w:rsidRPr="000F0A25">
              <w:rPr>
                <w:sz w:val="24"/>
                <w:szCs w:val="24"/>
              </w:rPr>
              <w:t>, так и во внеурочной деятельности.</w:t>
            </w:r>
            <w:r w:rsidR="00551398" w:rsidRPr="000F0A25">
              <w:rPr>
                <w:sz w:val="24"/>
                <w:szCs w:val="24"/>
              </w:rPr>
              <w:t xml:space="preserve"> Например, мною и моими учениками используются различные </w:t>
            </w:r>
            <w:proofErr w:type="spellStart"/>
            <w:r w:rsidR="00551398" w:rsidRPr="000F0A25">
              <w:rPr>
                <w:sz w:val="24"/>
                <w:szCs w:val="24"/>
              </w:rPr>
              <w:t>интернет-ресурсы</w:t>
            </w:r>
            <w:proofErr w:type="spellEnd"/>
            <w:r w:rsidR="00551398" w:rsidRPr="000F0A25">
              <w:rPr>
                <w:sz w:val="24"/>
                <w:szCs w:val="24"/>
              </w:rPr>
              <w:t xml:space="preserve"> при подготовке докладов, рефератов к различным конференциям, онлайн сетевым конкурсам и т.д.</w:t>
            </w:r>
          </w:p>
          <w:p w:rsidR="00551398" w:rsidRPr="000F0A25" w:rsidRDefault="00551398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Кроме того, в современном мире требуются люди, умеющие работать с информацией. Поэтому использование </w:t>
            </w:r>
            <w:r w:rsidRPr="000F0A25">
              <w:rPr>
                <w:sz w:val="24"/>
                <w:szCs w:val="24"/>
              </w:rPr>
              <w:lastRenderedPageBreak/>
              <w:t xml:space="preserve">ИКТ-технологий необходимо </w:t>
            </w:r>
            <w:r w:rsidR="00587DBB" w:rsidRPr="000F0A25">
              <w:rPr>
                <w:sz w:val="24"/>
                <w:szCs w:val="24"/>
              </w:rPr>
              <w:t xml:space="preserve">систематически, на многих уроках. Часто на уроках математики и информатики возникает необходимость работы не только с учебником, но и с интернет-источниками. Поэтому на некоторых </w:t>
            </w:r>
            <w:r w:rsidR="00953B5D">
              <w:rPr>
                <w:sz w:val="24"/>
                <w:szCs w:val="24"/>
              </w:rPr>
              <w:t>э</w:t>
            </w:r>
            <w:r w:rsidR="00587DBB" w:rsidRPr="000F0A25">
              <w:rPr>
                <w:sz w:val="24"/>
                <w:szCs w:val="24"/>
              </w:rPr>
              <w:t>тапах урока допустимо использование ноутбуков, планшетов и даже телефонов. Учащиеся порой осуществляют поиск нужной информации быстрее, чем по учебнику.</w:t>
            </w:r>
          </w:p>
          <w:p w:rsidR="00C30EFC" w:rsidRPr="000F0A25" w:rsidRDefault="00C30EFC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EA4B22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 xml:space="preserve">Внедрение ИКТ в преподавание математики я начинала с подготовки печатных дидактических материалов (карточки для самостоятельных, лабораторных, практических, индивидуальных работ, обучающие и корректирующие карточки, тесты и др.), использования учениками Интернета для поиска информации исторического, практического характера; с готовых обучающих программ. Использовала диски из школьной </w:t>
            </w:r>
            <w:proofErr w:type="spellStart"/>
            <w:r w:rsidRPr="000F0A25">
              <w:rPr>
                <w:sz w:val="24"/>
                <w:szCs w:val="24"/>
              </w:rPr>
              <w:t>медиатеки</w:t>
            </w:r>
            <w:proofErr w:type="spellEnd"/>
            <w:r w:rsidRPr="000F0A25">
              <w:rPr>
                <w:sz w:val="24"/>
                <w:szCs w:val="24"/>
              </w:rPr>
              <w:t>: «Математика 5-11 классы. Практик</w:t>
            </w:r>
            <w:r w:rsidR="00EA4B22" w:rsidRPr="000F0A25">
              <w:rPr>
                <w:sz w:val="24"/>
                <w:szCs w:val="24"/>
              </w:rPr>
              <w:t>ум», «Интерактивная математика», э</w:t>
            </w:r>
            <w:r w:rsidRPr="000F0A25">
              <w:rPr>
                <w:sz w:val="24"/>
                <w:szCs w:val="24"/>
              </w:rPr>
              <w:t xml:space="preserve">лектронное учебное пособие для </w:t>
            </w:r>
            <w:r w:rsidR="00296578" w:rsidRPr="000F0A25">
              <w:rPr>
                <w:sz w:val="24"/>
                <w:szCs w:val="24"/>
              </w:rPr>
              <w:t xml:space="preserve">6-ого класса по учебнику </w:t>
            </w:r>
            <w:proofErr w:type="spellStart"/>
            <w:r w:rsidR="00296578" w:rsidRPr="000F0A25">
              <w:rPr>
                <w:sz w:val="24"/>
                <w:szCs w:val="24"/>
              </w:rPr>
              <w:t>Виленкина</w:t>
            </w:r>
            <w:proofErr w:type="spellEnd"/>
            <w:r w:rsidR="00296578" w:rsidRPr="000F0A25">
              <w:rPr>
                <w:sz w:val="24"/>
                <w:szCs w:val="24"/>
              </w:rPr>
              <w:t xml:space="preserve"> (учебное пособие). </w:t>
            </w:r>
          </w:p>
          <w:p w:rsidR="001B582E" w:rsidRPr="000F0A25" w:rsidRDefault="00CD7E52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</w:t>
            </w:r>
            <w:r w:rsidR="001B582E" w:rsidRPr="000F0A25">
              <w:rPr>
                <w:sz w:val="24"/>
                <w:szCs w:val="24"/>
              </w:rPr>
              <w:t xml:space="preserve">ледующим шагом в применении ИКТ стал переход от использования готовых компьютерных программ по математике </w:t>
            </w:r>
            <w:r w:rsidR="00551398" w:rsidRPr="000F0A25">
              <w:rPr>
                <w:sz w:val="24"/>
                <w:szCs w:val="24"/>
              </w:rPr>
              <w:t xml:space="preserve">и информатике </w:t>
            </w:r>
            <w:r w:rsidR="001B582E" w:rsidRPr="000F0A25">
              <w:rPr>
                <w:sz w:val="24"/>
                <w:szCs w:val="24"/>
              </w:rPr>
              <w:t xml:space="preserve">к созданию собственных учебно-методических пособий в среде подготовки электронных презентаций </w:t>
            </w:r>
            <w:proofErr w:type="spellStart"/>
            <w:r w:rsidR="001B582E" w:rsidRPr="000F0A25">
              <w:rPr>
                <w:sz w:val="24"/>
                <w:szCs w:val="24"/>
              </w:rPr>
              <w:t>Microsoft</w:t>
            </w:r>
            <w:proofErr w:type="spellEnd"/>
            <w:r w:rsidR="001B582E" w:rsidRPr="000F0A25">
              <w:rPr>
                <w:sz w:val="24"/>
                <w:szCs w:val="24"/>
              </w:rPr>
              <w:t xml:space="preserve"> </w:t>
            </w:r>
            <w:proofErr w:type="spellStart"/>
            <w:r w:rsidR="001B582E" w:rsidRPr="000F0A25">
              <w:rPr>
                <w:sz w:val="24"/>
                <w:szCs w:val="24"/>
              </w:rPr>
              <w:t>PowerPoint</w:t>
            </w:r>
            <w:proofErr w:type="spellEnd"/>
            <w:r w:rsidR="001B582E" w:rsidRPr="000F0A25">
              <w:rPr>
                <w:sz w:val="24"/>
                <w:szCs w:val="24"/>
              </w:rPr>
              <w:t>. Основными достоинствами этой технологии считаю следующее: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Компьютерная презентация может органично вписаться в любой урок и эффективно помочь учителю и ученику.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0F0A25">
              <w:rPr>
                <w:sz w:val="24"/>
                <w:szCs w:val="24"/>
              </w:rPr>
              <w:t>Microsoft</w:t>
            </w:r>
            <w:proofErr w:type="spellEnd"/>
            <w:r w:rsidRPr="000F0A25">
              <w:rPr>
                <w:sz w:val="24"/>
                <w:szCs w:val="24"/>
              </w:rPr>
              <w:t xml:space="preserve"> </w:t>
            </w:r>
            <w:proofErr w:type="spellStart"/>
            <w:r w:rsidRPr="000F0A25">
              <w:rPr>
                <w:sz w:val="24"/>
                <w:szCs w:val="24"/>
              </w:rPr>
              <w:t>PowerPoint</w:t>
            </w:r>
            <w:proofErr w:type="spellEnd"/>
            <w:r w:rsidRPr="000F0A25">
              <w:rPr>
                <w:sz w:val="24"/>
                <w:szCs w:val="24"/>
              </w:rPr>
              <w:t xml:space="preserve"> технически не сложна.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shd w:val="clear" w:color="auto" w:fill="FFFFFF"/>
              <w:ind w:left="384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Достаточно одного компьютера и мультимедийного проектора, чтобы начать работать по этой технологии.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 изучении новой темы я провожу урок </w:t>
            </w:r>
            <w:r w:rsidR="000F0A25">
              <w:rPr>
                <w:sz w:val="24"/>
                <w:szCs w:val="24"/>
              </w:rPr>
              <w:t xml:space="preserve">математики или информатики </w:t>
            </w:r>
            <w:r w:rsidRPr="000F0A25">
              <w:rPr>
                <w:sz w:val="24"/>
                <w:szCs w:val="24"/>
              </w:rPr>
              <w:t>с применением мультимедийной презентации.    Это позволяет акцентировать внимание учащихся на значимых моментах излагаемой информации.</w:t>
            </w:r>
          </w:p>
          <w:p w:rsidR="001B582E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Можно использовать презентацию при повторении, закреплении учебного материала, для систематической проверки правильности выполнения домашнего задания всеми учениками класса, объяснение тех фрагментов, которые вызвали затруднения. </w:t>
            </w:r>
          </w:p>
          <w:p w:rsidR="00C30EFC" w:rsidRPr="000F0A25" w:rsidRDefault="001B582E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Использование ИКТ дает возможность для: повышения мотивации обучения; индивидуальной активности; направленность на личность школьника; формирование информационной компетенции; свобода творч</w:t>
            </w:r>
            <w:r w:rsidR="00296578" w:rsidRPr="000F0A25">
              <w:rPr>
                <w:sz w:val="24"/>
                <w:szCs w:val="24"/>
              </w:rPr>
              <w:t xml:space="preserve">ества; интерактивность обучении. </w:t>
            </w:r>
          </w:p>
        </w:tc>
      </w:tr>
      <w:tr w:rsidR="001B582E" w:rsidRPr="000F0A25" w:rsidTr="000F0A25">
        <w:tc>
          <w:tcPr>
            <w:tcW w:w="781" w:type="pct"/>
          </w:tcPr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1461" w:type="pct"/>
          </w:tcPr>
          <w:p w:rsidR="001B582E" w:rsidRPr="000F0A25" w:rsidRDefault="001B582E" w:rsidP="000F0A25">
            <w:pPr>
              <w:pStyle w:val="a6"/>
              <w:spacing w:before="0" w:beforeAutospacing="0" w:after="0" w:afterAutospacing="0"/>
              <w:jc w:val="both"/>
            </w:pPr>
            <w:r w:rsidRPr="000F0A25">
              <w:rPr>
                <w:b/>
                <w:i/>
              </w:rPr>
              <w:t xml:space="preserve">Главная задача сегодня </w:t>
            </w:r>
            <w:r w:rsidRPr="000F0A25">
              <w:t>- не только обеспечить прочное и осознанное усвоение знаний, умений и навыков, но и развитие способностей учащихся, приобщение их к творческой деятельности.</w:t>
            </w:r>
          </w:p>
          <w:p w:rsidR="001B582E" w:rsidRPr="000F0A25" w:rsidRDefault="001B582E" w:rsidP="000F0A25">
            <w:pPr>
              <w:pStyle w:val="a6"/>
              <w:spacing w:before="0" w:beforeAutospacing="0" w:after="0" w:afterAutospacing="0"/>
              <w:jc w:val="both"/>
            </w:pPr>
            <w:r w:rsidRPr="000F0A25">
              <w:lastRenderedPageBreak/>
              <w:t>К сожалению, очень часто мы не предоставляет свободы ученику, когда он пытается ответить на вопрос. Мы не ждём, а сразу же задаём другой наводящий вопрос. Можно ли учить так, чтобы каждый ребёнок рассуждал над проблемой своим путём, своим темпом, но при необходимости мог сопоставить свою точку зрения с одноклассниками, может даже изменить её? Да, можно.</w:t>
            </w:r>
          </w:p>
          <w:p w:rsidR="001B582E" w:rsidRPr="000F0A25" w:rsidRDefault="001B582E" w:rsidP="000F0A25">
            <w:pPr>
              <w:pStyle w:val="a6"/>
              <w:spacing w:before="0" w:beforeAutospacing="0" w:after="0" w:afterAutospacing="0"/>
              <w:jc w:val="both"/>
            </w:pPr>
            <w:r w:rsidRPr="000F0A25">
              <w:t>Помочь ученику раскрыться, лучше использовать свой творческий потенциал помогает создание проблемных ситуаций на уроке.</w:t>
            </w:r>
          </w:p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bCs/>
                <w:sz w:val="24"/>
                <w:szCs w:val="24"/>
              </w:rPr>
              <w:t>Проблемная ситуация</w:t>
            </w:r>
            <w:r w:rsidRPr="000F0A25">
              <w:rPr>
                <w:sz w:val="24"/>
                <w:szCs w:val="24"/>
              </w:rPr>
              <w:t xml:space="preserve"> – </w:t>
            </w:r>
            <w:r w:rsidRPr="000F0A25">
              <w:rPr>
                <w:b/>
                <w:sz w:val="24"/>
                <w:szCs w:val="24"/>
              </w:rPr>
              <w:t>состояние интеллектуального затруднения, которое требует поиска новых знаний и новых способов их получения.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Ситуации интеллектуального затруднения чаще всего создаются с помощью </w:t>
            </w:r>
            <w:r w:rsidRPr="000F0A25">
              <w:rPr>
                <w:b/>
                <w:i/>
                <w:sz w:val="24"/>
                <w:szCs w:val="24"/>
              </w:rPr>
              <w:t>проблемного вопроса</w:t>
            </w:r>
            <w:r w:rsidRPr="000F0A25">
              <w:rPr>
                <w:i/>
                <w:sz w:val="24"/>
                <w:szCs w:val="24"/>
              </w:rPr>
              <w:t>.</w:t>
            </w:r>
            <w:r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bCs/>
                <w:sz w:val="24"/>
                <w:szCs w:val="24"/>
              </w:rPr>
              <w:t>Отличительные черты проблемного (продуктивного) вопроса</w:t>
            </w:r>
            <w:r w:rsidRPr="000F0A25">
              <w:rPr>
                <w:sz w:val="24"/>
                <w:szCs w:val="24"/>
              </w:rPr>
              <w:t>: 1) сложность, выступающая в форме противоречия; 2) ёмкое содержание; 3) увлекательная форма; 4) доступный для ученика уровень сложности.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В процессе работы наиболее часто использую проблемные вопросы в форме </w:t>
            </w:r>
            <w:r w:rsidRPr="000F0A25">
              <w:rPr>
                <w:b/>
                <w:i/>
                <w:sz w:val="24"/>
                <w:szCs w:val="24"/>
              </w:rPr>
              <w:t>познавательной (проблемной) задачи</w:t>
            </w:r>
            <w:r w:rsidRPr="000F0A25">
              <w:rPr>
                <w:sz w:val="24"/>
                <w:szCs w:val="24"/>
              </w:rPr>
              <w:t>.</w:t>
            </w:r>
          </w:p>
        </w:tc>
        <w:tc>
          <w:tcPr>
            <w:tcW w:w="1367" w:type="pct"/>
          </w:tcPr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lastRenderedPageBreak/>
              <w:t xml:space="preserve">Педагогическая практика показывает, что возникновение проблемной ситуации и ее осознание учащимися возможно при изучении почти каждой темы. Подготовленность ученика к </w:t>
            </w:r>
            <w:r w:rsidRPr="000F0A25">
              <w:rPr>
                <w:sz w:val="24"/>
                <w:szCs w:val="24"/>
                <w:lang w:eastAsia="ar-SA"/>
              </w:rPr>
              <w:lastRenderedPageBreak/>
              <w:t>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Проблемная ситуация представляет собой затруднение, новых знаний и действий. В проблемной ситуации ученик ставится перед противоречиями и потребностью самостоятельного поиска выхода из этих противоречий.</w:t>
            </w:r>
          </w:p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t>Основными элементами проблемной ситуации являются вопросы, задача, наглядность, задание. Вопрос имеет первостепенное значение, т. к. стимулирует и направляет мыслительную деятельность учащихся.</w:t>
            </w:r>
          </w:p>
          <w:p w:rsidR="001B582E" w:rsidRPr="000F0A25" w:rsidRDefault="001B582E" w:rsidP="000F0A2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F0A25">
              <w:rPr>
                <w:sz w:val="24"/>
                <w:szCs w:val="24"/>
                <w:lang w:eastAsia="ar-SA"/>
              </w:rPr>
              <w:t xml:space="preserve">    Задача является важным фактом повышения познавательной активности учеников. Наглядность служит инструментом «схватывания» обобщенного «видения» содержания новых абстрактных понятий и представлений и облегчает формирование научных понятий. 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1B582E" w:rsidRPr="000F0A25" w:rsidRDefault="001B582E" w:rsidP="000F0A25">
            <w:pPr>
              <w:pStyle w:val="a6"/>
              <w:spacing w:before="0" w:beforeAutospacing="0" w:after="0" w:afterAutospacing="0"/>
              <w:ind w:left="32"/>
              <w:jc w:val="both"/>
              <w:rPr>
                <w:bCs/>
              </w:rPr>
            </w:pPr>
            <w:r w:rsidRPr="000F0A25">
              <w:rPr>
                <w:b/>
              </w:rPr>
              <w:lastRenderedPageBreak/>
              <w:t xml:space="preserve">1. </w:t>
            </w:r>
            <w:r w:rsidRPr="000F0A25">
              <w:rPr>
                <w:b/>
                <w:bCs/>
              </w:rPr>
              <w:t>Выполнение практических заданий</w:t>
            </w:r>
            <w:r w:rsidRPr="000F0A25">
              <w:rPr>
                <w:bCs/>
              </w:rPr>
              <w:t>, когда ученик попадает в необычную ситуацию, где нужно проявить смекалку, чтобы выполнить поставленное перед ним задание.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Пример.</w:t>
            </w:r>
            <w:r w:rsidRPr="000F0A25">
              <w:rPr>
                <w:sz w:val="24"/>
                <w:szCs w:val="24"/>
              </w:rPr>
              <w:t xml:space="preserve"> «На уроке технологии Серёжа выпиливал лобзиком и получил различные остатки фанеры. В каком из остатков выбрасывается фанеры больше?» </w:t>
            </w:r>
            <w:r w:rsidRPr="000F0A25">
              <w:rPr>
                <w:i/>
                <w:sz w:val="24"/>
                <w:szCs w:val="24"/>
              </w:rPr>
              <w:t>(Создание проблемы, т.к. решение не очевидно).</w:t>
            </w:r>
            <w:r w:rsidRPr="000F0A25">
              <w:rPr>
                <w:sz w:val="24"/>
                <w:szCs w:val="24"/>
              </w:rPr>
              <w:t xml:space="preserve"> 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Пример.</w:t>
            </w:r>
            <w:r w:rsidRPr="000F0A25">
              <w:rPr>
                <w:b/>
                <w:sz w:val="24"/>
                <w:szCs w:val="24"/>
              </w:rPr>
              <w:tab/>
            </w:r>
            <w:r w:rsidRPr="000F0A25">
              <w:rPr>
                <w:b/>
                <w:sz w:val="24"/>
                <w:szCs w:val="24"/>
              </w:rPr>
              <w:tab/>
              <w:t xml:space="preserve"> 5 </w:t>
            </w:r>
            <w:proofErr w:type="spellStart"/>
            <w:r w:rsidRPr="000F0A25">
              <w:rPr>
                <w:b/>
                <w:sz w:val="24"/>
                <w:szCs w:val="24"/>
              </w:rPr>
              <w:t>кл</w:t>
            </w:r>
            <w:proofErr w:type="spellEnd"/>
            <w:r w:rsidRPr="000F0A25">
              <w:rPr>
                <w:b/>
                <w:sz w:val="24"/>
                <w:szCs w:val="24"/>
              </w:rPr>
              <w:t>. Тема «Площадь квадрата»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«К уроку вам было дано задание из газеты склеить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0A25">
                <w:rPr>
                  <w:sz w:val="24"/>
                  <w:szCs w:val="24"/>
                </w:rPr>
                <w:t>1 м</w:t>
              </w:r>
              <w:r w:rsidRPr="000F0A25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0F0A25">
              <w:rPr>
                <w:sz w:val="24"/>
                <w:szCs w:val="24"/>
              </w:rPr>
              <w:t>. Вы сделали это?  Молодцы! Давайте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посмотрим, сколько человек поместится на нём.» Выясняем, что 4 человека. 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«Как вы думаете, возможно ли на квадратной площадке со стороной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0F0A25">
                <w:rPr>
                  <w:sz w:val="24"/>
                  <w:szCs w:val="24"/>
                </w:rPr>
                <w:t>30 км</w:t>
              </w:r>
            </w:smartTag>
            <w:r w:rsidRPr="000F0A25">
              <w:rPr>
                <w:sz w:val="24"/>
                <w:szCs w:val="24"/>
              </w:rPr>
              <w:t xml:space="preserve"> поместить всё население мира?» (</w:t>
            </w:r>
            <w:r w:rsidRPr="000F0A25">
              <w:rPr>
                <w:i/>
                <w:sz w:val="24"/>
                <w:szCs w:val="24"/>
              </w:rPr>
              <w:t>проблема).</w:t>
            </w:r>
            <w:r w:rsidRPr="000F0A25">
              <w:rPr>
                <w:sz w:val="24"/>
                <w:szCs w:val="24"/>
              </w:rPr>
              <w:t xml:space="preserve"> </w:t>
            </w:r>
          </w:p>
          <w:p w:rsidR="001B582E" w:rsidRPr="000F0A25" w:rsidRDefault="001B582E" w:rsidP="000F0A25">
            <w:pPr>
              <w:ind w:left="32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2. Создание проблемных ситуаций через решение задач, связанных с жизнью.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bCs/>
                <w:sz w:val="24"/>
                <w:szCs w:val="24"/>
              </w:rPr>
              <w:t>Сталкивание противоречий теоретических знаний и практической деятельности.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Школьникам предлагается выполнить практическое задание, для выполнения которого у них недостаточно знаний, нужно ещё что-то новое узнать, изучить. Такие задания стимулируют познавательную деятельность, дети понимают, что выполнить его можно только после определённой теоретической подготовки. Противоречие между теоретическими знаниями и практической деятельностью приводит к проблемной ситуации, а в </w:t>
            </w:r>
            <w:r w:rsidRPr="000F0A25">
              <w:rPr>
                <w:sz w:val="24"/>
                <w:szCs w:val="24"/>
              </w:rPr>
              <w:lastRenderedPageBreak/>
              <w:t>конечном итоге, к активизации познавательной деятельности</w:t>
            </w:r>
            <w:r w:rsidRPr="000F0A25">
              <w:rPr>
                <w:b/>
                <w:sz w:val="24"/>
                <w:szCs w:val="24"/>
              </w:rPr>
              <w:t xml:space="preserve">. 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 этом важно и нужно </w:t>
            </w:r>
            <w:r w:rsidRPr="000F0A25">
              <w:rPr>
                <w:bCs/>
                <w:sz w:val="24"/>
                <w:szCs w:val="24"/>
              </w:rPr>
              <w:t>при создании проблемных ситуаций опираться на жизненное пространство ученика. Этому способствует малая численность детей в сельской школе и хорошее знание учителем индивидуальных особенностей каждого ребенка. Этот же факт позволяет педагогу постоянно создавать ученику ситуацию успешности.</w:t>
            </w:r>
          </w:p>
          <w:p w:rsidR="001B582E" w:rsidRPr="000F0A25" w:rsidRDefault="001B582E" w:rsidP="000F0A25">
            <w:pPr>
              <w:ind w:left="32"/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Пример.</w:t>
            </w:r>
            <w:r w:rsidRPr="000F0A25">
              <w:rPr>
                <w:b/>
                <w:i/>
                <w:sz w:val="24"/>
                <w:szCs w:val="24"/>
              </w:rPr>
              <w:t xml:space="preserve"> </w:t>
            </w:r>
            <w:r w:rsidRPr="000F0A25">
              <w:rPr>
                <w:b/>
                <w:i/>
                <w:sz w:val="24"/>
                <w:szCs w:val="24"/>
              </w:rPr>
              <w:tab/>
            </w:r>
            <w:r w:rsidRPr="000F0A25">
              <w:rPr>
                <w:b/>
                <w:i/>
                <w:sz w:val="24"/>
                <w:szCs w:val="24"/>
              </w:rPr>
              <w:tab/>
            </w:r>
            <w:r w:rsidRPr="000F0A25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0F0A25">
              <w:rPr>
                <w:b/>
                <w:sz w:val="24"/>
                <w:szCs w:val="24"/>
              </w:rPr>
              <w:t>кл</w:t>
            </w:r>
            <w:proofErr w:type="spellEnd"/>
            <w:r w:rsidRPr="000F0A25">
              <w:rPr>
                <w:b/>
                <w:sz w:val="24"/>
                <w:szCs w:val="24"/>
              </w:rPr>
              <w:t>. Тема «Периметр прямоугольника»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Семья Димы летом переехала в новый дом. Им отвели земельный участок прямоугольной  формы. Папа решил поставить изгородь. Он попросил Диму сосчитать, сколько потребуется штакетника, для изгороди, если на 1 погонный метр изгороди требуется 10 штук? Сколько денег потратит семья, если каждый десяток стоит 50 рублей. </w:t>
            </w:r>
          </w:p>
          <w:p w:rsidR="001B582E" w:rsidRPr="000F0A25" w:rsidRDefault="001B582E" w:rsidP="000F0A25">
            <w:pPr>
              <w:ind w:left="32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Сразу же начинается обсуждение задачи: Какой Дима? На какой улице его дом? Диме нужно помочь. Но как? Возникает </w:t>
            </w:r>
            <w:r w:rsidRPr="000F0A25">
              <w:rPr>
                <w:i/>
                <w:sz w:val="24"/>
                <w:szCs w:val="24"/>
              </w:rPr>
              <w:t>затруднение</w:t>
            </w:r>
            <w:r w:rsidRPr="000F0A25">
              <w:rPr>
                <w:sz w:val="24"/>
                <w:szCs w:val="24"/>
              </w:rPr>
              <w:t xml:space="preserve">. Придётся нам решать эту </w:t>
            </w:r>
            <w:r w:rsidRPr="000F0A25">
              <w:rPr>
                <w:i/>
                <w:sz w:val="24"/>
                <w:szCs w:val="24"/>
              </w:rPr>
              <w:t>проблему</w:t>
            </w:r>
            <w:r w:rsidRPr="000F0A25">
              <w:rPr>
                <w:sz w:val="24"/>
                <w:szCs w:val="24"/>
              </w:rPr>
              <w:t xml:space="preserve">. </w:t>
            </w:r>
            <w:r w:rsidRPr="000F0A25">
              <w:rPr>
                <w:i/>
                <w:sz w:val="24"/>
                <w:szCs w:val="24"/>
              </w:rPr>
              <w:t>Проблемная ситуация</w:t>
            </w:r>
            <w:r w:rsidRPr="000F0A25">
              <w:rPr>
                <w:sz w:val="24"/>
                <w:szCs w:val="24"/>
              </w:rPr>
              <w:t xml:space="preserve"> создана. </w:t>
            </w:r>
          </w:p>
          <w:p w:rsidR="001B582E" w:rsidRPr="000F0A25" w:rsidRDefault="001B582E" w:rsidP="000F0A25">
            <w:pPr>
              <w:ind w:firstLine="32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</w:t>
            </w:r>
          </w:p>
        </w:tc>
      </w:tr>
      <w:tr w:rsidR="001B582E" w:rsidRPr="000F0A25" w:rsidTr="000F0A25">
        <w:tc>
          <w:tcPr>
            <w:tcW w:w="781" w:type="pct"/>
          </w:tcPr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Тестовые технологии</w:t>
            </w:r>
          </w:p>
        </w:tc>
        <w:tc>
          <w:tcPr>
            <w:tcW w:w="1461" w:type="pct"/>
          </w:tcPr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Тест выявляет общую картину успеваемости и определить уровень усвоения материала каждым учащимся. Это позволяет продолжить индивидуальную работу,  как с успевающими, так и с отстающими. 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Периодичность и неизбежность тестового контроля дисциплинирует, организует и направляет работу учащихся, помогает выявить и устранить пробелы в знаниях, формирует стремление развить свои способности. Кроме того тестовые задания предполагают среди вариантов ответа правильный и тестируемый хотя бы видит правильный ответ.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Тест способствует развитию логического мышления интуиции, поскольку содержит задания, «работающие» на развитие мыслительных операций – сравнение, обобщение, анализ, поиск альтернатив, и т.д. Кроме того, тестируемый находится перед выбором - найти ответ или угадать его. Многие действуют методом исключения: отбрасывают невозможные варианты и проверяют оставшиеся. Игровой характер тестирования повышает заинтересованность в хорошем результате, способствует повышению интереса к предмету.</w:t>
            </w:r>
          </w:p>
          <w:p w:rsidR="001B582E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Тест упрощает процедуру проверки, позволяет учащихся заниматься самопроверкой и взаимопроверкой. Он даёт возможность проверить не только знание, но и понимание учебного материала. С его помощью очень удобно дифференцировать материал в зависимости от индивидуальных особенностей учащихся и построить соответственно коррекционную работу</w:t>
            </w:r>
          </w:p>
        </w:tc>
        <w:tc>
          <w:tcPr>
            <w:tcW w:w="1367" w:type="pct"/>
          </w:tcPr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 xml:space="preserve">В своей практике я использую тесты на различных этапах урока, при проведении занятий разных типов, в ходе индивидуальной, групповой и фронтальной работы, в сочетании с </w:t>
            </w:r>
            <w:r w:rsidRPr="000F0A25">
              <w:rPr>
                <w:sz w:val="24"/>
                <w:szCs w:val="24"/>
              </w:rPr>
              <w:lastRenderedPageBreak/>
              <w:t xml:space="preserve">другими средствами и приемами обучения. 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Выбор типа и вида тестового задания определяется целями занятия, в соответствии с которыми провожу тестирование, характером материала,  индивидуальными особенностями учащихся.</w:t>
            </w:r>
          </w:p>
          <w:p w:rsidR="00A256EC" w:rsidRPr="000F0A25" w:rsidRDefault="00A256EC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На уроках математики тест использую после прохождения большого раздела, а также как входной контроль, итоговый контроль.</w:t>
            </w:r>
          </w:p>
          <w:p w:rsidR="00A256EC" w:rsidRPr="000F0A25" w:rsidRDefault="00A256EC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На уроках информатики тест использую не только как итоговый контроль знаний, но также при подготовке к районным турнирам знатоков информатики. 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Приведу примеры различных видов тестовых заданий по дисциплине «Математика».</w:t>
            </w:r>
          </w:p>
          <w:p w:rsidR="00367238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b/>
                <w:bCs/>
                <w:i/>
                <w:iCs/>
                <w:sz w:val="24"/>
                <w:szCs w:val="24"/>
              </w:rPr>
              <w:t xml:space="preserve">Тесты с однозначным выбором ответа. </w:t>
            </w:r>
            <w:r w:rsidRPr="000F0A25">
              <w:rPr>
                <w:sz w:val="24"/>
                <w:szCs w:val="24"/>
              </w:rPr>
              <w:t xml:space="preserve">На каждое задание предлагается несколько вариантов ответа, из которых </w:t>
            </w:r>
            <w:r w:rsidRPr="000F0A25">
              <w:rPr>
                <w:sz w:val="24"/>
                <w:szCs w:val="24"/>
              </w:rPr>
              <w:lastRenderedPageBreak/>
              <w:t>только один верный. В математике это обычно числовой ответ или понятие.</w:t>
            </w:r>
          </w:p>
          <w:p w:rsidR="001B582E" w:rsidRPr="000F0A25" w:rsidRDefault="00367238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 xml:space="preserve"> В своей работе я использую тесы</w:t>
            </w:r>
            <w:r w:rsidR="00E15A65" w:rsidRPr="000F0A25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созданные с помощью таблиц </w:t>
            </w:r>
            <w:proofErr w:type="spellStart"/>
            <w:r w:rsidRPr="000F0A25">
              <w:rPr>
                <w:sz w:val="24"/>
                <w:szCs w:val="24"/>
              </w:rPr>
              <w:t>Excel</w:t>
            </w:r>
            <w:proofErr w:type="spellEnd"/>
            <w:r w:rsidR="00E15A65" w:rsidRPr="000F0A25">
              <w:rPr>
                <w:sz w:val="24"/>
                <w:szCs w:val="24"/>
              </w:rPr>
              <w:t>,</w:t>
            </w:r>
            <w:r w:rsidRPr="000F0A25">
              <w:rPr>
                <w:sz w:val="24"/>
                <w:szCs w:val="24"/>
              </w:rPr>
              <w:t xml:space="preserve">  и  с 20</w:t>
            </w:r>
            <w:r w:rsidR="00E15A65" w:rsidRPr="000F0A25">
              <w:rPr>
                <w:sz w:val="24"/>
                <w:szCs w:val="24"/>
              </w:rPr>
              <w:t>12</w:t>
            </w:r>
            <w:r w:rsidRPr="000F0A25">
              <w:rPr>
                <w:sz w:val="24"/>
                <w:szCs w:val="24"/>
              </w:rPr>
              <w:t xml:space="preserve"> года очень широко использую в своей работе систему СТАТГРАД. Если в</w:t>
            </w:r>
            <w:r w:rsidR="00E15A65"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начале работы это были тренировочные и диагн</w:t>
            </w:r>
            <w:r w:rsidR="00E15A65" w:rsidRPr="000F0A25">
              <w:rPr>
                <w:sz w:val="24"/>
                <w:szCs w:val="24"/>
              </w:rPr>
              <w:t>остические работы</w:t>
            </w:r>
            <w:r w:rsidRPr="000F0A25">
              <w:rPr>
                <w:sz w:val="24"/>
                <w:szCs w:val="24"/>
              </w:rPr>
              <w:t xml:space="preserve">, то сейчас </w:t>
            </w:r>
            <w:r w:rsidR="00F0263A" w:rsidRPr="000F0A25">
              <w:rPr>
                <w:sz w:val="24"/>
                <w:szCs w:val="24"/>
              </w:rPr>
              <w:t xml:space="preserve">это диагностика </w:t>
            </w:r>
            <w:r w:rsidR="00C15382" w:rsidRPr="000F0A25">
              <w:rPr>
                <w:sz w:val="24"/>
                <w:szCs w:val="24"/>
              </w:rPr>
              <w:t>используется,</w:t>
            </w:r>
            <w:r w:rsidR="00F0263A" w:rsidRPr="000F0A25">
              <w:rPr>
                <w:sz w:val="24"/>
                <w:szCs w:val="24"/>
              </w:rPr>
              <w:t xml:space="preserve"> начиная с 5 класса.</w:t>
            </w:r>
            <w:r w:rsidR="00E15A65" w:rsidRPr="000F0A25">
              <w:rPr>
                <w:sz w:val="24"/>
                <w:szCs w:val="24"/>
              </w:rPr>
              <w:t xml:space="preserve"> Кроме того, широко использую онлайн тесты</w:t>
            </w:r>
          </w:p>
          <w:p w:rsidR="00F0263A" w:rsidRPr="000F0A25" w:rsidRDefault="00F0263A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Конечно, задания в форме тестов не является единственной формой проверки усвоения материала, так как имеет и свои недостатки:</w:t>
            </w:r>
          </w:p>
          <w:p w:rsidR="00F0263A" w:rsidRPr="000F0A25" w:rsidRDefault="00F0263A" w:rsidP="000F0A25">
            <w:pPr>
              <w:numPr>
                <w:ilvl w:val="1"/>
                <w:numId w:val="8"/>
              </w:numPr>
              <w:tabs>
                <w:tab w:val="clear" w:pos="1440"/>
                <w:tab w:val="num" w:pos="32"/>
              </w:tabs>
              <w:ind w:left="32" w:firstLine="0"/>
              <w:contextualSpacing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с помощью тестов фиксируется только результат, но не ход их выполнения в тест невозможно проверить ход решения задачи;</w:t>
            </w:r>
          </w:p>
          <w:p w:rsidR="00F0263A" w:rsidRPr="000F0A25" w:rsidRDefault="00F0263A" w:rsidP="000F0A25">
            <w:pPr>
              <w:numPr>
                <w:ilvl w:val="0"/>
                <w:numId w:val="7"/>
              </w:numPr>
              <w:tabs>
                <w:tab w:val="num" w:pos="32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выполнение тестовых заданий несёт в себе определённый элемент случайности.</w:t>
            </w:r>
          </w:p>
          <w:p w:rsidR="00F0263A" w:rsidRPr="000F0A25" w:rsidRDefault="00F0263A" w:rsidP="000F0A25">
            <w:pPr>
              <w:ind w:firstLine="709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 </w:t>
            </w:r>
          </w:p>
        </w:tc>
      </w:tr>
      <w:tr w:rsidR="001B582E" w:rsidRPr="000F0A25" w:rsidTr="000F0A25">
        <w:tc>
          <w:tcPr>
            <w:tcW w:w="781" w:type="pct"/>
          </w:tcPr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Игровые технологии</w:t>
            </w:r>
          </w:p>
        </w:tc>
        <w:tc>
          <w:tcPr>
            <w:tcW w:w="1461" w:type="pct"/>
          </w:tcPr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Любой ребёнок, независимо от его талантов и способностей, может самоутвердиться и </w:t>
            </w:r>
            <w:proofErr w:type="spellStart"/>
            <w:r w:rsidRPr="000F0A25">
              <w:rPr>
                <w:sz w:val="24"/>
                <w:szCs w:val="24"/>
              </w:rPr>
              <w:t>самореализоваться</w:t>
            </w:r>
            <w:proofErr w:type="spellEnd"/>
            <w:r w:rsidRPr="000F0A25">
              <w:rPr>
                <w:sz w:val="24"/>
                <w:szCs w:val="24"/>
              </w:rPr>
              <w:t xml:space="preserve"> в игре, повысить свою самооценку, пережив ситуацию успеха.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В человеческой практике игровая деятельность выполняет такие функции: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Развлекательную (это основная функция игры</w:t>
            </w:r>
            <w:r w:rsidR="00953B5D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-</w:t>
            </w:r>
            <w:r w:rsidR="00953B5D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развлечь, доставить удовольствие, воодушевить, пробудить интерес);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Коммуникативную: освоение диалектики общения;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Самореализации в игре как в полигоне человеческой практики;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F0A25">
              <w:rPr>
                <w:sz w:val="24"/>
                <w:szCs w:val="24"/>
              </w:rPr>
              <w:t>Игротерапевтическую</w:t>
            </w:r>
            <w:proofErr w:type="spellEnd"/>
            <w:r w:rsidRPr="000F0A25">
              <w:rPr>
                <w:sz w:val="24"/>
                <w:szCs w:val="24"/>
              </w:rPr>
              <w:t>: преодоление различных трудностей, возникающих в других видах жизнедеятельности;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Диагностическую: выявление отклонений от нормативного поведения, самопознание в процессе игры;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Функцию коррекции: внесение позитивных изменений в структуру личностных показателей;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Межнациональной коммуникации: усвоение единых для всех людей социально-культурных ценностей;</w:t>
            </w:r>
          </w:p>
          <w:p w:rsidR="001B582E" w:rsidRPr="000F0A25" w:rsidRDefault="001B582E" w:rsidP="000F0A2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Социализации: включение в систему общественных отношений, усвоение норм человеческого общежития.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pct"/>
          </w:tcPr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Для меня</w:t>
            </w:r>
            <w:r w:rsidR="00E15A65" w:rsidRPr="000F0A25">
              <w:rPr>
                <w:sz w:val="24"/>
                <w:szCs w:val="24"/>
              </w:rPr>
              <w:t xml:space="preserve"> на уроках математики и особенно информатики</w:t>
            </w:r>
            <w:r w:rsidRPr="000F0A25">
              <w:rPr>
                <w:sz w:val="24"/>
                <w:szCs w:val="24"/>
              </w:rPr>
              <w:t xml:space="preserve"> при и</w:t>
            </w:r>
            <w:r w:rsidR="00E15A65" w:rsidRPr="000F0A25">
              <w:rPr>
                <w:sz w:val="24"/>
                <w:szCs w:val="24"/>
              </w:rPr>
              <w:t xml:space="preserve">спользовании игровых технологий </w:t>
            </w:r>
            <w:r w:rsidRPr="000F0A25">
              <w:rPr>
                <w:sz w:val="24"/>
                <w:szCs w:val="24"/>
              </w:rPr>
              <w:t>важно: определить место дидактической игры в системе других видов деятельности на уроке (игры следует различать по дидактическим задачам урока: обучающие, контролирующие, обобщающие), целесообразность использования игры на разных этапах изучения материала, разработка методики проведения игры с учётом цели урока и уровня подготовленности учащихся.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При организации дидактических игр с математическим содержанием необходимо продумывать следующие вопросы методики: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1. Цель игры. Какие умения и навыки в области математики школьники освоят в процессе игры? Какому моменту игры надо уделить особое внимание? Какие другие воспитательные цели преследуются при проведении игры?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2. Количество играющих.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3. Какие дидактические материалы и пособия понадобятся в процессе игры?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4. Как с наименьшей затратой времени познакомить ребят с правилами игры? 5. На какое время должна быть рассчитана игра? Будет ли она занимательной, захватывающей? Пожелают ли ученики вернуться к ней ещё раз?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6. Как обеспечить участие всех школьников в игре?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7. Как организовать наблюдение за детьми, чтобы выяснить все ли включились в работу?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8. Какие выводы следует сообщить учащимся в заключении (лучшие моменты, недочёты, результат усвоения знаний, оценки участникам)?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Игра используется: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• В качестве самостоятельных технологий для освоения понятия, темы и даже раздела учебного предмета (проект игры "Дерево знаний", "Дворец знаний").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• Как элементы соревнования.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• В качестве урока или его части (введения, объяснения, закрепления, упражнения, контроля).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• Как технологии внеклассной работы.</w:t>
            </w:r>
          </w:p>
          <w:p w:rsidR="001B582E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• Игры, содержащие упражнения на релаксацию (физ. минутки на уроках)</w:t>
            </w:r>
            <w:r w:rsidR="00953B5D">
              <w:rPr>
                <w:sz w:val="24"/>
                <w:szCs w:val="24"/>
              </w:rPr>
              <w:t>.</w:t>
            </w:r>
          </w:p>
          <w:p w:rsidR="00953B5D" w:rsidRDefault="00953B5D" w:rsidP="000F0A25">
            <w:pPr>
              <w:jc w:val="both"/>
              <w:rPr>
                <w:sz w:val="24"/>
                <w:szCs w:val="24"/>
              </w:rPr>
            </w:pPr>
          </w:p>
          <w:p w:rsidR="00953B5D" w:rsidRPr="000F0A25" w:rsidRDefault="00953B5D" w:rsidP="000F0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информатики, реже на уроках математики, уроки-игры я провожу как итоговый урок-повторение. Часто это бывает соревнование двух команд, т.е. класс делится на 2 команды. Учащимся нравятся подобные уроки, и они сплачиваются, учатся работать в команде.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Примеры игр и игровых ситуаций на уроках математики.</w:t>
            </w:r>
          </w:p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Игра, как самостоятельная технология.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Игра «Дерево знаний» (5 класс, математика)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Цели игры: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1. Создание различных ситуаций, которые способствуют повышению мотивации, улучшению эмоционального фона урока.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2. Создать условия, в которых учащиеся могли бы самостоятельно планировать и анализировать собственные действия, находить выход из любой ситуации, реально оценивать свои возможности и знания, а также пути их совершенствования.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3. Формировать целостное представление об изучаемом материале, учить выявлению взаимосвязей конкретной темы с последующими, планировать повторение материала.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4. Показать важность изучаемого материала.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5. На основе материала, изученного в начальной школе, выстроить в определённой последовательности основные свойства и законы натуральных чисел, дробей, десятичных дробей.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Начать формировать навыки работы с геометрическим материалом.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Задачи: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lastRenderedPageBreak/>
              <w:t>1. Создать не один игровой урок, а ввести игровой проект на весь учебный год.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2. Ввести метод укрупнения дидактических единиц, постепенно объединяя темы.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Функции игры: изучение данной темы, выявление взаимосвязей этой темы с последующими, планирование решения всевозможных задач. Анализ своих возможностей и реальное их оценивание.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Ход игры: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Китайская мудрость гласит; «В своей жизни человек должен сделать три вещи: посадить дерево, построить дом и вырастить сына». В этом году мы с вами будем выращивать «Дерево знаний», а в следующем году выстроим «Дворец знаний». Чтобы вырастить наше дерево, проверим крепкие ли у него корни. Это то, что вы уже знаете. Далее следует повторение ранее пройденного материала.</w:t>
            </w:r>
          </w:p>
          <w:p w:rsidR="00C15382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На плакате обозначены контуры дерева. Этот плакат каждый урок находится перед глазами учащихся. Постепенно по ходу изучения учебного материала, к контурам прикрепляются части дерева с подписанными на них темами. К концу учебного года дерево покрывается веточками</w:t>
            </w:r>
            <w:r w:rsidR="00E15A65"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-</w:t>
            </w:r>
            <w:r w:rsidR="00E15A65" w:rsidRPr="000F0A25">
              <w:rPr>
                <w:sz w:val="24"/>
                <w:szCs w:val="24"/>
              </w:rPr>
              <w:t xml:space="preserve"> </w:t>
            </w:r>
            <w:r w:rsidRPr="000F0A25">
              <w:rPr>
                <w:sz w:val="24"/>
                <w:szCs w:val="24"/>
              </w:rPr>
              <w:t>изученными темами. В течени</w:t>
            </w:r>
            <w:r w:rsidR="00953B5D">
              <w:rPr>
                <w:sz w:val="24"/>
                <w:szCs w:val="24"/>
              </w:rPr>
              <w:t>е</w:t>
            </w:r>
            <w:r w:rsidRPr="000F0A25">
              <w:rPr>
                <w:sz w:val="24"/>
                <w:szCs w:val="24"/>
              </w:rPr>
              <w:t xml:space="preserve"> года проводятся конкурсы на самую красивую, самую содержательную веточку, защита тем. «Дерево» помогает и в повторении </w:t>
            </w:r>
            <w:r w:rsidRPr="000F0A25">
              <w:rPr>
                <w:sz w:val="24"/>
                <w:szCs w:val="24"/>
              </w:rPr>
              <w:lastRenderedPageBreak/>
              <w:t xml:space="preserve">материала, срываю веточку, повторяю тему. 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Игра «Дворец знаний»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Игра проводится аналогично предыдущей. Контуры дворца  заполняются окнами знаний, а у учащихся формируются новые знания, выстраиваются взаимосвязи между пройденными и ранее изученными темами.</w:t>
            </w:r>
          </w:p>
          <w:p w:rsidR="001B582E" w:rsidRPr="000F0A25" w:rsidRDefault="001B582E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t>Урок-игра.</w:t>
            </w:r>
          </w:p>
          <w:p w:rsidR="001B582E" w:rsidRPr="000F0A25" w:rsidRDefault="001B582E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Уроки обобщения и повторения пройденного материала, проходят под девизом: «Мы, играя, проверяем, что умеем и что знаем!». Примеры таких уроков: уроки путешествия (арифметические действия над десятичными дробями 5 класс, пропорция 6 класс); математические эстафеты (решение </w:t>
            </w:r>
            <w:r w:rsidR="00473AF0" w:rsidRPr="000F0A25">
              <w:rPr>
                <w:sz w:val="24"/>
                <w:szCs w:val="24"/>
              </w:rPr>
              <w:t>уравнений 6</w:t>
            </w:r>
            <w:r w:rsidRPr="000F0A25">
              <w:rPr>
                <w:sz w:val="24"/>
                <w:szCs w:val="24"/>
              </w:rPr>
              <w:t xml:space="preserve"> класс, уроки повторения); урок-кроссворд (</w:t>
            </w:r>
            <w:r w:rsidR="00473AF0" w:rsidRPr="000F0A25">
              <w:rPr>
                <w:sz w:val="24"/>
                <w:szCs w:val="24"/>
              </w:rPr>
              <w:t>итоговое повторение курса математики 5-6 класса</w:t>
            </w:r>
            <w:r w:rsidRPr="000F0A25">
              <w:rPr>
                <w:sz w:val="24"/>
                <w:szCs w:val="24"/>
              </w:rPr>
              <w:t>); математическое многоборье. Последнее включает в себя различные виды конкурсов как индивидуальных, так командных.</w:t>
            </w:r>
          </w:p>
        </w:tc>
      </w:tr>
      <w:tr w:rsidR="00A256EC" w:rsidRPr="000F0A25" w:rsidTr="000F0A25">
        <w:tc>
          <w:tcPr>
            <w:tcW w:w="781" w:type="pct"/>
          </w:tcPr>
          <w:p w:rsidR="00A256EC" w:rsidRPr="000F0A25" w:rsidRDefault="00A256EC" w:rsidP="000F0A2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F0A25">
              <w:rPr>
                <w:b/>
                <w:sz w:val="24"/>
                <w:szCs w:val="24"/>
              </w:rPr>
              <w:lastRenderedPageBreak/>
              <w:t>Здоровьесберегаю-щие</w:t>
            </w:r>
            <w:proofErr w:type="spellEnd"/>
            <w:r w:rsidRPr="000F0A25">
              <w:rPr>
                <w:b/>
                <w:sz w:val="24"/>
                <w:szCs w:val="24"/>
              </w:rPr>
              <w:t xml:space="preserve"> технологии</w:t>
            </w:r>
          </w:p>
        </w:tc>
        <w:tc>
          <w:tcPr>
            <w:tcW w:w="1461" w:type="pct"/>
          </w:tcPr>
          <w:p w:rsidR="00A256EC" w:rsidRPr="000F0A25" w:rsidRDefault="00A256EC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Сохранение и укрепление здоровья детей – одно из направлений моей работы. Только здоровый ребёнок способен на гармоничное развитие, поэтому свою работу строю на основе разнообразных форм и методов работы с учётом лечебно-профилактических и оздоровительных мероприятий.</w:t>
            </w:r>
          </w:p>
        </w:tc>
        <w:tc>
          <w:tcPr>
            <w:tcW w:w="1367" w:type="pct"/>
          </w:tcPr>
          <w:p w:rsidR="00A256EC" w:rsidRPr="000F0A25" w:rsidRDefault="00A256EC" w:rsidP="000F0A25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На уроках я провожу: дыхательную гимнастику, гимнастику для глаз, упражнения для укрепления позвоночника, кабинет перед занятием проветривается, в коллективе поддерживается доброжелательная атмосфера и др.</w:t>
            </w:r>
          </w:p>
          <w:p w:rsidR="00A256EC" w:rsidRPr="000F0A25" w:rsidRDefault="00A256EC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A256EC" w:rsidRPr="000F0A25" w:rsidRDefault="00A256EC" w:rsidP="000F0A25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Таким образом, я решаю главные задачи </w:t>
            </w:r>
            <w:proofErr w:type="spellStart"/>
            <w:r w:rsidRPr="000F0A25">
              <w:rPr>
                <w:sz w:val="24"/>
                <w:szCs w:val="24"/>
              </w:rPr>
              <w:t>здоровьесберегающих</w:t>
            </w:r>
            <w:proofErr w:type="spellEnd"/>
            <w:r w:rsidRPr="000F0A25">
              <w:rPr>
                <w:sz w:val="24"/>
                <w:szCs w:val="24"/>
              </w:rPr>
              <w:t xml:space="preserve"> технологий: качественное обучение, развитие и воспитание учащихся не сопровождающееся нанесением ущерба их здоровью, воспитание культуры здорового образа жизни школьников.</w:t>
            </w:r>
          </w:p>
          <w:p w:rsidR="00A256EC" w:rsidRPr="000F0A25" w:rsidRDefault="00A256EC" w:rsidP="000F0A25">
            <w:pPr>
              <w:jc w:val="both"/>
              <w:rPr>
                <w:sz w:val="24"/>
                <w:szCs w:val="24"/>
              </w:rPr>
            </w:pPr>
          </w:p>
        </w:tc>
      </w:tr>
      <w:tr w:rsidR="001B582E" w:rsidRPr="000F0A25" w:rsidTr="000F0A25">
        <w:tc>
          <w:tcPr>
            <w:tcW w:w="781" w:type="pct"/>
          </w:tcPr>
          <w:p w:rsidR="00C30EFC" w:rsidRPr="000F0A25" w:rsidRDefault="00C30EFC" w:rsidP="000F0A25">
            <w:pPr>
              <w:jc w:val="both"/>
              <w:rPr>
                <w:b/>
                <w:sz w:val="24"/>
                <w:szCs w:val="24"/>
              </w:rPr>
            </w:pPr>
            <w:r w:rsidRPr="000F0A25">
              <w:rPr>
                <w:b/>
                <w:sz w:val="24"/>
                <w:szCs w:val="24"/>
              </w:rPr>
              <w:lastRenderedPageBreak/>
              <w:t>Электронны</w:t>
            </w:r>
            <w:r w:rsidR="00767191" w:rsidRPr="000F0A25">
              <w:rPr>
                <w:b/>
                <w:sz w:val="24"/>
                <w:szCs w:val="24"/>
              </w:rPr>
              <w:t xml:space="preserve">е </w:t>
            </w:r>
            <w:r w:rsidRPr="000F0A25">
              <w:rPr>
                <w:b/>
                <w:sz w:val="24"/>
                <w:szCs w:val="24"/>
              </w:rPr>
              <w:t>образовательны</w:t>
            </w:r>
            <w:r w:rsidR="00767191" w:rsidRPr="000F0A25">
              <w:rPr>
                <w:b/>
                <w:sz w:val="24"/>
                <w:szCs w:val="24"/>
              </w:rPr>
              <w:t>е</w:t>
            </w:r>
            <w:r w:rsidRPr="000F0A25">
              <w:rPr>
                <w:b/>
                <w:sz w:val="24"/>
                <w:szCs w:val="24"/>
              </w:rPr>
              <w:t xml:space="preserve"> ресурс</w:t>
            </w:r>
            <w:r w:rsidR="00767191" w:rsidRPr="000F0A25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461" w:type="pct"/>
          </w:tcPr>
          <w:p w:rsidR="00767191" w:rsidRPr="000F0A25" w:rsidRDefault="00C82911" w:rsidP="000F0A25">
            <w:pPr>
              <w:suppressAutoHyphens/>
              <w:rPr>
                <w:sz w:val="24"/>
                <w:szCs w:val="24"/>
              </w:rPr>
            </w:pPr>
            <w:hyperlink r:id="rId7" w:history="1">
              <w:r w:rsidR="00767191" w:rsidRPr="000F0A25">
                <w:rPr>
                  <w:rStyle w:val="a8"/>
                  <w:color w:val="auto"/>
                  <w:sz w:val="24"/>
                  <w:szCs w:val="24"/>
                  <w:shd w:val="clear" w:color="auto" w:fill="F8F8F8"/>
                </w:rPr>
                <w:t>www.alleng.ru</w:t>
              </w:r>
            </w:hyperlink>
          </w:p>
          <w:p w:rsidR="00767191" w:rsidRDefault="00767191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  <w:r w:rsidRPr="000F0A25">
              <w:rPr>
                <w:sz w:val="24"/>
                <w:szCs w:val="24"/>
                <w:shd w:val="clear" w:color="auto" w:fill="F8F8F8"/>
              </w:rPr>
              <w:t>Всем, кто учится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</w:p>
          <w:p w:rsidR="00284BD0" w:rsidRPr="000F0A25" w:rsidRDefault="00C82911" w:rsidP="000F0A25">
            <w:pPr>
              <w:suppressAutoHyphens/>
              <w:rPr>
                <w:sz w:val="24"/>
                <w:szCs w:val="24"/>
              </w:rPr>
            </w:pPr>
            <w:hyperlink r:id="rId8" w:history="1">
              <w:r w:rsidR="00284BD0" w:rsidRPr="000F0A25">
                <w:rPr>
                  <w:rStyle w:val="a8"/>
                  <w:sz w:val="24"/>
                  <w:szCs w:val="24"/>
                </w:rPr>
                <w:t>http://interneturok.ru/</w:t>
              </w:r>
            </w:hyperlink>
          </w:p>
          <w:p w:rsidR="00284BD0" w:rsidRDefault="00284BD0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Уроки школьной программы. Видео, конспекты, тесты, тренажеры.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1B582E" w:rsidRPr="000F0A25" w:rsidRDefault="00C82911" w:rsidP="000F0A25">
            <w:pPr>
              <w:suppressAutoHyphens/>
              <w:rPr>
                <w:sz w:val="24"/>
                <w:szCs w:val="24"/>
                <w:lang w:eastAsia="ar-SA"/>
              </w:rPr>
            </w:pPr>
            <w:hyperlink r:id="rId9" w:history="1">
              <w:r w:rsidR="00F132F6" w:rsidRPr="000F0A25">
                <w:rPr>
                  <w:rStyle w:val="a8"/>
                  <w:color w:val="auto"/>
                  <w:sz w:val="24"/>
                  <w:szCs w:val="24"/>
                  <w:lang w:eastAsia="ar-SA"/>
                </w:rPr>
                <w:t>http://school-collection.edu.ru</w:t>
              </w:r>
            </w:hyperlink>
          </w:p>
          <w:p w:rsidR="00F132F6" w:rsidRDefault="00F132F6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Единая коллекция цифровых образовательных ресурсов (ЦОР)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767191" w:rsidRPr="000F0A25" w:rsidRDefault="00C82911" w:rsidP="000F0A25">
            <w:pPr>
              <w:suppressAutoHyphens/>
              <w:rPr>
                <w:rStyle w:val="a8"/>
                <w:color w:val="auto"/>
                <w:sz w:val="24"/>
                <w:szCs w:val="24"/>
              </w:rPr>
            </w:pPr>
            <w:hyperlink r:id="rId10" w:history="1">
              <w:r w:rsidR="00E15A65" w:rsidRPr="000F0A25">
                <w:rPr>
                  <w:sz w:val="24"/>
                  <w:szCs w:val="24"/>
                  <w:u w:val="single"/>
                </w:rPr>
                <w:t>http://www.prodlenka.org</w:t>
              </w:r>
            </w:hyperlink>
          </w:p>
          <w:p w:rsidR="00296578" w:rsidRDefault="00296578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Сайт «Продленка»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767191" w:rsidRPr="000F0A25" w:rsidRDefault="00C82911" w:rsidP="000F0A2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767191" w:rsidRPr="000F0A25">
                <w:rPr>
                  <w:rStyle w:val="a8"/>
                  <w:color w:val="auto"/>
                  <w:sz w:val="24"/>
                  <w:szCs w:val="24"/>
                  <w:shd w:val="clear" w:color="auto" w:fill="F8F8F8"/>
                </w:rPr>
                <w:t>http://pedsovet.org/</w:t>
              </w:r>
            </w:hyperlink>
          </w:p>
          <w:p w:rsidR="00767191" w:rsidRDefault="00767191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  <w:r w:rsidRPr="000F0A25">
              <w:rPr>
                <w:sz w:val="24"/>
                <w:szCs w:val="24"/>
                <w:shd w:val="clear" w:color="auto" w:fill="F8F8F8"/>
              </w:rPr>
              <w:t>Всероссийский интернет – педсовет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</w:p>
          <w:p w:rsidR="00767191" w:rsidRPr="000F0A25" w:rsidRDefault="00C82911" w:rsidP="000F0A25">
            <w:pPr>
              <w:suppressAutoHyphens/>
              <w:rPr>
                <w:sz w:val="24"/>
                <w:szCs w:val="24"/>
              </w:rPr>
            </w:pPr>
            <w:hyperlink r:id="rId12" w:history="1">
              <w:r w:rsidR="00767191" w:rsidRPr="000F0A25">
                <w:rPr>
                  <w:rStyle w:val="a8"/>
                  <w:color w:val="auto"/>
                  <w:sz w:val="24"/>
                  <w:szCs w:val="24"/>
                </w:rPr>
                <w:t>http://www.openclass.ru/</w:t>
              </w:r>
            </w:hyperlink>
          </w:p>
          <w:p w:rsidR="00767191" w:rsidRDefault="00767191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  <w:r w:rsidRPr="000F0A25">
              <w:rPr>
                <w:sz w:val="24"/>
                <w:szCs w:val="24"/>
                <w:shd w:val="clear" w:color="auto" w:fill="F8F8F8"/>
              </w:rPr>
              <w:t>Открытый класс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</w:p>
          <w:p w:rsidR="00767191" w:rsidRPr="000F0A25" w:rsidRDefault="00C82911" w:rsidP="000F0A25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767191" w:rsidRPr="000F0A25">
                <w:rPr>
                  <w:rStyle w:val="a8"/>
                  <w:color w:val="auto"/>
                  <w:sz w:val="24"/>
                  <w:szCs w:val="24"/>
                  <w:shd w:val="clear" w:color="auto" w:fill="F8F8F8"/>
                </w:rPr>
                <w:t>http://4ege.ru</w:t>
              </w:r>
            </w:hyperlink>
          </w:p>
          <w:p w:rsidR="00767191" w:rsidRDefault="00767191" w:rsidP="000F0A25">
            <w:pPr>
              <w:suppressAutoHyphens/>
              <w:rPr>
                <w:sz w:val="24"/>
                <w:szCs w:val="24"/>
                <w:shd w:val="clear" w:color="auto" w:fill="F8F8F8"/>
              </w:rPr>
            </w:pPr>
            <w:r w:rsidRPr="000F0A25">
              <w:rPr>
                <w:sz w:val="24"/>
                <w:szCs w:val="24"/>
                <w:shd w:val="clear" w:color="auto" w:fill="F8F8F8"/>
              </w:rPr>
              <w:t>ЕГЭ портал - с Вами и для Вас!</w:t>
            </w:r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F0263A" w:rsidRPr="000F0A25" w:rsidRDefault="00296578" w:rsidP="000F0A25">
            <w:pPr>
              <w:suppressAutoHyphens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Сайт «Социальная сеть работников образования) </w:t>
            </w:r>
          </w:p>
          <w:p w:rsidR="00296578" w:rsidRDefault="00C82911" w:rsidP="000F0A25">
            <w:pPr>
              <w:suppressAutoHyphens/>
              <w:rPr>
                <w:sz w:val="24"/>
                <w:szCs w:val="24"/>
              </w:rPr>
            </w:pPr>
            <w:hyperlink r:id="rId14" w:history="1">
              <w:r w:rsidR="00296578" w:rsidRPr="000F0A25">
                <w:rPr>
                  <w:sz w:val="24"/>
                  <w:szCs w:val="24"/>
                  <w:u w:val="single"/>
                </w:rPr>
                <w:t>http://nsportal.ru</w:t>
              </w:r>
            </w:hyperlink>
          </w:p>
          <w:p w:rsidR="000F0A25" w:rsidRPr="000F0A25" w:rsidRDefault="000F0A25" w:rsidP="000F0A25">
            <w:pPr>
              <w:suppressAutoHyphens/>
              <w:rPr>
                <w:sz w:val="24"/>
                <w:szCs w:val="24"/>
              </w:rPr>
            </w:pPr>
          </w:p>
          <w:p w:rsidR="00F0263A" w:rsidRPr="000F0A25" w:rsidRDefault="00F0263A" w:rsidP="000F0A25">
            <w:pPr>
              <w:suppressAutoHyphens/>
              <w:rPr>
                <w:kern w:val="24"/>
                <w:sz w:val="24"/>
                <w:szCs w:val="24"/>
              </w:rPr>
            </w:pPr>
            <w:r w:rsidRPr="000F0A25">
              <w:rPr>
                <w:kern w:val="24"/>
                <w:sz w:val="24"/>
                <w:szCs w:val="24"/>
              </w:rPr>
              <w:t xml:space="preserve">Система </w:t>
            </w:r>
            <w:proofErr w:type="spellStart"/>
            <w:r w:rsidRPr="000F0A25">
              <w:rPr>
                <w:kern w:val="24"/>
                <w:sz w:val="24"/>
                <w:szCs w:val="24"/>
              </w:rPr>
              <w:t>СтатГрад</w:t>
            </w:r>
            <w:proofErr w:type="spellEnd"/>
            <w:r w:rsidRPr="000F0A25">
              <w:rPr>
                <w:kern w:val="24"/>
                <w:sz w:val="24"/>
                <w:szCs w:val="24"/>
              </w:rPr>
              <w:t xml:space="preserve"> </w:t>
            </w:r>
          </w:p>
          <w:p w:rsidR="00C30EFC" w:rsidRPr="000F0A25" w:rsidRDefault="00C82911" w:rsidP="000F0A25">
            <w:pPr>
              <w:suppressAutoHyphens/>
              <w:rPr>
                <w:bCs/>
                <w:kern w:val="24"/>
                <w:sz w:val="24"/>
                <w:szCs w:val="24"/>
              </w:rPr>
            </w:pPr>
            <w:hyperlink r:id="rId15" w:history="1">
              <w:r w:rsidR="00F0263A" w:rsidRPr="000F0A25">
                <w:rPr>
                  <w:rStyle w:val="a8"/>
                  <w:bCs/>
                  <w:color w:val="auto"/>
                  <w:kern w:val="24"/>
                  <w:sz w:val="24"/>
                  <w:szCs w:val="24"/>
                </w:rPr>
                <w:t>http://statgrad.mioo.ru</w:t>
              </w:r>
            </w:hyperlink>
            <w:r w:rsidR="00F132F6" w:rsidRPr="000F0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</w:tcPr>
          <w:p w:rsidR="00284BD0" w:rsidRPr="000F0A25" w:rsidRDefault="00284BD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Применять ЭОР можно на любом этапе урока: при изучении нового материала, закреплении, на обобщающих уроках, при повторении. </w:t>
            </w:r>
          </w:p>
          <w:p w:rsidR="00284BD0" w:rsidRPr="000F0A25" w:rsidRDefault="00284BD0" w:rsidP="000F0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Кроме того, сайт </w:t>
            </w:r>
            <w:hyperlink r:id="rId16" w:history="1">
              <w:r w:rsidRPr="000F0A25">
                <w:rPr>
                  <w:rStyle w:val="a8"/>
                  <w:sz w:val="24"/>
                  <w:szCs w:val="24"/>
                </w:rPr>
                <w:t>http://interneturok.ru/</w:t>
              </w:r>
            </w:hyperlink>
            <w:r w:rsidRPr="000F0A25">
              <w:rPr>
                <w:sz w:val="24"/>
                <w:szCs w:val="24"/>
              </w:rPr>
              <w:t xml:space="preserve"> мною используется активно уже не первый год. Этот сайт также используют и многие ученики при подготовке к урокам, особенно это полезно в случаях, если ребенок отсутствовал в школе, например, по причине длительной болезни. На сайте в доступной форме представлены </w:t>
            </w:r>
            <w:proofErr w:type="spellStart"/>
            <w:r w:rsidRPr="000F0A25">
              <w:rPr>
                <w:sz w:val="24"/>
                <w:szCs w:val="24"/>
              </w:rPr>
              <w:t>видеоуроки</w:t>
            </w:r>
            <w:proofErr w:type="spellEnd"/>
            <w:r w:rsidRPr="000F0A25">
              <w:rPr>
                <w:sz w:val="24"/>
                <w:szCs w:val="24"/>
              </w:rPr>
              <w:t xml:space="preserve"> ко всем школьным предметам.</w:t>
            </w:r>
          </w:p>
          <w:p w:rsidR="00C30EFC" w:rsidRPr="000F0A25" w:rsidRDefault="00C30EFC" w:rsidP="000F0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pct"/>
          </w:tcPr>
          <w:p w:rsidR="00C30EFC" w:rsidRPr="000F0A25" w:rsidRDefault="00DE2596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 xml:space="preserve"> </w:t>
            </w:r>
            <w:r w:rsidR="00551398" w:rsidRPr="000F0A25">
              <w:rPr>
                <w:sz w:val="24"/>
                <w:szCs w:val="24"/>
              </w:rPr>
              <w:t xml:space="preserve">Использование электронных образовательных ресурсов позволяет более эффективно проводить уроки. </w:t>
            </w:r>
          </w:p>
          <w:p w:rsidR="00551398" w:rsidRPr="000F0A25" w:rsidRDefault="00551398" w:rsidP="000F0A25">
            <w:pPr>
              <w:jc w:val="both"/>
              <w:rPr>
                <w:sz w:val="24"/>
                <w:szCs w:val="24"/>
              </w:rPr>
            </w:pPr>
            <w:r w:rsidRPr="000F0A25">
              <w:rPr>
                <w:sz w:val="24"/>
                <w:szCs w:val="24"/>
              </w:rPr>
              <w:t>К тому же, многие дети мобильнее взрослых, использовать ЭОР им порой проще, чем взрослым. А многим детям понимать и запоминать материал проще только таким способом. К тому же самообразование бывает полезно в любом возрасте.</w:t>
            </w:r>
          </w:p>
        </w:tc>
      </w:tr>
    </w:tbl>
    <w:p w:rsidR="00C30EFC" w:rsidRPr="000F0A25" w:rsidRDefault="00C30EFC" w:rsidP="000F0A25">
      <w:pPr>
        <w:jc w:val="both"/>
        <w:rPr>
          <w:sz w:val="24"/>
          <w:szCs w:val="24"/>
        </w:rPr>
      </w:pPr>
    </w:p>
    <w:p w:rsidR="00C30EFC" w:rsidRPr="000F0A25" w:rsidRDefault="00C30EFC" w:rsidP="000F0A25">
      <w:pPr>
        <w:jc w:val="both"/>
        <w:rPr>
          <w:sz w:val="24"/>
          <w:szCs w:val="24"/>
        </w:rPr>
      </w:pPr>
    </w:p>
    <w:p w:rsidR="00032216" w:rsidRPr="000F0A25" w:rsidRDefault="00C30EFC" w:rsidP="000F0A25">
      <w:pPr>
        <w:jc w:val="both"/>
        <w:rPr>
          <w:sz w:val="24"/>
          <w:szCs w:val="24"/>
        </w:rPr>
      </w:pPr>
      <w:r w:rsidRPr="000F0A25">
        <w:rPr>
          <w:sz w:val="24"/>
          <w:szCs w:val="24"/>
        </w:rPr>
        <w:t xml:space="preserve"> </w:t>
      </w:r>
    </w:p>
    <w:p w:rsidR="00032216" w:rsidRPr="000F0A25" w:rsidRDefault="00032216" w:rsidP="000F0A25">
      <w:pPr>
        <w:jc w:val="both"/>
        <w:rPr>
          <w:sz w:val="24"/>
          <w:szCs w:val="24"/>
        </w:rPr>
      </w:pPr>
    </w:p>
    <w:p w:rsidR="00032216" w:rsidRPr="000F0A25" w:rsidRDefault="00032216" w:rsidP="000F0A25">
      <w:pPr>
        <w:jc w:val="both"/>
        <w:rPr>
          <w:sz w:val="24"/>
          <w:szCs w:val="24"/>
        </w:rPr>
      </w:pPr>
    </w:p>
    <w:p w:rsidR="00CB4A47" w:rsidRPr="000F0A25" w:rsidRDefault="00CB4A47" w:rsidP="000F0A25">
      <w:pPr>
        <w:jc w:val="both"/>
        <w:rPr>
          <w:sz w:val="24"/>
          <w:szCs w:val="24"/>
        </w:rPr>
      </w:pPr>
      <w:bookmarkStart w:id="0" w:name="_GoBack"/>
      <w:bookmarkEnd w:id="0"/>
    </w:p>
    <w:sectPr w:rsidR="00CB4A47" w:rsidRPr="000F0A25" w:rsidSect="00A256EC">
      <w:footerReference w:type="default" r:id="rId1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44" w:rsidRDefault="00414044" w:rsidP="00F132F6">
      <w:r>
        <w:separator/>
      </w:r>
    </w:p>
  </w:endnote>
  <w:endnote w:type="continuationSeparator" w:id="0">
    <w:p w:rsidR="00414044" w:rsidRDefault="00414044" w:rsidP="00F1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F6" w:rsidRDefault="00F132F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82911">
      <w:rPr>
        <w:noProof/>
      </w:rPr>
      <w:t>9</w:t>
    </w:r>
    <w:r>
      <w:fldChar w:fldCharType="end"/>
    </w:r>
  </w:p>
  <w:p w:rsidR="00F132F6" w:rsidRDefault="00F132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44" w:rsidRDefault="00414044" w:rsidP="00F132F6">
      <w:r>
        <w:separator/>
      </w:r>
    </w:p>
  </w:footnote>
  <w:footnote w:type="continuationSeparator" w:id="0">
    <w:p w:rsidR="00414044" w:rsidRDefault="00414044" w:rsidP="00F1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904"/>
    <w:multiLevelType w:val="multilevel"/>
    <w:tmpl w:val="A4D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71406"/>
    <w:multiLevelType w:val="multilevel"/>
    <w:tmpl w:val="BAB8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A517AD"/>
    <w:multiLevelType w:val="multilevel"/>
    <w:tmpl w:val="D42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1AFF"/>
    <w:multiLevelType w:val="hybridMultilevel"/>
    <w:tmpl w:val="A7805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977B9"/>
    <w:multiLevelType w:val="hybridMultilevel"/>
    <w:tmpl w:val="FB3E2F3E"/>
    <w:lvl w:ilvl="0" w:tplc="C5ACEB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C97BAD"/>
    <w:multiLevelType w:val="hybridMultilevel"/>
    <w:tmpl w:val="C2F4A546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BF05B2D"/>
    <w:multiLevelType w:val="hybridMultilevel"/>
    <w:tmpl w:val="B9EC3892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770124C"/>
    <w:multiLevelType w:val="multilevel"/>
    <w:tmpl w:val="2F4A8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D2027"/>
    <w:multiLevelType w:val="hybridMultilevel"/>
    <w:tmpl w:val="03DECA70"/>
    <w:lvl w:ilvl="0" w:tplc="43CE84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2"/>
    <w:rsid w:val="00015666"/>
    <w:rsid w:val="00032216"/>
    <w:rsid w:val="00096323"/>
    <w:rsid w:val="000E38C5"/>
    <w:rsid w:val="000F0A25"/>
    <w:rsid w:val="00112FD0"/>
    <w:rsid w:val="001B45B9"/>
    <w:rsid w:val="001B582E"/>
    <w:rsid w:val="001F4B68"/>
    <w:rsid w:val="00280743"/>
    <w:rsid w:val="00284BD0"/>
    <w:rsid w:val="00296578"/>
    <w:rsid w:val="002D4D98"/>
    <w:rsid w:val="00367238"/>
    <w:rsid w:val="00414044"/>
    <w:rsid w:val="00472022"/>
    <w:rsid w:val="00473AF0"/>
    <w:rsid w:val="00551398"/>
    <w:rsid w:val="00563F2E"/>
    <w:rsid w:val="005779A9"/>
    <w:rsid w:val="00587DBB"/>
    <w:rsid w:val="006A2C11"/>
    <w:rsid w:val="00767191"/>
    <w:rsid w:val="00801ACC"/>
    <w:rsid w:val="00953B5D"/>
    <w:rsid w:val="0098737E"/>
    <w:rsid w:val="009B01E2"/>
    <w:rsid w:val="009E433C"/>
    <w:rsid w:val="00A256EC"/>
    <w:rsid w:val="00A706F1"/>
    <w:rsid w:val="00C15382"/>
    <w:rsid w:val="00C30EFC"/>
    <w:rsid w:val="00C82911"/>
    <w:rsid w:val="00CB4A47"/>
    <w:rsid w:val="00CD7E52"/>
    <w:rsid w:val="00DE2596"/>
    <w:rsid w:val="00E13C22"/>
    <w:rsid w:val="00E155B6"/>
    <w:rsid w:val="00E15A65"/>
    <w:rsid w:val="00E67D12"/>
    <w:rsid w:val="00EA4B22"/>
    <w:rsid w:val="00F0263A"/>
    <w:rsid w:val="00F132F6"/>
    <w:rsid w:val="00F21800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E910DA-D8E2-44F4-8B9E-40875C4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F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284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284B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semiHidden/>
    <w:rsid w:val="00C30EFC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C30EFC"/>
    <w:rPr>
      <w:rFonts w:ascii="Courier New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99"/>
    <w:rsid w:val="00C30EF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B582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1B582E"/>
    <w:rPr>
      <w:rFonts w:cs="Times New Roman"/>
      <w:b/>
    </w:rPr>
  </w:style>
  <w:style w:type="character" w:styleId="a8">
    <w:name w:val="Hyperlink"/>
    <w:basedOn w:val="a0"/>
    <w:uiPriority w:val="99"/>
    <w:rsid w:val="00F132F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13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32F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F132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32F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llowedHyperlink"/>
    <w:basedOn w:val="a0"/>
    <w:uiPriority w:val="99"/>
    <w:semiHidden/>
    <w:rsid w:val="00F026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hyperlink" Target="http://4eg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tgrad.mioo.ru" TargetMode="External"/><Relationship Id="rId10" Type="http://schemas.openxmlformats.org/officeDocument/2006/relationships/hyperlink" Target="http://www.prodlenk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2391</Words>
  <Characters>17185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</cp:lastModifiedBy>
  <cp:revision>3</cp:revision>
  <cp:lastPrinted>2015-03-29T22:24:00Z</cp:lastPrinted>
  <dcterms:created xsi:type="dcterms:W3CDTF">2015-09-28T17:32:00Z</dcterms:created>
  <dcterms:modified xsi:type="dcterms:W3CDTF">2015-09-28T17:26:00Z</dcterms:modified>
</cp:coreProperties>
</file>