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2F" w:rsidRPr="00850A2F" w:rsidRDefault="00FE45D2" w:rsidP="00850A2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Урок №1 (1)</w:t>
      </w:r>
      <w:r w:rsidR="00850A2F" w:rsidRPr="00850A2F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"Предмет органической химии. Органические вещества" </w:t>
      </w:r>
    </w:p>
    <w:p w:rsidR="00850A2F" w:rsidRPr="00850A2F" w:rsidRDefault="00850A2F" w:rsidP="00850A2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A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Цели урока</w:t>
      </w: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50A2F" w:rsidRDefault="00850A2F" w:rsidP="00850A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>1.Сформировать представление о составе и строе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 органических соединений, их отличительных признаках. </w:t>
      </w:r>
    </w:p>
    <w:p w:rsidR="00850A2F" w:rsidRDefault="00850A2F" w:rsidP="00850A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причины мно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гообразия органических веществ.</w:t>
      </w:r>
    </w:p>
    <w:p w:rsidR="00850A2F" w:rsidRDefault="00850A2F" w:rsidP="00850A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Продолжить формирование умения составлять структурные формулы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примере органических веществ.</w:t>
      </w:r>
    </w:p>
    <w:p w:rsidR="00850A2F" w:rsidRPr="00850A2F" w:rsidRDefault="00850A2F" w:rsidP="00850A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Сформировать представление об изомерии и изомерах.</w:t>
      </w:r>
    </w:p>
    <w:p w:rsidR="00850A2F" w:rsidRPr="00850A2F" w:rsidRDefault="00850A2F" w:rsidP="00850A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A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Оборудование урока</w:t>
      </w: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образцы органических соединений, спички, фарфоровая чашка, щипцы, шаростержневые модели представителей алканов, алкенов, циклоалканов. </w:t>
      </w:r>
    </w:p>
    <w:p w:rsidR="00850A2F" w:rsidRDefault="00850A2F" w:rsidP="00850A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50A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Ход урока.</w:t>
      </w:r>
    </w:p>
    <w:p w:rsidR="003E582C" w:rsidRDefault="003E582C" w:rsidP="00850A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Актуализация знаний:</w:t>
      </w:r>
    </w:p>
    <w:p w:rsidR="003E582C" w:rsidRDefault="003E582C" w:rsidP="003E582C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изучает органическая химия?</w:t>
      </w:r>
    </w:p>
    <w:p w:rsidR="003E582C" w:rsidRDefault="003E582C" w:rsidP="003E582C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известные вам классы орг. веществ и их отдельных представителей.</w:t>
      </w:r>
    </w:p>
    <w:p w:rsidR="003E582C" w:rsidRDefault="003E582C" w:rsidP="003E582C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ли оксиды углерода и угольная кислота органическими веществами?</w:t>
      </w:r>
    </w:p>
    <w:p w:rsidR="003E582C" w:rsidRDefault="003E582C" w:rsidP="003E582C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равна валентность С в О.С?</w:t>
      </w:r>
    </w:p>
    <w:p w:rsidR="003E582C" w:rsidRPr="003E582C" w:rsidRDefault="003E582C" w:rsidP="003E582C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ли этилен гомологом метана?</w:t>
      </w:r>
    </w:p>
    <w:p w:rsidR="00850A2F" w:rsidRPr="00850A2F" w:rsidRDefault="00850A2F" w:rsidP="00850A2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такое “органическая химия” и как произошел термин “органические вещества”?</w:t>
      </w:r>
    </w:p>
    <w:p w:rsidR="00850A2F" w:rsidRDefault="00850A2F" w:rsidP="00850A2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Органическая химия – наука об органических соединениях и их превращениях</w:t>
      </w:r>
      <w:r w:rsidR="006F73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(К</w:t>
      </w:r>
      <w:r w:rsidR="003E5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Шорлеммер, 1889 г.)</w:t>
      </w:r>
      <w:r w:rsidRPr="00850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(с. 9)</w:t>
      </w: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0A2F" w:rsidRPr="00850A2F" w:rsidRDefault="00850A2F" w:rsidP="00850A2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Первоначально органическим считались вещества, найденн</w:t>
      </w:r>
      <w:r w:rsidR="006F734D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в живых организмах</w:t>
      </w: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Такие, встречающиеся в живой природе вещества, обязательно содержат углерод. Долгое время считалось, что для получения сложных соединений углерода используется некая “движущая сила”, действующая только в живой материи</w:t>
      </w:r>
      <w:r w:rsidR="006F7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данная теория называлась «ВИТАЛИЗМОМ»</w:t>
      </w: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лабораториях удавалось синтезировать лишь самые простые углеродосодержащие соединения, такие, как диоксид углерода CO</w:t>
      </w:r>
      <w:r w:rsidRPr="00850A2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карбид кальция CaC</w:t>
      </w:r>
      <w:r w:rsidRPr="00850A2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>, цианид калия KCN. Началом синтеза органических веществ по праву считается синтез мочевины из неорганической соли – цианата аммония NH</w:t>
      </w:r>
      <w:r w:rsidRPr="00850A2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>CNO, произведенный Вёлером в 1828 году</w:t>
      </w:r>
      <w:r w:rsidR="006F73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(с. 7)</w:t>
      </w: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и повлекло за собой необходимость определения органических веществ. Сегодня к ним относятся более миллиона углеродосодержащих соединений. Некоторые из них выделены из растительных и животных источников, однако гораздо большее их число синтезировано в лабораториях химиками-органиками.</w:t>
      </w:r>
    </w:p>
    <w:p w:rsidR="00850A2F" w:rsidRPr="00850A2F" w:rsidRDefault="00850A2F" w:rsidP="006F734D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основании органические вещества выделяют в отдельную группу? Каковы их отличительные признаки?</w:t>
      </w:r>
    </w:p>
    <w:p w:rsidR="00850A2F" w:rsidRPr="00850A2F" w:rsidRDefault="00850A2F" w:rsidP="00850A2F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</w:t>
      </w:r>
      <w:r w:rsidRPr="00850A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углерод</w:t>
      </w: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непременно присутствует во всех органических веществах, органическую химию с середины XIX века часто называют </w:t>
      </w:r>
      <w:r w:rsidRPr="00850A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химией соединений углерода</w:t>
      </w: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0A2F" w:rsidRPr="00850A2F" w:rsidRDefault="00850A2F" w:rsidP="00850A2F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Термин “органическая химия” был введен шведским ученым </w:t>
      </w:r>
      <w:r w:rsidRPr="00850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Й. Берцелиусом (с. 5)</w:t>
      </w: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начале XIX века. До этого вещества классифицировали по источнику их получения. Поэтому в XVIII веке различали три химии: “растительную”, “животную” и “минеральную”. Еще в XVI веке ученые не делали различий между органическими и неорганическими соединениями. Вот, например, классификация веществ на основании знаний того времени:</w:t>
      </w:r>
    </w:p>
    <w:p w:rsidR="00850A2F" w:rsidRPr="00850A2F" w:rsidRDefault="00850A2F" w:rsidP="00850A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Масла: купоросное (серная кислота), оливковое;</w:t>
      </w:r>
    </w:p>
    <w:p w:rsidR="00850A2F" w:rsidRPr="00850A2F" w:rsidRDefault="00850A2F" w:rsidP="00850A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Спирты: винный, нашатырный, соляный (соляная кислота), селитряной (азотная кислота);</w:t>
      </w:r>
    </w:p>
    <w:p w:rsidR="00850A2F" w:rsidRPr="00850A2F" w:rsidRDefault="00850A2F" w:rsidP="00850A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Соли: поваренная, сахар и т.д.</w:t>
      </w:r>
    </w:p>
    <w:p w:rsidR="00850A2F" w:rsidRPr="00850A2F" w:rsidRDefault="00850A2F" w:rsidP="00850A2F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то, что эта классификация, мягко говоря, не соответствует нынешней, многие современные названия пришли к нам из того времени. Например, название “спирт” (от   латинского “спиритус” – дух) присваивалось всем легкол</w:t>
      </w:r>
      <w:r w:rsidR="006F734D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етучим жидкостям. Уже в XIX веке</w:t>
      </w: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химики не только вели интенсивный поиск новых веществ и способов их получения, но и уделяли особое внимание определению состава веществ. Список важнейших открытий органической химии того времени можно было бы представить следующим образом:</w:t>
      </w:r>
    </w:p>
    <w:p w:rsidR="003E582C" w:rsidRPr="003E582C" w:rsidRDefault="003E582C" w:rsidP="00850A2F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1828 год. Ф.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Велер синтезировал О.С. мочевину</w:t>
      </w:r>
      <w:r w:rsidR="006F7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неорганического вещества циа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 аммония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NH</w:t>
      </w:r>
      <w:r w:rsidRPr="003E582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OCN</w:t>
      </w:r>
      <w:r w:rsidRPr="003E582C">
        <w:rPr>
          <w:rFonts w:ascii="Times New Roman" w:eastAsia="Times New Roman" w:hAnsi="Times New Roman" w:cs="Times New Roman"/>
          <w:sz w:val="24"/>
          <w:szCs w:val="24"/>
          <w:lang w:eastAsia="ru-RU"/>
        </w:rPr>
        <w:t>=(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NH</w:t>
      </w:r>
      <w:r w:rsidRPr="003E582C">
        <w:rPr>
          <w:rFonts w:ascii="Times New Roman" w:eastAsia="Times New Roman" w:hAnsi="Times New Roman" w:cs="Times New Roman"/>
          <w:sz w:val="24"/>
          <w:szCs w:val="24"/>
          <w:lang w:eastAsia="ru-RU"/>
        </w:rPr>
        <w:t>2)2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E582C" w:rsidRDefault="00850A2F" w:rsidP="00850A2F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A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1845 год.</w:t>
      </w: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Кольбе синтезирует в несколько стадий уксусную кислоту, используя в качестве исходных неорганические вещества: древесный уголь, водород, кислород, серу и хлор.</w:t>
      </w:r>
    </w:p>
    <w:p w:rsidR="003E582C" w:rsidRDefault="00850A2F" w:rsidP="00850A2F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A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1854 год.</w:t>
      </w: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Бертло синтезирует жироподобное вещество.</w:t>
      </w:r>
    </w:p>
    <w:p w:rsidR="003E582C" w:rsidRDefault="00850A2F" w:rsidP="00850A2F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A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1861 год.</w:t>
      </w: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Бутлеров, действуя известковой водой на параформальдегид (полимер муравьиного альдегида), осуществил синтез “метиленитана” - вещества, относящегося к классу сахаров.</w:t>
      </w:r>
    </w:p>
    <w:p w:rsidR="00850A2F" w:rsidRDefault="00850A2F" w:rsidP="00850A2F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A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1862 год.</w:t>
      </w: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Бертло, пропуская водород между угольными электродами, получает  ацетилен.</w:t>
      </w:r>
    </w:p>
    <w:p w:rsidR="00850A2F" w:rsidRPr="00850A2F" w:rsidRDefault="00850A2F" w:rsidP="00850A2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эксперименты подтверждали, что органические вещества имеют ту же природу, что и все простые вещества, и никакой жизненной силы для их образования не требуется</w:t>
      </w:r>
      <w:r w:rsidR="006F7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поэтому теория витализма потерпела крах</w:t>
      </w: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50A2F" w:rsidRPr="00850A2F" w:rsidRDefault="00850A2F" w:rsidP="00850A2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Органические и неорганические вещества состоят из одних и тех же химических элементов и могут быть превращены друг в друга. </w:t>
      </w:r>
    </w:p>
    <w:p w:rsidR="00850A2F" w:rsidRPr="00850A2F" w:rsidRDefault="00850A2F" w:rsidP="00850A2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приводит примеры органических веществ, называет их молекулярную формулу (формулы записаны заранее на доске и закрыты): уксусная кислота CH</w:t>
      </w:r>
      <w:r w:rsidRPr="00850A2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>-COOH, этиловый спирт CH</w:t>
      </w:r>
      <w:r w:rsidRPr="00850A2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>CH</w:t>
      </w:r>
      <w:r w:rsidRPr="00850A2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>OH, сахароза C</w:t>
      </w:r>
      <w:r w:rsidRPr="00850A2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12</w:t>
      </w: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850A2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22</w:t>
      </w: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850A2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11</w:t>
      </w: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глюкоза C</w:t>
      </w:r>
      <w:r w:rsidRPr="00850A2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850A2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12</w:t>
      </w: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850A2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>, ацетилен HC</w:t>
      </w:r>
      <w:r w:rsidRPr="00850A2F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ru-RU"/>
        </w:rPr>
        <w:t>=</w:t>
      </w: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CH, ацетон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31850" cy="420370"/>
            <wp:effectExtent l="19050" t="0" r="6350" b="0"/>
            <wp:docPr id="2" name="Рисунок 2" descr="ацет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цето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42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A2F" w:rsidRPr="00850A2F" w:rsidRDefault="00850A2F" w:rsidP="00850A2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 Что общего вы заметили в составе этих веществ? Какое химическое свойство вы можете предположить для этих веществ?</w:t>
      </w:r>
    </w:p>
    <w:p w:rsidR="00850A2F" w:rsidRPr="0016443A" w:rsidRDefault="00850A2F" w:rsidP="00850A2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отвечают, что во все перечисленные соединения входят углерод и водород. Предполагают, что они горят. Учитель демонстрирует горение спиртовки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(C</w:t>
      </w:r>
      <w:r w:rsidRPr="00850A2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850A2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>OH ), обращает внимание на характер пламени, вносит последовательно в пламя спиртовки</w:t>
      </w:r>
      <w:r w:rsidR="006F7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уротропин,</w:t>
      </w: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свеч</w:t>
      </w:r>
      <w:r w:rsidR="006F734D">
        <w:rPr>
          <w:rFonts w:ascii="Times New Roman" w:eastAsia="Times New Roman" w:hAnsi="Times New Roman" w:cs="Times New Roman"/>
          <w:sz w:val="24"/>
          <w:szCs w:val="24"/>
          <w:lang w:eastAsia="ru-RU"/>
        </w:rPr>
        <w:t>у,</w:t>
      </w: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фарфоровую чашку, показывает, что от пламени свечи образуется копоть. Далее обсуждается вопрос </w:t>
      </w:r>
      <w:r w:rsidRPr="00164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том, какие вещества образуются в ходе горения органических веществ</w:t>
      </w: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Учащиеся приходят к выводу, что образоваться может углекислый ил</w:t>
      </w:r>
      <w:r w:rsidR="006F734D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угарный газ, чистый углерод (</w:t>
      </w: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сажа, копоть). Учитель сообщает, что не все органические вещества способны гореть, но все они разлагаются при нагревании без доступа кислорода, обугливаются. Учитель демонстрирует обугливание сахара при нагревании. Учитель просит </w:t>
      </w:r>
      <w:r w:rsidRPr="00164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определить вид химической связи в органических веществах, исходя из их состава.</w:t>
      </w:r>
    </w:p>
    <w:p w:rsidR="00850A2F" w:rsidRPr="00850A2F" w:rsidRDefault="00850A2F" w:rsidP="00850A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Далее ученики в тетрадях записывают признаки органических веществ: </w:t>
      </w:r>
    </w:p>
    <w:p w:rsidR="00850A2F" w:rsidRDefault="00850A2F" w:rsidP="00850A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Содержат углерод.</w:t>
      </w:r>
    </w:p>
    <w:p w:rsidR="00850A2F" w:rsidRDefault="00850A2F" w:rsidP="00850A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Горят и (или) разлагаются с 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углеродсодержащих продуктов. </w:t>
      </w:r>
    </w:p>
    <w:p w:rsidR="00850A2F" w:rsidRPr="00850A2F" w:rsidRDefault="00850A2F" w:rsidP="00850A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Связи в молекулах органических веществ ковалентные.</w:t>
      </w:r>
    </w:p>
    <w:p w:rsidR="00850A2F" w:rsidRDefault="00850A2F" w:rsidP="00850A2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 Как вы думаете, сколько органических соединений сейчас известно? (Учащиеся называют предполагаемое количество известных органических веществ. Обычно эти числа занижены по сравнению с фактической численностью органических веществ). В 1999 году зарегистрировано 18-м</w:t>
      </w:r>
      <w:r w:rsidR="003E582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иллионное органическое вещество</w:t>
      </w:r>
      <w:r w:rsidR="00412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E58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данный момент времени насчитывается более 25 млн. О.С.</w:t>
      </w:r>
    </w:p>
    <w:p w:rsidR="00412DC7" w:rsidRDefault="00412DC7" w:rsidP="00850A2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О.С. по происхождению можно разделить на три типа: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природные, искусственные и синтетические.</w:t>
      </w:r>
    </w:p>
    <w:p w:rsidR="00412DC7" w:rsidRDefault="00412DC7" w:rsidP="00850A2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Природные О.С. – это продукты жизнедеятельности живых организмов (бактерий, грибов, растений, животных). Это белки, жиры, углеводы, витамины, гормоны, ферменты и многое др. </w:t>
      </w:r>
      <w:r w:rsidRPr="00412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(рис. 2 с. 8)</w:t>
      </w:r>
    </w:p>
    <w:p w:rsidR="00412DC7" w:rsidRDefault="00412DC7" w:rsidP="00850A2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Искусственные О.С. – это продукты химически преобразованных природных веществ в соединениях, которые в живой природе не встречаются (на основе целлюлозы получают ацетатное, вискозное волокно, фотопленки, пластмассы).</w:t>
      </w:r>
      <w:r w:rsidR="00FE45D2" w:rsidRPr="00FE4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(рис. 3 с 9)</w:t>
      </w:r>
    </w:p>
    <w:p w:rsidR="00412DC7" w:rsidRPr="00850A2F" w:rsidRDefault="00412DC7" w:rsidP="00850A2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Синтетические О.С. получают синтетическим путем, т.е. соединением более простых молекул в более сложные (каучуки, лекарства).</w:t>
      </w:r>
      <w:r w:rsidR="00FE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45D2" w:rsidRPr="00FE4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(рис. 4 с. 10)</w:t>
      </w:r>
    </w:p>
    <w:p w:rsidR="00850A2F" w:rsidRPr="00850A2F" w:rsidRDefault="00850A2F" w:rsidP="00850A2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Вопрос: В чем же причины многообразия органических веществ? Учащимся предлагается попытаться найти их в том, что уже известно о строении органических веществ. Ученики называют такие причины, как: </w:t>
      </w:r>
      <w:r w:rsidRPr="00850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соединение углерода в цепи разной длины; соединение атомов углерода простыми, двойными и тройными связями с другими атомами и между собой; множество элементов, входящих в состав органических веществ.</w:t>
      </w: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приводит еще одну причину – разный характер углеродных цепей: </w:t>
      </w:r>
      <w:r w:rsidRPr="00850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линейные, разветвленные и циклические, демонстрирует модели бутана, изобутана и циклогексана.</w:t>
      </w:r>
    </w:p>
    <w:p w:rsidR="00850A2F" w:rsidRDefault="00850A2F" w:rsidP="00850A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в тетради записывают: Причины многообразия органических соединений.</w:t>
      </w:r>
    </w:p>
    <w:p w:rsidR="00850A2F" w:rsidRDefault="00850A2F" w:rsidP="00850A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Соединение атомов углерода в цепи разной длины.</w:t>
      </w:r>
    </w:p>
    <w:p w:rsidR="00850A2F" w:rsidRDefault="00850A2F" w:rsidP="00850A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Образование атомами углерода простых, двойных и тройных связей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другими атомами и между собой.</w:t>
      </w:r>
    </w:p>
    <w:p w:rsidR="00850A2F" w:rsidRDefault="00850A2F" w:rsidP="00850A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Разный характер углеродных цепочек: линейн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ые, разветвленные, циклические.</w:t>
      </w:r>
    </w:p>
    <w:p w:rsidR="00850A2F" w:rsidRDefault="00850A2F" w:rsidP="00850A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Множество элементов, входящих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органических веществ.</w:t>
      </w:r>
    </w:p>
    <w:p w:rsidR="00850A2F" w:rsidRPr="00850A2F" w:rsidRDefault="00850A2F" w:rsidP="00850A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>5. Явление изомерии органических соединений.</w:t>
      </w:r>
    </w:p>
    <w:p w:rsidR="00FE45D2" w:rsidRDefault="00FE45D2" w:rsidP="00850A2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 Почему же из более чем ста элементов ПСХЭ именно углерод стал основой всего живого? (с. 10 слова Менделеева) + рис. 5 с. 11</w:t>
      </w:r>
    </w:p>
    <w:p w:rsidR="00850A2F" w:rsidRPr="00850A2F" w:rsidRDefault="00850A2F" w:rsidP="00850A2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 Что же такое изомерия?</w:t>
      </w:r>
    </w:p>
    <w:p w:rsidR="00850A2F" w:rsidRPr="00850A2F" w:rsidRDefault="00EE5558" w:rsidP="00850A2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Явление изомерии</w:t>
      </w:r>
      <w:r w:rsidR="00850A2F"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известно с 1823 года. Берцелиус (1830 год) предложил назвать </w:t>
      </w:r>
      <w:r w:rsidR="00850A2F" w:rsidRPr="00850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изомерами вещества, имеющие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одинаковый </w:t>
      </w:r>
      <w:r w:rsidR="00850A2F" w:rsidRPr="00850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качественный и количественный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состав, но обладающие различным строением и</w:t>
      </w:r>
      <w:r w:rsidR="00850A2F" w:rsidRPr="00850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свойствами.</w:t>
      </w:r>
      <w:r w:rsidR="00850A2F"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1861 году загадка изомерии была разгадана.</w:t>
      </w:r>
    </w:p>
    <w:p w:rsidR="00850A2F" w:rsidRPr="00850A2F" w:rsidRDefault="00850A2F" w:rsidP="00850A2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съезде немецких естествоиспытателей и врачей был прочитан доклад, называвшийся “Нечто в химическом строении тел”. Автором доклада был профессор Казанского университета </w:t>
      </w:r>
      <w:r w:rsidRPr="00850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 Михайлович Бутлеров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(с.17)</w:t>
      </w:r>
      <w:r w:rsidRPr="00850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50A2F" w:rsidRPr="00850A2F" w:rsidRDefault="00850A2F" w:rsidP="00850A2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это самое “нечто” и составило теорию химического строения, которая легла в основу наших современных представлений о химических соединениях.</w:t>
      </w:r>
    </w:p>
    <w:p w:rsidR="00850A2F" w:rsidRPr="00850A2F" w:rsidRDefault="00850A2F" w:rsidP="00850A2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органическая химия получила прочную научную основу, обеспечившую ее стремительное развитие в последующее столетие вплоть до наших дней. Предпосылками для ее создания послужили успехи в разработке атомно-молекулярного учения, представлений о валентности и химической связи в 50-е годы XIX века. Эта теория позволила предсказывать существовани</w:t>
      </w:r>
      <w:r w:rsidR="00FB3F30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новых соединений и их свойств</w:t>
      </w: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0A2F" w:rsidRPr="00850A2F" w:rsidRDefault="00850A2F" w:rsidP="00850A2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химическом строении или, в конечном итоге, о порядке связи атомов в молекуле позволило объяснить такое загадочное явление, как изомерия.</w:t>
      </w:r>
    </w:p>
    <w:p w:rsidR="00850A2F" w:rsidRDefault="00850A2F" w:rsidP="00850A2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понятий “химическое строение”, “изомеры” и “изомерия” записываются в тетрадь.</w:t>
      </w:r>
    </w:p>
    <w:p w:rsidR="00EE5558" w:rsidRDefault="00EE5558" w:rsidP="00850A2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 химическим строением понимают порядок соединения атомов в молекуле согласно их валентности.</w:t>
      </w:r>
    </w:p>
    <w:p w:rsidR="00EE5558" w:rsidRDefault="00EE5558" w:rsidP="00850A2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Изомерия – это явление существования разных веществ – изомеров.</w:t>
      </w:r>
    </w:p>
    <w:p w:rsidR="00EE5558" w:rsidRPr="00EE5558" w:rsidRDefault="00EE5558" w:rsidP="00850A2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Изомеры – это </w:t>
      </w:r>
      <w:r w:rsidRPr="00850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вещества, имеющие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одинаковый </w:t>
      </w:r>
      <w:r w:rsidRPr="00850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качественный и количественный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состав, но обладающие различным строением и</w:t>
      </w:r>
      <w:r w:rsidRPr="00850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свойствами.</w:t>
      </w:r>
    </w:p>
    <w:p w:rsidR="00850A2F" w:rsidRPr="00850A2F" w:rsidRDefault="00850A2F" w:rsidP="00850A2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строить структурные формулы изомеров отрабатываются на примерах:</w:t>
      </w:r>
    </w:p>
    <w:p w:rsidR="00850A2F" w:rsidRPr="00850A2F" w:rsidRDefault="00850A2F" w:rsidP="00850A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850A2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850A2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>O (этанол и диметиловый эфир), C</w:t>
      </w:r>
      <w:r w:rsidRPr="00850A2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850A2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(бутан и изобутан). Учитель показывает, как можно записать краткую структурную формулу</w:t>
      </w:r>
    </w:p>
    <w:p w:rsidR="00850A2F" w:rsidRPr="00850A2F" w:rsidRDefault="00850A2F" w:rsidP="00850A2F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18480" cy="2001520"/>
            <wp:effectExtent l="19050" t="0" r="1270" b="0"/>
            <wp:docPr id="3" name="Рисунок 3" descr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480" cy="200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A2F" w:rsidRPr="00850A2F" w:rsidRDefault="00850A2F" w:rsidP="00850A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– плакат с изображением изомеров бутана и пентана.</w:t>
      </w:r>
    </w:p>
    <w:p w:rsidR="00850A2F" w:rsidRPr="00850A2F" w:rsidRDefault="00850A2F" w:rsidP="00850A2F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18480" cy="4036695"/>
            <wp:effectExtent l="19050" t="0" r="1270" b="0"/>
            <wp:docPr id="4" name="Рисунок 4" descr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480" cy="403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D55" w:rsidRDefault="00850A2F" w:rsidP="00850A2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предлагает построить изомеры состава C</w:t>
      </w:r>
      <w:r w:rsidRPr="00850A2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850A2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14</w:t>
      </w: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известно, что их существует пять. </w:t>
      </w:r>
    </w:p>
    <w:p w:rsidR="00E60D55" w:rsidRDefault="00E60D55" w:rsidP="00E60D55">
      <w:pPr>
        <w:pStyle w:val="a3"/>
      </w:pPr>
      <w:r>
        <w:t>Гексан имеет пять изомеров: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3"/>
        <w:gridCol w:w="1801"/>
        <w:gridCol w:w="1926"/>
        <w:gridCol w:w="1766"/>
      </w:tblGrid>
      <w:tr w:rsidR="00E60D55" w:rsidRPr="00E60D55" w:rsidTr="00E60D5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D55" w:rsidRPr="00E60D55" w:rsidRDefault="00E60D55">
            <w:pPr>
              <w:rPr>
                <w:sz w:val="18"/>
                <w:szCs w:val="24"/>
              </w:rPr>
            </w:pPr>
            <w:r w:rsidRPr="00E60D55">
              <w:rPr>
                <w:sz w:val="18"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D55" w:rsidRPr="00E60D55" w:rsidRDefault="00E60D55">
            <w:pPr>
              <w:rPr>
                <w:sz w:val="18"/>
                <w:szCs w:val="24"/>
              </w:rPr>
            </w:pPr>
            <w:r w:rsidRPr="00E60D55">
              <w:rPr>
                <w:sz w:val="18"/>
              </w:rPr>
              <w:t>размер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D55" w:rsidRPr="00E60D55" w:rsidRDefault="00E60D55">
            <w:pPr>
              <w:rPr>
                <w:sz w:val="18"/>
                <w:szCs w:val="24"/>
              </w:rPr>
            </w:pPr>
            <w:r w:rsidRPr="00E60D55">
              <w:rPr>
                <w:sz w:val="18"/>
              </w:rPr>
              <w:t>температура плавления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D55" w:rsidRPr="00E60D55" w:rsidRDefault="00E60D55">
            <w:pPr>
              <w:rPr>
                <w:sz w:val="18"/>
                <w:szCs w:val="24"/>
              </w:rPr>
            </w:pPr>
            <w:r w:rsidRPr="00E60D55">
              <w:rPr>
                <w:sz w:val="18"/>
              </w:rPr>
              <w:t>температура кипения</w:t>
            </w:r>
          </w:p>
        </w:tc>
      </w:tr>
      <w:tr w:rsidR="00E60D55" w:rsidRPr="00E60D55" w:rsidTr="00E60D5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D55" w:rsidRPr="00E60D55" w:rsidRDefault="00E60D55">
            <w:pPr>
              <w:rPr>
                <w:sz w:val="18"/>
                <w:szCs w:val="24"/>
              </w:rPr>
            </w:pPr>
            <w:r w:rsidRPr="00E60D55">
              <w:rPr>
                <w:sz w:val="18"/>
              </w:rPr>
              <w:t>н-Гексан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D55" w:rsidRPr="00E60D55" w:rsidRDefault="00E60D55">
            <w:pPr>
              <w:rPr>
                <w:sz w:val="18"/>
                <w:szCs w:val="24"/>
              </w:rPr>
            </w:pPr>
            <w:r w:rsidRPr="00E60D55">
              <w:rPr>
                <w:sz w:val="18"/>
              </w:rPr>
              <w:t>CH</w:t>
            </w:r>
            <w:r w:rsidRPr="00E60D55">
              <w:rPr>
                <w:sz w:val="18"/>
                <w:vertAlign w:val="subscript"/>
              </w:rPr>
              <w:t>3</w:t>
            </w:r>
            <w:r w:rsidRPr="00E60D55">
              <w:rPr>
                <w:sz w:val="18"/>
              </w:rPr>
              <w:t>CH</w:t>
            </w:r>
            <w:r w:rsidRPr="00E60D55">
              <w:rPr>
                <w:sz w:val="18"/>
                <w:vertAlign w:val="subscript"/>
              </w:rPr>
              <w:t>2</w:t>
            </w:r>
            <w:r w:rsidRPr="00E60D55">
              <w:rPr>
                <w:sz w:val="18"/>
              </w:rPr>
              <w:t>CH</w:t>
            </w:r>
            <w:r w:rsidRPr="00E60D55">
              <w:rPr>
                <w:sz w:val="18"/>
                <w:vertAlign w:val="subscript"/>
              </w:rPr>
              <w:t>2</w:t>
            </w:r>
            <w:r w:rsidRPr="00E60D55">
              <w:rPr>
                <w:sz w:val="18"/>
              </w:rPr>
              <w:t>CH</w:t>
            </w:r>
            <w:r w:rsidRPr="00E60D55">
              <w:rPr>
                <w:sz w:val="18"/>
                <w:vertAlign w:val="subscript"/>
              </w:rPr>
              <w:t>2</w:t>
            </w:r>
            <w:r w:rsidRPr="00E60D55">
              <w:rPr>
                <w:sz w:val="18"/>
              </w:rPr>
              <w:t>CH</w:t>
            </w:r>
            <w:r w:rsidRPr="00E60D55">
              <w:rPr>
                <w:sz w:val="18"/>
                <w:vertAlign w:val="subscript"/>
              </w:rPr>
              <w:t>2</w:t>
            </w:r>
            <w:r w:rsidRPr="00E60D55">
              <w:rPr>
                <w:sz w:val="18"/>
              </w:rPr>
              <w:t>CH</w:t>
            </w:r>
            <w:r w:rsidRPr="00E60D55">
              <w:rPr>
                <w:sz w:val="18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D55" w:rsidRPr="00E60D55" w:rsidRDefault="00E60D55">
            <w:pPr>
              <w:rPr>
                <w:sz w:val="18"/>
                <w:szCs w:val="24"/>
              </w:rPr>
            </w:pPr>
            <w:r w:rsidRPr="00E60D55">
              <w:rPr>
                <w:sz w:val="18"/>
              </w:rPr>
              <w:t>−95.3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D55" w:rsidRPr="00E60D55" w:rsidRDefault="00E60D55">
            <w:pPr>
              <w:rPr>
                <w:sz w:val="18"/>
                <w:szCs w:val="24"/>
              </w:rPr>
            </w:pPr>
            <w:r w:rsidRPr="00E60D55">
              <w:rPr>
                <w:sz w:val="18"/>
              </w:rPr>
              <w:t>68.7</w:t>
            </w:r>
          </w:p>
        </w:tc>
      </w:tr>
      <w:tr w:rsidR="00E60D55" w:rsidRPr="00E60D55" w:rsidTr="00E60D5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D55" w:rsidRPr="00E60D55" w:rsidRDefault="00E60D55">
            <w:pPr>
              <w:rPr>
                <w:sz w:val="18"/>
                <w:szCs w:val="24"/>
              </w:rPr>
            </w:pPr>
            <w:r w:rsidRPr="00E60D55">
              <w:rPr>
                <w:sz w:val="18"/>
              </w:rPr>
              <w:t>2-Метилпентан (</w:t>
            </w:r>
            <w:hyperlink r:id="rId9" w:tooltip="Изогексан (страница отсутствует)" w:history="1">
              <w:r w:rsidRPr="00E60D55">
                <w:rPr>
                  <w:rStyle w:val="a4"/>
                  <w:sz w:val="18"/>
                </w:rPr>
                <w:t>изогексан</w:t>
              </w:r>
            </w:hyperlink>
            <w:r w:rsidRPr="00E60D55">
              <w:rPr>
                <w:sz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D55" w:rsidRPr="00E60D55" w:rsidRDefault="00E60D55">
            <w:pPr>
              <w:rPr>
                <w:sz w:val="18"/>
                <w:szCs w:val="24"/>
              </w:rPr>
            </w:pPr>
            <w:r w:rsidRPr="00E60D55">
              <w:rPr>
                <w:sz w:val="18"/>
              </w:rPr>
              <w:t>CH</w:t>
            </w:r>
            <w:r w:rsidRPr="00E60D55">
              <w:rPr>
                <w:sz w:val="18"/>
                <w:vertAlign w:val="subscript"/>
              </w:rPr>
              <w:t>3</w:t>
            </w:r>
            <w:r w:rsidRPr="00E60D55">
              <w:rPr>
                <w:sz w:val="18"/>
              </w:rPr>
              <w:t>CH(CH</w:t>
            </w:r>
            <w:r w:rsidRPr="00E60D55">
              <w:rPr>
                <w:sz w:val="18"/>
                <w:vertAlign w:val="subscript"/>
              </w:rPr>
              <w:t>3</w:t>
            </w:r>
            <w:r w:rsidRPr="00E60D55">
              <w:rPr>
                <w:sz w:val="18"/>
              </w:rPr>
              <w:t>)CH</w:t>
            </w:r>
            <w:r w:rsidRPr="00E60D55">
              <w:rPr>
                <w:sz w:val="18"/>
                <w:vertAlign w:val="subscript"/>
              </w:rPr>
              <w:t>2</w:t>
            </w:r>
            <w:r w:rsidRPr="00E60D55">
              <w:rPr>
                <w:sz w:val="18"/>
              </w:rPr>
              <w:t>CH</w:t>
            </w:r>
            <w:r w:rsidRPr="00E60D55">
              <w:rPr>
                <w:sz w:val="18"/>
                <w:vertAlign w:val="subscript"/>
              </w:rPr>
              <w:t>2</w:t>
            </w:r>
            <w:r w:rsidRPr="00E60D55">
              <w:rPr>
                <w:sz w:val="18"/>
              </w:rPr>
              <w:t>CH</w:t>
            </w:r>
            <w:r w:rsidRPr="00E60D55">
              <w:rPr>
                <w:sz w:val="18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D55" w:rsidRPr="00E60D55" w:rsidRDefault="00E60D55">
            <w:pPr>
              <w:rPr>
                <w:sz w:val="18"/>
                <w:szCs w:val="24"/>
              </w:rPr>
            </w:pPr>
            <w:r w:rsidRPr="00E60D55">
              <w:rPr>
                <w:sz w:val="18"/>
              </w:rPr>
              <w:t>-153.7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D55" w:rsidRPr="00E60D55" w:rsidRDefault="00E60D55">
            <w:pPr>
              <w:rPr>
                <w:sz w:val="18"/>
                <w:szCs w:val="24"/>
              </w:rPr>
            </w:pPr>
            <w:r w:rsidRPr="00E60D55">
              <w:rPr>
                <w:sz w:val="18"/>
              </w:rPr>
              <w:t>60.3</w:t>
            </w:r>
          </w:p>
        </w:tc>
      </w:tr>
      <w:tr w:rsidR="00E60D55" w:rsidRPr="00E60D55" w:rsidTr="00E60D5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D55" w:rsidRPr="00E60D55" w:rsidRDefault="00E60D55">
            <w:pPr>
              <w:rPr>
                <w:sz w:val="18"/>
                <w:szCs w:val="24"/>
              </w:rPr>
            </w:pPr>
            <w:r w:rsidRPr="00E60D55">
              <w:rPr>
                <w:sz w:val="18"/>
              </w:rPr>
              <w:t>3-Метилпентан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D55" w:rsidRPr="00E60D55" w:rsidRDefault="00E60D55">
            <w:pPr>
              <w:rPr>
                <w:sz w:val="18"/>
                <w:szCs w:val="24"/>
              </w:rPr>
            </w:pPr>
            <w:r w:rsidRPr="00E60D55">
              <w:rPr>
                <w:sz w:val="18"/>
              </w:rPr>
              <w:t>CH</w:t>
            </w:r>
            <w:r w:rsidRPr="00E60D55">
              <w:rPr>
                <w:sz w:val="18"/>
                <w:vertAlign w:val="subscript"/>
              </w:rPr>
              <w:t>3</w:t>
            </w:r>
            <w:r w:rsidRPr="00E60D55">
              <w:rPr>
                <w:sz w:val="18"/>
              </w:rPr>
              <w:t>CH</w:t>
            </w:r>
            <w:r w:rsidRPr="00E60D55">
              <w:rPr>
                <w:sz w:val="18"/>
                <w:vertAlign w:val="subscript"/>
              </w:rPr>
              <w:t>2</w:t>
            </w:r>
            <w:r w:rsidRPr="00E60D55">
              <w:rPr>
                <w:sz w:val="18"/>
              </w:rPr>
              <w:t>CH(CH</w:t>
            </w:r>
            <w:r w:rsidRPr="00E60D55">
              <w:rPr>
                <w:sz w:val="18"/>
                <w:vertAlign w:val="subscript"/>
              </w:rPr>
              <w:t>3</w:t>
            </w:r>
            <w:r w:rsidRPr="00E60D55">
              <w:rPr>
                <w:sz w:val="18"/>
              </w:rPr>
              <w:t>)CH</w:t>
            </w:r>
            <w:r w:rsidRPr="00E60D55">
              <w:rPr>
                <w:sz w:val="18"/>
                <w:vertAlign w:val="subscript"/>
              </w:rPr>
              <w:t>2</w:t>
            </w:r>
            <w:r w:rsidRPr="00E60D55">
              <w:rPr>
                <w:sz w:val="18"/>
              </w:rPr>
              <w:t>CH</w:t>
            </w:r>
            <w:r w:rsidRPr="00E60D55">
              <w:rPr>
                <w:sz w:val="18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D55" w:rsidRPr="00E60D55" w:rsidRDefault="00E60D55">
            <w:pPr>
              <w:rPr>
                <w:sz w:val="18"/>
                <w:szCs w:val="24"/>
              </w:rPr>
            </w:pPr>
            <w:r w:rsidRPr="00E60D55">
              <w:rPr>
                <w:sz w:val="18"/>
              </w:rPr>
              <w:t>-118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D55" w:rsidRPr="00E60D55" w:rsidRDefault="00E60D55">
            <w:pPr>
              <w:rPr>
                <w:sz w:val="18"/>
                <w:szCs w:val="24"/>
              </w:rPr>
            </w:pPr>
            <w:r w:rsidRPr="00E60D55">
              <w:rPr>
                <w:sz w:val="18"/>
              </w:rPr>
              <w:t>63.3</w:t>
            </w:r>
          </w:p>
        </w:tc>
      </w:tr>
      <w:tr w:rsidR="00E60D55" w:rsidRPr="00E60D55" w:rsidTr="00E60D5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D55" w:rsidRPr="00E60D55" w:rsidRDefault="00E60D55">
            <w:pPr>
              <w:rPr>
                <w:sz w:val="18"/>
                <w:szCs w:val="24"/>
              </w:rPr>
            </w:pPr>
            <w:r w:rsidRPr="00E60D55">
              <w:rPr>
                <w:sz w:val="18"/>
              </w:rPr>
              <w:lastRenderedPageBreak/>
              <w:t>2,3-Диметилбутан (</w:t>
            </w:r>
            <w:hyperlink r:id="rId10" w:tooltip="Диизопропил (страница отсутствует)" w:history="1">
              <w:r w:rsidRPr="00E60D55">
                <w:rPr>
                  <w:rStyle w:val="a4"/>
                  <w:sz w:val="18"/>
                </w:rPr>
                <w:t>диизопропил</w:t>
              </w:r>
            </w:hyperlink>
            <w:r w:rsidRPr="00E60D55">
              <w:rPr>
                <w:sz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D55" w:rsidRPr="00E60D55" w:rsidRDefault="00E60D55">
            <w:pPr>
              <w:rPr>
                <w:sz w:val="18"/>
                <w:szCs w:val="24"/>
                <w:lang w:val="en-US"/>
              </w:rPr>
            </w:pPr>
            <w:r w:rsidRPr="00E60D55">
              <w:rPr>
                <w:sz w:val="18"/>
                <w:lang w:val="en-US"/>
              </w:rPr>
              <w:t>CH</w:t>
            </w:r>
            <w:r w:rsidRPr="00E60D55">
              <w:rPr>
                <w:sz w:val="18"/>
                <w:vertAlign w:val="subscript"/>
                <w:lang w:val="en-US"/>
              </w:rPr>
              <w:t>3</w:t>
            </w:r>
            <w:r w:rsidRPr="00E60D55">
              <w:rPr>
                <w:sz w:val="18"/>
                <w:lang w:val="en-US"/>
              </w:rPr>
              <w:t>CH(CH</w:t>
            </w:r>
            <w:r w:rsidRPr="00E60D55">
              <w:rPr>
                <w:sz w:val="18"/>
                <w:vertAlign w:val="subscript"/>
                <w:lang w:val="en-US"/>
              </w:rPr>
              <w:t>3</w:t>
            </w:r>
            <w:r w:rsidRPr="00E60D55">
              <w:rPr>
                <w:sz w:val="18"/>
                <w:lang w:val="en-US"/>
              </w:rPr>
              <w:t>)CH(CH</w:t>
            </w:r>
            <w:r w:rsidRPr="00E60D55">
              <w:rPr>
                <w:sz w:val="18"/>
                <w:vertAlign w:val="subscript"/>
                <w:lang w:val="en-US"/>
              </w:rPr>
              <w:t>3</w:t>
            </w:r>
            <w:r w:rsidRPr="00E60D55">
              <w:rPr>
                <w:sz w:val="18"/>
                <w:lang w:val="en-US"/>
              </w:rPr>
              <w:t>)CH</w:t>
            </w:r>
            <w:r w:rsidRPr="00E60D55">
              <w:rPr>
                <w:sz w:val="18"/>
                <w:vertAlign w:val="subscript"/>
                <w:lang w:val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D55" w:rsidRPr="00E60D55" w:rsidRDefault="00E60D55">
            <w:pPr>
              <w:rPr>
                <w:sz w:val="18"/>
                <w:szCs w:val="24"/>
              </w:rPr>
            </w:pPr>
            <w:r w:rsidRPr="00E60D55">
              <w:rPr>
                <w:sz w:val="18"/>
              </w:rPr>
              <w:t>-128.5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D55" w:rsidRPr="00E60D55" w:rsidRDefault="00E60D55">
            <w:pPr>
              <w:rPr>
                <w:sz w:val="18"/>
                <w:szCs w:val="24"/>
              </w:rPr>
            </w:pPr>
            <w:r w:rsidRPr="00E60D55">
              <w:rPr>
                <w:sz w:val="18"/>
              </w:rPr>
              <w:t>58</w:t>
            </w:r>
          </w:p>
        </w:tc>
      </w:tr>
      <w:tr w:rsidR="00E60D55" w:rsidRPr="00E60D55" w:rsidTr="00E60D5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D55" w:rsidRPr="00E60D55" w:rsidRDefault="00E60D55">
            <w:pPr>
              <w:rPr>
                <w:sz w:val="18"/>
                <w:szCs w:val="24"/>
              </w:rPr>
            </w:pPr>
            <w:r w:rsidRPr="00E60D55">
              <w:rPr>
                <w:sz w:val="18"/>
              </w:rPr>
              <w:t>2,2-Диметилбутан (</w:t>
            </w:r>
            <w:hyperlink r:id="rId11" w:tooltip="Неогексан (страница отсутствует)" w:history="1">
              <w:r w:rsidRPr="00E60D55">
                <w:rPr>
                  <w:rStyle w:val="a4"/>
                  <w:sz w:val="18"/>
                </w:rPr>
                <w:t>неогексан</w:t>
              </w:r>
            </w:hyperlink>
            <w:r w:rsidRPr="00E60D55">
              <w:rPr>
                <w:sz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D55" w:rsidRPr="00E60D55" w:rsidRDefault="00E60D55">
            <w:pPr>
              <w:rPr>
                <w:sz w:val="18"/>
                <w:szCs w:val="24"/>
              </w:rPr>
            </w:pPr>
            <w:r w:rsidRPr="00E60D55">
              <w:rPr>
                <w:sz w:val="18"/>
              </w:rPr>
              <w:t>CH</w:t>
            </w:r>
            <w:r w:rsidRPr="00E60D55">
              <w:rPr>
                <w:sz w:val="18"/>
                <w:vertAlign w:val="subscript"/>
              </w:rPr>
              <w:t>3</w:t>
            </w:r>
            <w:r w:rsidRPr="00E60D55">
              <w:rPr>
                <w:sz w:val="18"/>
              </w:rPr>
              <w:t>C(CH</w:t>
            </w:r>
            <w:r w:rsidRPr="00E60D55">
              <w:rPr>
                <w:sz w:val="18"/>
                <w:vertAlign w:val="subscript"/>
              </w:rPr>
              <w:t>3</w:t>
            </w:r>
            <w:r w:rsidRPr="00E60D55">
              <w:rPr>
                <w:sz w:val="18"/>
              </w:rPr>
              <w:t>)</w:t>
            </w:r>
            <w:r w:rsidRPr="00E60D55">
              <w:rPr>
                <w:sz w:val="18"/>
                <w:vertAlign w:val="subscript"/>
              </w:rPr>
              <w:t>2</w:t>
            </w:r>
            <w:r w:rsidRPr="00E60D55">
              <w:rPr>
                <w:sz w:val="18"/>
              </w:rPr>
              <w:t>CH</w:t>
            </w:r>
            <w:r w:rsidRPr="00E60D55">
              <w:rPr>
                <w:sz w:val="18"/>
                <w:vertAlign w:val="subscript"/>
              </w:rPr>
              <w:t>2</w:t>
            </w:r>
            <w:r w:rsidRPr="00E60D55">
              <w:rPr>
                <w:sz w:val="18"/>
              </w:rPr>
              <w:t>CH</w:t>
            </w:r>
            <w:r w:rsidRPr="00E60D55">
              <w:rPr>
                <w:sz w:val="18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D55" w:rsidRPr="00E60D55" w:rsidRDefault="00E60D55">
            <w:pPr>
              <w:rPr>
                <w:sz w:val="18"/>
                <w:szCs w:val="24"/>
              </w:rPr>
            </w:pPr>
            <w:r w:rsidRPr="00E60D55">
              <w:rPr>
                <w:sz w:val="18"/>
              </w:rPr>
              <w:t>−99.9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0D55" w:rsidRPr="00E60D55" w:rsidRDefault="00E60D55">
            <w:pPr>
              <w:rPr>
                <w:sz w:val="18"/>
                <w:szCs w:val="24"/>
              </w:rPr>
            </w:pPr>
            <w:r w:rsidRPr="00E60D55">
              <w:rPr>
                <w:sz w:val="18"/>
              </w:rPr>
              <w:t>49.73</w:t>
            </w:r>
          </w:p>
        </w:tc>
      </w:tr>
    </w:tbl>
    <w:p w:rsidR="00850A2F" w:rsidRDefault="00850A2F" w:rsidP="00850A2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вынесения всех изомеров на доску, учитель обращает внимание учащихся на методику построения изомеров: </w:t>
      </w:r>
      <w:r w:rsidRPr="00850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уменьшение с каждым разом главной цепи и увеличение числа радикалов.</w:t>
      </w:r>
    </w:p>
    <w:p w:rsidR="00265FC1" w:rsidRDefault="00265FC1" w:rsidP="00850A2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13 упр. 5 выполнить на уроке</w:t>
      </w:r>
    </w:p>
    <w:p w:rsidR="00265FC1" w:rsidRDefault="00265FC1" w:rsidP="00850A2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Дано: </w:t>
      </w:r>
    </w:p>
    <w:p w:rsidR="00265FC1" w:rsidRDefault="00265FC1" w:rsidP="00850A2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16443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16443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= 880 т</w:t>
      </w:r>
    </w:p>
    <w:p w:rsidR="00265FC1" w:rsidRDefault="00265FC1" w:rsidP="00850A2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С6Н12О6</w:t>
      </w:r>
    </w:p>
    <w:p w:rsidR="00265FC1" w:rsidRDefault="00265FC1" w:rsidP="00265F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Найти:</w:t>
      </w:r>
    </w:p>
    <w:p w:rsidR="00265FC1" w:rsidRPr="0016443A" w:rsidRDefault="00265FC1" w:rsidP="00265F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(О2)</w:t>
      </w:r>
      <w:r w:rsidR="001D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D37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="001D378C" w:rsidRPr="0016443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D378C">
        <w:rPr>
          <w:rFonts w:ascii="Times New Roman" w:eastAsia="Times New Roman" w:hAnsi="Times New Roman" w:cs="Times New Roman"/>
          <w:sz w:val="24"/>
          <w:szCs w:val="24"/>
          <w:lang w:eastAsia="ru-RU"/>
        </w:rPr>
        <w:t>С6Н12О6</w:t>
      </w:r>
      <w:r w:rsidR="001D378C" w:rsidRPr="0016443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65FC1" w:rsidRDefault="00265FC1" w:rsidP="00265F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Решение:</w:t>
      </w:r>
    </w:p>
    <w:p w:rsidR="001D378C" w:rsidRPr="001D378C" w:rsidRDefault="001D378C" w:rsidP="00265F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880т                          </w:t>
      </w:r>
      <w:r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Y</w:t>
      </w:r>
      <w:r w:rsidRPr="001D378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г                  Х л</w:t>
      </w:r>
    </w:p>
    <w:p w:rsidR="00265FC1" w:rsidRDefault="00265FC1" w:rsidP="00265F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6СО2 + 6Н2О = С6Н12О6 + 6О2</w:t>
      </w:r>
    </w:p>
    <w:p w:rsidR="001D378C" w:rsidRDefault="001D378C" w:rsidP="00265F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44 г/моль                 180г/моль          22,4 л</w:t>
      </w:r>
    </w:p>
    <w:p w:rsidR="001D378C" w:rsidRDefault="001D378C" w:rsidP="00265F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880/44=Х/22,4</w:t>
      </w:r>
    </w:p>
    <w:p w:rsidR="001D378C" w:rsidRDefault="001D378C" w:rsidP="00265F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= 448 л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164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16443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D378C" w:rsidRDefault="001D378C" w:rsidP="00265F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053">
        <w:rPr>
          <w:rFonts w:ascii="Times New Roman" w:eastAsia="Times New Roman" w:hAnsi="Times New Roman" w:cs="Times New Roman"/>
          <w:sz w:val="24"/>
          <w:szCs w:val="24"/>
          <w:lang w:eastAsia="ru-RU"/>
        </w:rPr>
        <w:t>880/44*6=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/180</w:t>
      </w:r>
    </w:p>
    <w:p w:rsidR="001D378C" w:rsidRPr="001D378C" w:rsidRDefault="001D378C" w:rsidP="00265F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2B2053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600 т</w:t>
      </w:r>
    </w:p>
    <w:p w:rsidR="00265FC1" w:rsidRPr="002B2053" w:rsidRDefault="001D378C" w:rsidP="00265F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B2053">
        <w:rPr>
          <w:rFonts w:ascii="Times New Roman" w:eastAsia="Times New Roman" w:hAnsi="Times New Roman" w:cs="Times New Roman"/>
          <w:sz w:val="24"/>
          <w:szCs w:val="24"/>
          <w:lang w:eastAsia="ru-RU"/>
        </w:rPr>
        <w:t>О2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B2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=448л, </w:t>
      </w:r>
      <w:r w:rsidR="002B20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="002B2053" w:rsidRPr="002B205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B2053">
        <w:rPr>
          <w:rFonts w:ascii="Times New Roman" w:eastAsia="Times New Roman" w:hAnsi="Times New Roman" w:cs="Times New Roman"/>
          <w:sz w:val="24"/>
          <w:szCs w:val="24"/>
          <w:lang w:eastAsia="ru-RU"/>
        </w:rPr>
        <w:t>С6Н12О6</w:t>
      </w:r>
      <w:r w:rsidR="002B2053" w:rsidRPr="002B205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B2053">
        <w:rPr>
          <w:rFonts w:ascii="Times New Roman" w:eastAsia="Times New Roman" w:hAnsi="Times New Roman" w:cs="Times New Roman"/>
          <w:sz w:val="24"/>
          <w:szCs w:val="24"/>
          <w:lang w:eastAsia="ru-RU"/>
        </w:rPr>
        <w:t>= 600т</w:t>
      </w:r>
    </w:p>
    <w:p w:rsidR="00850A2F" w:rsidRDefault="00850A2F" w:rsidP="00850A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A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Домашнее задание:</w:t>
      </w: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выучить записи в тетради, построить все возможные изомеры состава C</w:t>
      </w:r>
      <w:r w:rsidRPr="00850A2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7</w:t>
      </w: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850A2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16</w:t>
      </w:r>
      <w:r w:rsidRPr="0085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Прг. 1, </w:t>
      </w:r>
      <w:r w:rsidR="002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упр. 6 (п),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26 – гом. ряд метана</w:t>
      </w:r>
    </w:p>
    <w:p w:rsidR="001D378C" w:rsidRPr="00850A2F" w:rsidRDefault="001D378C" w:rsidP="00850A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6D1" w:rsidRDefault="004D56D1" w:rsidP="00850A2F">
      <w:pPr>
        <w:jc w:val="both"/>
      </w:pPr>
    </w:p>
    <w:sectPr w:rsidR="004D56D1" w:rsidSect="00850A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27328"/>
    <w:multiLevelType w:val="hybridMultilevel"/>
    <w:tmpl w:val="03DEA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3486B"/>
    <w:multiLevelType w:val="multilevel"/>
    <w:tmpl w:val="44D4E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50A2F"/>
    <w:rsid w:val="00104A3D"/>
    <w:rsid w:val="00134E3A"/>
    <w:rsid w:val="0016443A"/>
    <w:rsid w:val="001D378C"/>
    <w:rsid w:val="00265FC1"/>
    <w:rsid w:val="002B2053"/>
    <w:rsid w:val="003E582C"/>
    <w:rsid w:val="00412DC7"/>
    <w:rsid w:val="00475006"/>
    <w:rsid w:val="004D56D1"/>
    <w:rsid w:val="006F734D"/>
    <w:rsid w:val="00784163"/>
    <w:rsid w:val="00850A2F"/>
    <w:rsid w:val="00C94499"/>
    <w:rsid w:val="00D73D50"/>
    <w:rsid w:val="00E60D55"/>
    <w:rsid w:val="00EE5558"/>
    <w:rsid w:val="00FB3F30"/>
    <w:rsid w:val="00FE4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D1"/>
  </w:style>
  <w:style w:type="paragraph" w:styleId="1">
    <w:name w:val="heading 1"/>
    <w:basedOn w:val="a"/>
    <w:link w:val="10"/>
    <w:uiPriority w:val="9"/>
    <w:qFormat/>
    <w:rsid w:val="00850A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A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5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0A2F"/>
    <w:rPr>
      <w:color w:val="0000FF"/>
      <w:u w:val="single"/>
    </w:rPr>
  </w:style>
  <w:style w:type="character" w:styleId="a5">
    <w:name w:val="Emphasis"/>
    <w:basedOn w:val="a0"/>
    <w:uiPriority w:val="20"/>
    <w:qFormat/>
    <w:rsid w:val="00850A2F"/>
    <w:rPr>
      <w:i/>
      <w:iCs/>
    </w:rPr>
  </w:style>
  <w:style w:type="character" w:styleId="a6">
    <w:name w:val="Strong"/>
    <w:basedOn w:val="a0"/>
    <w:uiPriority w:val="22"/>
    <w:qFormat/>
    <w:rsid w:val="00850A2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50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0A2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E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5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ru.wikipedia.org/w/index.php?title=%D0%9D%D0%B5%D0%BE%D0%B3%D0%B5%D0%BA%D1%81%D0%B0%D0%BD&amp;action=edit&amp;redlink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/index.php?title=%D0%94%D0%B8%D0%B8%D0%B7%D0%BE%D0%BF%D1%80%D0%BE%D0%BF%D0%B8%D0%BB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/index.php?title=%D0%98%D0%B7%D0%BE%D0%B3%D0%B5%D0%BA%D1%81%D0%B0%D0%BD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43F20-4F74-4791-B47D-E71A28D41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2011-09-01T14:30:00Z</dcterms:created>
  <dcterms:modified xsi:type="dcterms:W3CDTF">2011-09-02T05:06:00Z</dcterms:modified>
</cp:coreProperties>
</file>