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46" w:rsidRPr="00010E46" w:rsidRDefault="00010E46">
      <w:pPr>
        <w:rPr>
          <w:rFonts w:asciiTheme="majorHAnsi" w:hAnsiTheme="majorHAnsi"/>
          <w:b/>
          <w:sz w:val="32"/>
          <w:szCs w:val="32"/>
        </w:rPr>
      </w:pPr>
      <w:r>
        <w:t xml:space="preserve">                       </w:t>
      </w:r>
      <w:r w:rsidR="009A541E">
        <w:t xml:space="preserve">                               </w:t>
      </w:r>
      <w:bookmarkStart w:id="0" w:name="_GoBack"/>
      <w:r w:rsidRPr="00010E46">
        <w:rPr>
          <w:rFonts w:asciiTheme="majorHAnsi" w:hAnsiTheme="majorHAnsi"/>
          <w:b/>
          <w:sz w:val="32"/>
          <w:szCs w:val="32"/>
        </w:rPr>
        <w:t xml:space="preserve">Примерная программа курса </w:t>
      </w:r>
      <w:bookmarkEnd w:id="0"/>
    </w:p>
    <w:p w:rsidR="00010E46" w:rsidRDefault="00010E46">
      <w:pPr>
        <w:rPr>
          <w:rFonts w:asciiTheme="majorHAnsi" w:hAnsiTheme="majorHAnsi"/>
        </w:rPr>
      </w:pPr>
      <w:r w:rsidRPr="00010E46">
        <w:rPr>
          <w:rFonts w:asciiTheme="majorHAnsi" w:hAnsiTheme="majorHAnsi"/>
          <w:b/>
          <w:sz w:val="32"/>
          <w:szCs w:val="32"/>
        </w:rPr>
        <w:t xml:space="preserve">                    </w:t>
      </w:r>
      <w:r>
        <w:rPr>
          <w:rFonts w:asciiTheme="majorHAnsi" w:hAnsiTheme="majorHAnsi"/>
          <w:b/>
          <w:sz w:val="32"/>
          <w:szCs w:val="32"/>
        </w:rPr>
        <w:t xml:space="preserve">                </w:t>
      </w:r>
      <w:r w:rsidRPr="00010E46">
        <w:rPr>
          <w:rFonts w:asciiTheme="majorHAnsi" w:hAnsiTheme="majorHAnsi"/>
          <w:b/>
          <w:sz w:val="32"/>
          <w:szCs w:val="32"/>
        </w:rPr>
        <w:t>«</w:t>
      </w:r>
      <w:r w:rsidR="009A541E">
        <w:rPr>
          <w:rFonts w:asciiTheme="majorHAnsi" w:hAnsiTheme="majorHAnsi"/>
          <w:b/>
          <w:sz w:val="32"/>
          <w:szCs w:val="32"/>
        </w:rPr>
        <w:t>Экологическое право России</w:t>
      </w:r>
      <w:r w:rsidRPr="00010E46">
        <w:rPr>
          <w:rFonts w:asciiTheme="majorHAnsi" w:hAnsiTheme="majorHAnsi"/>
          <w:b/>
          <w:sz w:val="32"/>
          <w:szCs w:val="32"/>
        </w:rPr>
        <w:t>»</w:t>
      </w:r>
      <w:r w:rsidR="009A541E">
        <w:rPr>
          <w:rFonts w:asciiTheme="majorHAnsi" w:hAnsiTheme="majorHAnsi"/>
          <w:b/>
          <w:sz w:val="32"/>
          <w:szCs w:val="32"/>
        </w:rPr>
        <w:br/>
        <w:t xml:space="preserve">        (Элективный курс рассчитан на 34 часа классы 10-11</w:t>
      </w:r>
      <w:proofErr w:type="gramStart"/>
      <w:r w:rsidR="009A541E">
        <w:rPr>
          <w:rFonts w:asciiTheme="majorHAnsi" w:hAnsiTheme="majorHAnsi"/>
          <w:b/>
          <w:sz w:val="32"/>
          <w:szCs w:val="32"/>
        </w:rPr>
        <w:t xml:space="preserve"> )</w:t>
      </w:r>
      <w:proofErr w:type="gramEnd"/>
      <w:r>
        <w:rPr>
          <w:rFonts w:asciiTheme="majorHAnsi" w:hAnsiTheme="majorHAnsi"/>
        </w:rPr>
        <w:br/>
      </w:r>
    </w:p>
    <w:p w:rsidR="004A6EE2" w:rsidRDefault="00010E46">
      <w:pPr>
        <w:rPr>
          <w:rFonts w:asciiTheme="majorHAnsi" w:hAnsiTheme="majorHAnsi"/>
          <w:sz w:val="28"/>
          <w:szCs w:val="28"/>
        </w:rPr>
      </w:pPr>
      <w:r w:rsidRPr="00010E46">
        <w:rPr>
          <w:rFonts w:asciiTheme="majorHAnsi" w:hAnsiTheme="majorHAnsi"/>
          <w:b/>
          <w:sz w:val="28"/>
          <w:szCs w:val="28"/>
        </w:rPr>
        <w:t>Предмет и система экологического права.</w:t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1.Формы взаимодействия общества и природы и их развитие на современном рынке.</w:t>
      </w:r>
      <w:r>
        <w:rPr>
          <w:rFonts w:asciiTheme="majorHAnsi" w:hAnsiTheme="majorHAnsi"/>
          <w:sz w:val="28"/>
          <w:szCs w:val="28"/>
        </w:rPr>
        <w:br/>
        <w:t>2. Понятие и сущность экологической концепции</w:t>
      </w:r>
      <w:r>
        <w:rPr>
          <w:rFonts w:asciiTheme="majorHAnsi" w:hAnsiTheme="majorHAnsi"/>
          <w:sz w:val="28"/>
          <w:szCs w:val="28"/>
        </w:rPr>
        <w:br/>
        <w:t>3.Экологическая функция государства и права</w:t>
      </w:r>
      <w:r>
        <w:rPr>
          <w:rFonts w:asciiTheme="majorHAnsi" w:hAnsiTheme="majorHAnsi"/>
          <w:sz w:val="28"/>
          <w:szCs w:val="28"/>
        </w:rPr>
        <w:br/>
        <w:t>4.Экологический кризис: понятие, причины, формы проявления, пути преодоления</w:t>
      </w:r>
      <w:r>
        <w:rPr>
          <w:rFonts w:asciiTheme="majorHAnsi" w:hAnsiTheme="majorHAnsi"/>
          <w:sz w:val="28"/>
          <w:szCs w:val="28"/>
        </w:rPr>
        <w:br/>
        <w:t xml:space="preserve">5.Экологические отношения, эколого-правовые нормы, экологические правоотношения. </w:t>
      </w:r>
      <w:r>
        <w:rPr>
          <w:rFonts w:asciiTheme="majorHAnsi" w:hAnsiTheme="majorHAnsi"/>
          <w:sz w:val="28"/>
          <w:szCs w:val="28"/>
        </w:rPr>
        <w:br/>
        <w:t xml:space="preserve">6.Становление и развитие экологического права </w:t>
      </w:r>
      <w:r>
        <w:rPr>
          <w:rFonts w:asciiTheme="majorHAnsi" w:hAnsiTheme="majorHAnsi"/>
          <w:sz w:val="28"/>
          <w:szCs w:val="28"/>
        </w:rPr>
        <w:br/>
        <w:t>7.Принципы экологического права</w:t>
      </w:r>
      <w:r>
        <w:rPr>
          <w:rFonts w:asciiTheme="majorHAnsi" w:hAnsiTheme="majorHAnsi"/>
          <w:sz w:val="28"/>
          <w:szCs w:val="28"/>
        </w:rPr>
        <w:br/>
        <w:t>8.Методы экологического права</w:t>
      </w:r>
      <w:r>
        <w:rPr>
          <w:rFonts w:asciiTheme="majorHAnsi" w:hAnsiTheme="majorHAnsi"/>
          <w:sz w:val="28"/>
          <w:szCs w:val="28"/>
        </w:rPr>
        <w:br/>
        <w:t>9.Система экологического права. Соотношение экологического права с другими отраслями права.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t>Источники экологического права</w:t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1.Понятие и особенности источников экологического права</w:t>
      </w:r>
      <w:r>
        <w:rPr>
          <w:rFonts w:asciiTheme="majorHAnsi" w:hAnsiTheme="majorHAnsi"/>
          <w:sz w:val="28"/>
          <w:szCs w:val="28"/>
        </w:rPr>
        <w:br/>
        <w:t>2.Конституциооные основы экологического права</w:t>
      </w:r>
      <w:r>
        <w:rPr>
          <w:rFonts w:asciiTheme="majorHAnsi" w:hAnsiTheme="majorHAnsi"/>
          <w:sz w:val="28"/>
          <w:szCs w:val="28"/>
        </w:rPr>
        <w:br/>
        <w:t>3.Закон как источник экологического права. Соотношение законодательства Федерации и субъектов Федерации</w:t>
      </w:r>
      <w:r w:rsidR="004A6EE2">
        <w:rPr>
          <w:rFonts w:asciiTheme="majorHAnsi" w:hAnsiTheme="majorHAnsi"/>
          <w:sz w:val="28"/>
          <w:szCs w:val="28"/>
        </w:rPr>
        <w:br/>
        <w:t>4.Система источников экологического права на современном этапе</w:t>
      </w: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br/>
      </w:r>
      <w:r w:rsidR="009A541E">
        <w:rPr>
          <w:rFonts w:asciiTheme="majorHAnsi" w:hAnsiTheme="majorHAnsi"/>
          <w:b/>
          <w:sz w:val="28"/>
          <w:szCs w:val="28"/>
        </w:rPr>
        <w:t>Экологические законодательства</w:t>
      </w:r>
      <w:r w:rsidR="009A541E">
        <w:rPr>
          <w:rFonts w:asciiTheme="majorHAnsi" w:hAnsiTheme="majorHAnsi"/>
          <w:b/>
          <w:sz w:val="28"/>
          <w:szCs w:val="28"/>
        </w:rPr>
        <w:br/>
      </w:r>
      <w:r w:rsidR="009A541E">
        <w:rPr>
          <w:rFonts w:asciiTheme="majorHAnsi" w:hAnsiTheme="majorHAnsi"/>
          <w:sz w:val="28"/>
          <w:szCs w:val="28"/>
        </w:rPr>
        <w:t xml:space="preserve">1. </w:t>
      </w:r>
      <w:proofErr w:type="gramStart"/>
      <w:r w:rsidR="009A541E">
        <w:rPr>
          <w:rFonts w:asciiTheme="majorHAnsi" w:hAnsiTheme="majorHAnsi"/>
          <w:sz w:val="28"/>
          <w:szCs w:val="28"/>
        </w:rPr>
        <w:t>Понятие и структура экологического законодательства</w:t>
      </w:r>
      <w:r w:rsidR="009A541E">
        <w:rPr>
          <w:rFonts w:asciiTheme="majorHAnsi" w:hAnsiTheme="majorHAnsi"/>
          <w:sz w:val="28"/>
          <w:szCs w:val="28"/>
        </w:rPr>
        <w:br/>
        <w:t xml:space="preserve">2.Природно-ресурсовое законодательство </w:t>
      </w:r>
      <w:r w:rsidR="009A541E">
        <w:rPr>
          <w:rFonts w:asciiTheme="majorHAnsi" w:hAnsiTheme="majorHAnsi"/>
          <w:sz w:val="28"/>
          <w:szCs w:val="28"/>
        </w:rPr>
        <w:br/>
        <w:t xml:space="preserve">3.Международное экологическое законодательство </w:t>
      </w:r>
      <w:r w:rsidR="004A6EE2">
        <w:rPr>
          <w:rFonts w:asciiTheme="majorHAnsi" w:hAnsiTheme="majorHAnsi"/>
          <w:sz w:val="28"/>
          <w:szCs w:val="28"/>
        </w:rPr>
        <w:br/>
        <w:t xml:space="preserve">4.Природоохранительное законодательство </w:t>
      </w:r>
      <w:r w:rsidR="004A6EE2">
        <w:rPr>
          <w:rFonts w:asciiTheme="majorHAnsi" w:hAnsiTheme="majorHAnsi"/>
          <w:sz w:val="28"/>
          <w:szCs w:val="28"/>
        </w:rPr>
        <w:br/>
        <w:t>5.Проблема развития экологического законодательства</w:t>
      </w:r>
      <w:r w:rsidR="009A541E">
        <w:rPr>
          <w:rFonts w:asciiTheme="majorHAnsi" w:hAnsiTheme="majorHAnsi"/>
          <w:sz w:val="28"/>
          <w:szCs w:val="28"/>
        </w:rPr>
        <w:br/>
      </w:r>
      <w:r w:rsidR="009A541E">
        <w:rPr>
          <w:rFonts w:asciiTheme="majorHAnsi" w:hAnsiTheme="majorHAnsi"/>
          <w:sz w:val="28"/>
          <w:szCs w:val="28"/>
        </w:rPr>
        <w:br/>
      </w:r>
      <w:r w:rsidR="009A541E">
        <w:rPr>
          <w:rFonts w:asciiTheme="majorHAnsi" w:hAnsiTheme="majorHAnsi"/>
          <w:b/>
          <w:sz w:val="28"/>
          <w:szCs w:val="28"/>
        </w:rPr>
        <w:t>Объекты экологического права</w:t>
      </w:r>
      <w:r w:rsidR="009A541E">
        <w:rPr>
          <w:rFonts w:asciiTheme="majorHAnsi" w:hAnsiTheme="majorHAnsi"/>
          <w:b/>
          <w:sz w:val="28"/>
          <w:szCs w:val="28"/>
        </w:rPr>
        <w:br/>
      </w:r>
      <w:r w:rsidR="009A541E">
        <w:rPr>
          <w:rFonts w:asciiTheme="majorHAnsi" w:hAnsiTheme="majorHAnsi"/>
          <w:sz w:val="28"/>
          <w:szCs w:val="28"/>
        </w:rPr>
        <w:t>1.Понятие и функции объектов экологического права</w:t>
      </w:r>
      <w:r w:rsidR="009A541E">
        <w:rPr>
          <w:rFonts w:asciiTheme="majorHAnsi" w:hAnsiTheme="majorHAnsi"/>
          <w:sz w:val="28"/>
          <w:szCs w:val="28"/>
        </w:rPr>
        <w:br/>
        <w:t>2.Право собственности на объекты экологического права</w:t>
      </w:r>
      <w:r w:rsidR="009A541E">
        <w:rPr>
          <w:rFonts w:asciiTheme="majorHAnsi" w:hAnsiTheme="majorHAnsi"/>
          <w:sz w:val="28"/>
          <w:szCs w:val="28"/>
        </w:rPr>
        <w:br/>
        <w:t xml:space="preserve">3.Природа ка объект экологического права </w:t>
      </w:r>
      <w:r w:rsidR="009A541E">
        <w:rPr>
          <w:rFonts w:asciiTheme="majorHAnsi" w:hAnsiTheme="majorHAnsi"/>
          <w:sz w:val="28"/>
          <w:szCs w:val="28"/>
        </w:rPr>
        <w:br/>
      </w:r>
      <w:r w:rsidR="009A541E">
        <w:rPr>
          <w:rFonts w:asciiTheme="majorHAnsi" w:hAnsiTheme="majorHAnsi"/>
          <w:sz w:val="28"/>
          <w:szCs w:val="28"/>
        </w:rPr>
        <w:lastRenderedPageBreak/>
        <w:t>4.Природные объекты, природные ресурсы, природные комплексы</w:t>
      </w:r>
      <w:r w:rsidR="009A541E">
        <w:rPr>
          <w:rFonts w:asciiTheme="majorHAnsi" w:hAnsiTheme="majorHAnsi"/>
          <w:sz w:val="28"/>
          <w:szCs w:val="28"/>
        </w:rPr>
        <w:br/>
        <w:t xml:space="preserve">5.Окружающая среда как объект экологического права </w:t>
      </w:r>
      <w:r w:rsidR="009A541E">
        <w:rPr>
          <w:rFonts w:asciiTheme="majorHAnsi" w:hAnsiTheme="majorHAnsi"/>
          <w:sz w:val="28"/>
          <w:szCs w:val="28"/>
        </w:rPr>
        <w:br/>
        <w:t>6.Международные объекты</w:t>
      </w:r>
      <w:proofErr w:type="gramEnd"/>
      <w:r w:rsidR="009A541E">
        <w:rPr>
          <w:rFonts w:asciiTheme="majorHAnsi" w:hAnsiTheme="majorHAnsi"/>
          <w:sz w:val="28"/>
          <w:szCs w:val="28"/>
        </w:rPr>
        <w:t xml:space="preserve"> экологического права </w:t>
      </w:r>
    </w:p>
    <w:p w:rsidR="004A6EE2" w:rsidRPr="004A6EE2" w:rsidRDefault="004A6EE2" w:rsidP="004A6E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t>Право  природопользования</w:t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1. Право природопользования: понятие, виды</w:t>
      </w:r>
      <w:r>
        <w:rPr>
          <w:rFonts w:asciiTheme="majorHAnsi" w:hAnsiTheme="majorHAnsi"/>
          <w:sz w:val="28"/>
          <w:szCs w:val="28"/>
        </w:rPr>
        <w:br/>
        <w:t>2.Право общего природопользования</w:t>
      </w:r>
      <w:r>
        <w:rPr>
          <w:rFonts w:asciiTheme="majorHAnsi" w:hAnsiTheme="majorHAnsi"/>
          <w:sz w:val="28"/>
          <w:szCs w:val="28"/>
        </w:rPr>
        <w:br/>
        <w:t xml:space="preserve">3.Лимитирование и лицензирование природопользования </w:t>
      </w:r>
    </w:p>
    <w:p w:rsidR="004A6EE2" w:rsidRDefault="009A54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</w:rPr>
        <w:br/>
      </w:r>
      <w:r w:rsidRPr="009A541E">
        <w:rPr>
          <w:rFonts w:asciiTheme="majorHAnsi" w:hAnsiTheme="majorHAnsi"/>
          <w:b/>
          <w:sz w:val="28"/>
          <w:szCs w:val="28"/>
        </w:rPr>
        <w:t>Экологическая ответственность</w:t>
      </w:r>
      <w:r>
        <w:rPr>
          <w:rFonts w:asciiTheme="majorHAnsi" w:hAnsiTheme="majorHAnsi"/>
          <w:sz w:val="28"/>
          <w:szCs w:val="28"/>
        </w:rPr>
        <w:br/>
        <w:t>1. Понятие, сущность и функции экологической ответственности</w:t>
      </w:r>
      <w:r>
        <w:rPr>
          <w:rFonts w:asciiTheme="majorHAnsi" w:hAnsiTheme="majorHAnsi"/>
          <w:sz w:val="28"/>
          <w:szCs w:val="28"/>
        </w:rPr>
        <w:br/>
        <w:t xml:space="preserve">2.Формы экологической ответственности </w:t>
      </w:r>
      <w:r>
        <w:rPr>
          <w:rFonts w:asciiTheme="majorHAnsi" w:hAnsiTheme="majorHAnsi"/>
          <w:sz w:val="28"/>
          <w:szCs w:val="28"/>
        </w:rPr>
        <w:br/>
        <w:t>3.Понятие и состав экологического правонарушения</w:t>
      </w:r>
      <w:r>
        <w:rPr>
          <w:rFonts w:asciiTheme="majorHAnsi" w:hAnsiTheme="majorHAnsi"/>
          <w:sz w:val="28"/>
          <w:szCs w:val="28"/>
        </w:rPr>
        <w:br/>
        <w:t xml:space="preserve">4.Ответственность </w:t>
      </w:r>
      <w:proofErr w:type="gramStart"/>
      <w:r>
        <w:rPr>
          <w:rFonts w:asciiTheme="majorHAnsi" w:hAnsiTheme="majorHAnsi"/>
          <w:sz w:val="28"/>
          <w:szCs w:val="28"/>
        </w:rPr>
        <w:t>за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экологического</w:t>
      </w:r>
      <w:proofErr w:type="gramEnd"/>
      <w:r>
        <w:rPr>
          <w:rFonts w:asciiTheme="majorHAnsi" w:hAnsiTheme="majorHAnsi"/>
          <w:sz w:val="28"/>
          <w:szCs w:val="28"/>
        </w:rPr>
        <w:t xml:space="preserve"> правонарушения</w:t>
      </w:r>
      <w:r>
        <w:rPr>
          <w:rFonts w:asciiTheme="majorHAnsi" w:hAnsiTheme="majorHAnsi"/>
          <w:sz w:val="28"/>
          <w:szCs w:val="28"/>
        </w:rPr>
        <w:br/>
        <w:t xml:space="preserve">5.Уголовная ответственность </w:t>
      </w:r>
      <w:r>
        <w:rPr>
          <w:rFonts w:asciiTheme="majorHAnsi" w:hAnsiTheme="majorHAnsi"/>
          <w:sz w:val="28"/>
          <w:szCs w:val="28"/>
        </w:rPr>
        <w:br/>
        <w:t>6. Административная ответственность за экологические правонарушения</w:t>
      </w:r>
      <w:r>
        <w:rPr>
          <w:rFonts w:asciiTheme="majorHAnsi" w:hAnsiTheme="majorHAnsi"/>
          <w:sz w:val="28"/>
          <w:szCs w:val="28"/>
        </w:rPr>
        <w:br/>
        <w:t>7.Гражданско-правовая ответственность за экологические правонарушения</w:t>
      </w:r>
    </w:p>
    <w:p w:rsidR="005212DE" w:rsidRPr="009A541E" w:rsidRDefault="005212DE">
      <w:pPr>
        <w:rPr>
          <w:rFonts w:asciiTheme="majorHAnsi" w:hAnsiTheme="majorHAnsi"/>
          <w:sz w:val="28"/>
          <w:szCs w:val="28"/>
        </w:rPr>
      </w:pPr>
    </w:p>
    <w:sectPr w:rsidR="005212DE" w:rsidRPr="009A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6"/>
    <w:rsid w:val="00010E46"/>
    <w:rsid w:val="004A6EE2"/>
    <w:rsid w:val="005212DE"/>
    <w:rsid w:val="009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ученик8</dc:creator>
  <cp:lastModifiedBy>ученик8</cp:lastModifiedBy>
  <cp:revision>2</cp:revision>
  <dcterms:created xsi:type="dcterms:W3CDTF">2015-10-26T08:40:00Z</dcterms:created>
  <dcterms:modified xsi:type="dcterms:W3CDTF">2015-10-26T09:23:00Z</dcterms:modified>
</cp:coreProperties>
</file>