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5D" w:rsidRPr="000B015D" w:rsidRDefault="000B015D" w:rsidP="000B015D">
      <w:bookmarkStart w:id="0" w:name="_GoBack"/>
      <w:r w:rsidRPr="000B015D">
        <w:t xml:space="preserve">Подгрупповое </w:t>
      </w:r>
      <w:r w:rsidR="000A49E0">
        <w:t xml:space="preserve">коррекционно-развивающее </w:t>
      </w:r>
      <w:r w:rsidRPr="000B015D">
        <w:t>занятие по развитию зрительного восприятия</w:t>
      </w:r>
      <w:r>
        <w:t xml:space="preserve"> </w:t>
      </w:r>
      <w:r w:rsidRPr="000B015D">
        <w:t>в средней группе</w:t>
      </w:r>
      <w:r>
        <w:t xml:space="preserve"> </w:t>
      </w:r>
      <w:r w:rsidRPr="000B015D">
        <w:t>«Овощи и фрукты»</w:t>
      </w:r>
      <w:r>
        <w:t>.</w:t>
      </w:r>
    </w:p>
    <w:bookmarkEnd w:id="0"/>
    <w:p w:rsidR="000B015D" w:rsidRPr="000B015D" w:rsidRDefault="000B015D" w:rsidP="000B015D">
      <w:pPr>
        <w:rPr>
          <w:u w:val="single"/>
        </w:rPr>
      </w:pPr>
      <w:r w:rsidRPr="000B015D">
        <w:rPr>
          <w:u w:val="single"/>
        </w:rPr>
        <w:t>Программное содержание:</w:t>
      </w:r>
    </w:p>
    <w:p w:rsidR="000B015D" w:rsidRPr="000B015D" w:rsidRDefault="000B015D" w:rsidP="000B015D">
      <w:r w:rsidRPr="000B015D">
        <w:t xml:space="preserve">1. Учить ориентироваться на поверхности </w:t>
      </w:r>
      <w:proofErr w:type="spellStart"/>
      <w:r w:rsidRPr="000B015D">
        <w:t>фланелеграфа</w:t>
      </w:r>
      <w:proofErr w:type="spellEnd"/>
      <w:r w:rsidRPr="000B015D">
        <w:t xml:space="preserve"> с помощью осязания.</w:t>
      </w:r>
    </w:p>
    <w:p w:rsidR="000B015D" w:rsidRPr="000B015D" w:rsidRDefault="000B015D" w:rsidP="000B015D">
      <w:r w:rsidRPr="000B015D">
        <w:t>2. Упражнять в обозначении местоположения предмета</w:t>
      </w:r>
      <w:r>
        <w:t xml:space="preserve"> соответствующими пространствен</w:t>
      </w:r>
      <w:r w:rsidRPr="000B015D">
        <w:t>ными терминами.</w:t>
      </w:r>
    </w:p>
    <w:p w:rsidR="000B015D" w:rsidRPr="000B015D" w:rsidRDefault="000B015D" w:rsidP="000B015D">
      <w:r w:rsidRPr="000B015D">
        <w:t>3. Развивать мелкую моторику рук.</w:t>
      </w:r>
    </w:p>
    <w:p w:rsidR="000B015D" w:rsidRPr="000B015D" w:rsidRDefault="000B015D" w:rsidP="000B015D">
      <w:r w:rsidRPr="000B015D">
        <w:rPr>
          <w:u w:val="single"/>
        </w:rPr>
        <w:t>Оборудование</w:t>
      </w:r>
      <w:r w:rsidRPr="000B015D">
        <w:t>: демонстрационный материал — игрушка Гномик, натуральные овощи, фрукты, материал для дидактической игры «Чудесный мешочек» — муляжи овощей и фрук</w:t>
      </w:r>
      <w:r w:rsidRPr="000B015D">
        <w:softHyphen/>
        <w:t xml:space="preserve">тов, блюдо; раздаточный материал — семена, индивидуальные </w:t>
      </w:r>
      <w:proofErr w:type="spellStart"/>
      <w:r w:rsidRPr="000B015D">
        <w:t>фланелеграфы</w:t>
      </w:r>
      <w:proofErr w:type="spellEnd"/>
      <w:r w:rsidRPr="000B015D">
        <w:t>, наборы мелких плоскостных цветных изображений овощей и фруктов, по одной грядке и по 2 — 3 дерева; наборы мелких игрушек-фруктов; тканевые очки на глаза.</w:t>
      </w:r>
    </w:p>
    <w:p w:rsidR="000B015D" w:rsidRPr="000B015D" w:rsidRDefault="000B015D" w:rsidP="000B015D">
      <w:r w:rsidRPr="000B015D">
        <w:t>Словарная работа: овощи, фрукты, сад, огород, грядка.</w:t>
      </w:r>
    </w:p>
    <w:p w:rsidR="000B015D" w:rsidRPr="000B015D" w:rsidRDefault="000B015D" w:rsidP="000B015D">
      <w:pPr>
        <w:rPr>
          <w:u w:val="single"/>
        </w:rPr>
      </w:pPr>
      <w:r w:rsidRPr="000B015D">
        <w:rPr>
          <w:u w:val="single"/>
        </w:rPr>
        <w:t>Ход занятия.</w:t>
      </w:r>
    </w:p>
    <w:p w:rsidR="000B015D" w:rsidRPr="000B015D" w:rsidRDefault="000B015D" w:rsidP="000B015D">
      <w:r w:rsidRPr="000B015D">
        <w:t>Педагог начинает занятие с рассказа.</w:t>
      </w:r>
    </w:p>
    <w:p w:rsidR="000B015D" w:rsidRPr="000B015D" w:rsidRDefault="000B015D" w:rsidP="000B015D">
      <w:r w:rsidRPr="000B015D">
        <w:t>— Однажды Гномик рассматривал книжку и увидел там</w:t>
      </w:r>
      <w:r>
        <w:t xml:space="preserve"> картинки, на которых изображе</w:t>
      </w:r>
      <w:r>
        <w:softHyphen/>
      </w:r>
      <w:r w:rsidRPr="000B015D">
        <w:t>ны фрукты и овощи. «Чем же они отличаются?» — подумал он.</w:t>
      </w:r>
    </w:p>
    <w:p w:rsidR="000B015D" w:rsidRPr="000B015D" w:rsidRDefault="000B015D" w:rsidP="000B015D">
      <w:r w:rsidRPr="000B015D">
        <w:t>Педагог просит детей помочь Гномику.</w:t>
      </w:r>
    </w:p>
    <w:p w:rsidR="000B015D" w:rsidRPr="000B015D" w:rsidRDefault="000B015D" w:rsidP="000B015D">
      <w:r w:rsidRPr="000B015D">
        <w:t>— Чем отличаются фрукты от овощей?</w:t>
      </w:r>
    </w:p>
    <w:p w:rsidR="000B015D" w:rsidRPr="000B015D" w:rsidRDefault="000B015D" w:rsidP="000B015D">
      <w:r w:rsidRPr="000B015D">
        <w:t>В помощь детям педагог загадывает загадки, выкладывая по мере отгадывания натураль</w:t>
      </w:r>
      <w:r w:rsidRPr="000B015D">
        <w:softHyphen/>
        <w:t>ные фрукты и овощи на стол.</w:t>
      </w:r>
    </w:p>
    <w:p w:rsidR="000B015D" w:rsidRPr="000B015D" w:rsidRDefault="000B015D" w:rsidP="000B015D">
      <w:r w:rsidRPr="000B015D">
        <w:t>1. Задание. «Отгадай загадку».</w:t>
      </w:r>
    </w:p>
    <w:p w:rsidR="000B015D" w:rsidRPr="000B015D" w:rsidRDefault="000B015D" w:rsidP="000B015D">
      <w:r w:rsidRPr="000B015D">
        <w:t>—Круглое, сочное, румяное, твердое, с красным бочком, растет на дереве Что это? (Яблоко.)</w:t>
      </w:r>
    </w:p>
    <w:p w:rsidR="000B015D" w:rsidRPr="000B015D" w:rsidRDefault="000B015D" w:rsidP="000B015D">
      <w:r w:rsidRPr="000B015D">
        <w:t>—</w:t>
      </w:r>
      <w:proofErr w:type="gramStart"/>
      <w:r w:rsidRPr="000B015D">
        <w:t>Сладкая</w:t>
      </w:r>
      <w:proofErr w:type="gramEnd"/>
      <w:r w:rsidRPr="000B015D">
        <w:t>, сочная, ароматная, желтая растет на дереве. Что это? (Груша.)</w:t>
      </w:r>
    </w:p>
    <w:p w:rsidR="000B015D" w:rsidRPr="000B015D" w:rsidRDefault="000B015D" w:rsidP="000B015D">
      <w:r w:rsidRPr="000B015D">
        <w:t>—Овальный, зеленый, пупырчатый, растет на грядке. Что это? (Огурец.)</w:t>
      </w:r>
    </w:p>
    <w:p w:rsidR="000B015D" w:rsidRPr="000B015D" w:rsidRDefault="000B015D" w:rsidP="000B015D">
      <w:r w:rsidRPr="000B015D">
        <w:t>— Круглый, красный, сочный, мягкий, растет на грядке. Что это? (Помидор.)</w:t>
      </w:r>
      <w:r w:rsidRPr="000B015D">
        <w:br/>
        <w:t>Педагог поощряет детей.</w:t>
      </w:r>
    </w:p>
    <w:p w:rsidR="000B015D" w:rsidRPr="000B015D" w:rsidRDefault="000B015D" w:rsidP="000B015D">
      <w:r w:rsidRPr="000B015D">
        <w:t>2. Дидактическая игра «Чудесный мешочек».</w:t>
      </w:r>
      <w:r w:rsidRPr="000B015D">
        <w:br/>
        <w:t>В мешочке лежат фрукты и овощи.</w:t>
      </w:r>
    </w:p>
    <w:p w:rsidR="000B015D" w:rsidRPr="000B015D" w:rsidRDefault="000B015D" w:rsidP="000B015D">
      <w:r w:rsidRPr="000B015D">
        <w:t>— Фрукты мы положим справа, в вазу, а овощи — слева, на тарелку.</w:t>
      </w:r>
    </w:p>
    <w:p w:rsidR="000B015D" w:rsidRPr="000B015D" w:rsidRDefault="000B015D" w:rsidP="000B015D">
      <w:r w:rsidRPr="000B015D">
        <w:t>Дети по очереди достают из мешочка по одному предмету и располагают их соответствен</w:t>
      </w:r>
      <w:r w:rsidRPr="000B015D">
        <w:softHyphen/>
        <w:t>но заданию.</w:t>
      </w:r>
    </w:p>
    <w:p w:rsidR="000B015D" w:rsidRPr="000B015D" w:rsidRDefault="000B015D" w:rsidP="000B015D">
      <w:r w:rsidRPr="000B015D">
        <w:t>3. Дидактическая игра «Посади правильно».</w:t>
      </w:r>
    </w:p>
    <w:p w:rsidR="000B015D" w:rsidRPr="000B015D" w:rsidRDefault="000B015D" w:rsidP="000B015D">
      <w:r w:rsidRPr="000B015D">
        <w:t xml:space="preserve">На столах у детей лежат плоскостные цветные изображения фруктов и овощей. На </w:t>
      </w:r>
      <w:proofErr w:type="spellStart"/>
      <w:r w:rsidRPr="000B015D">
        <w:t>фла-нелеграфах</w:t>
      </w:r>
      <w:proofErr w:type="spellEnd"/>
      <w:r w:rsidRPr="000B015D">
        <w:t xml:space="preserve"> размещены: грядка — слева, деревья — вверху, внизу, справа.</w:t>
      </w:r>
    </w:p>
    <w:p w:rsidR="000B015D" w:rsidRPr="000B015D" w:rsidRDefault="000B015D" w:rsidP="000B015D">
      <w:r w:rsidRPr="000B015D">
        <w:t xml:space="preserve">Задание. «Разложи на </w:t>
      </w:r>
      <w:proofErr w:type="spellStart"/>
      <w:r w:rsidRPr="000B015D">
        <w:t>фланелеграфе</w:t>
      </w:r>
      <w:proofErr w:type="spellEnd"/>
      <w:r w:rsidRPr="000B015D">
        <w:t xml:space="preserve"> так: овощи посади на грядку, фрукты размести на деревья. Расскажи, где расположена грядка, деревья. Что на них растет?»</w:t>
      </w:r>
    </w:p>
    <w:p w:rsidR="000B015D" w:rsidRPr="000B015D" w:rsidRDefault="000B015D" w:rsidP="000B015D">
      <w:r w:rsidRPr="000B015D">
        <w:t>4. Дидактическая игра «Разложи фрукты на блюде».</w:t>
      </w:r>
    </w:p>
    <w:p w:rsidR="000B015D" w:rsidRPr="000B015D" w:rsidRDefault="000B015D" w:rsidP="000B015D">
      <w:r w:rsidRPr="000B015D">
        <w:t>На столе педагога — блюдо, на котором размещены фрукты (5 — 6).</w:t>
      </w:r>
    </w:p>
    <w:p w:rsidR="000B015D" w:rsidRPr="000B015D" w:rsidRDefault="000B015D" w:rsidP="000B015D">
      <w:r w:rsidRPr="000B015D">
        <w:t>Дети определяют пространственное положение фруктов с подключением мануальных обследовательских движений. Затем педагог надевает детям тканевые очки и предлагает само</w:t>
      </w:r>
      <w:r w:rsidRPr="000B015D">
        <w:softHyphen/>
        <w:t xml:space="preserve">стоятельно разместить фрукты на индивидуальных </w:t>
      </w:r>
      <w:proofErr w:type="spellStart"/>
      <w:r w:rsidRPr="000B015D">
        <w:t>фланелеграфах</w:t>
      </w:r>
      <w:proofErr w:type="spellEnd"/>
      <w:r w:rsidRPr="000B015D">
        <w:t xml:space="preserve"> (блюдах) так же, как на блюде у педагога.</w:t>
      </w:r>
    </w:p>
    <w:p w:rsidR="000B015D" w:rsidRPr="000B015D" w:rsidRDefault="000B015D" w:rsidP="000B015D">
      <w:r w:rsidRPr="000B015D">
        <w:t>5. Физкультурная минутка. «Засолка капусты».</w:t>
      </w:r>
    </w:p>
    <w:p w:rsidR="000B015D" w:rsidRPr="000B015D" w:rsidRDefault="000B015D" w:rsidP="000B015D">
      <w:r w:rsidRPr="000B015D">
        <w:t>Педагог предлагает детям засолить капусту на зиму. Все вместе произносят слова и сопровождают их движениями.</w:t>
      </w:r>
    </w:p>
    <w:p w:rsidR="000B015D" w:rsidRPr="000B015D" w:rsidRDefault="000B015D" w:rsidP="000B015D">
      <w:r w:rsidRPr="000B015D">
        <w:t>Мы капусту рубим, рубим. Мы морковку трем, трем. Мы капусту солим, солим. Мы капусту мнем, мнем.</w:t>
      </w:r>
    </w:p>
    <w:p w:rsidR="000B015D" w:rsidRPr="000B015D" w:rsidRDefault="000B015D" w:rsidP="000B015D">
      <w:r w:rsidRPr="000B015D">
        <w:t>6. Дидактическая игра «Выложи по контуру».</w:t>
      </w:r>
    </w:p>
    <w:p w:rsidR="000B015D" w:rsidRPr="000B015D" w:rsidRDefault="000B015D" w:rsidP="000B015D">
      <w:r w:rsidRPr="000B015D">
        <w:t xml:space="preserve">На </w:t>
      </w:r>
      <w:proofErr w:type="spellStart"/>
      <w:r w:rsidRPr="000B015D">
        <w:t>фланелеграфах</w:t>
      </w:r>
      <w:proofErr w:type="spellEnd"/>
      <w:r w:rsidRPr="000B015D">
        <w:t xml:space="preserve"> — контурные изображения овощей и фруктов. Детям предлагается выложить яблоко, грушу, огурец и т. д. по контуру семенами. Во время выполнения задания детьми педагог уточняет:</w:t>
      </w:r>
    </w:p>
    <w:p w:rsidR="000B015D" w:rsidRPr="000B015D" w:rsidRDefault="000B015D" w:rsidP="000B015D">
      <w:r w:rsidRPr="000B015D">
        <w:t>— Где расположена веточка у яблока, груши?</w:t>
      </w:r>
    </w:p>
    <w:p w:rsidR="000B015D" w:rsidRPr="000B015D" w:rsidRDefault="000B015D" w:rsidP="000B015D">
      <w:r w:rsidRPr="000B015D">
        <w:t>— Какую сторону огурца ты сейчас выкладываешь: правую или левую? И т. п.</w:t>
      </w:r>
    </w:p>
    <w:p w:rsidR="000B015D" w:rsidRPr="000B015D" w:rsidRDefault="000B015D" w:rsidP="000B015D">
      <w:r w:rsidRPr="000B015D">
        <w:t>7. Подведение итогов.</w:t>
      </w:r>
    </w:p>
    <w:p w:rsidR="000B015D" w:rsidRPr="000B015D" w:rsidRDefault="000B015D" w:rsidP="000B015D"/>
    <w:p w:rsidR="00396E9A" w:rsidRPr="000B015D" w:rsidRDefault="00396E9A" w:rsidP="000B015D"/>
    <w:sectPr w:rsidR="00396E9A" w:rsidRPr="000B015D" w:rsidSect="00275B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5D"/>
    <w:rsid w:val="00064858"/>
    <w:rsid w:val="00086A35"/>
    <w:rsid w:val="000A49E0"/>
    <w:rsid w:val="000B015D"/>
    <w:rsid w:val="001660C2"/>
    <w:rsid w:val="00182BA7"/>
    <w:rsid w:val="001C7937"/>
    <w:rsid w:val="001E0FAF"/>
    <w:rsid w:val="001E34A9"/>
    <w:rsid w:val="00231319"/>
    <w:rsid w:val="00232498"/>
    <w:rsid w:val="00242433"/>
    <w:rsid w:val="00330F3C"/>
    <w:rsid w:val="00333A2A"/>
    <w:rsid w:val="00396E9A"/>
    <w:rsid w:val="003F0592"/>
    <w:rsid w:val="00432862"/>
    <w:rsid w:val="00464850"/>
    <w:rsid w:val="00510C37"/>
    <w:rsid w:val="00530682"/>
    <w:rsid w:val="00541A64"/>
    <w:rsid w:val="006D30C5"/>
    <w:rsid w:val="006D33D3"/>
    <w:rsid w:val="006F3C72"/>
    <w:rsid w:val="007477FD"/>
    <w:rsid w:val="007F6EEE"/>
    <w:rsid w:val="008033A5"/>
    <w:rsid w:val="008925CC"/>
    <w:rsid w:val="008E1E3A"/>
    <w:rsid w:val="008F1DAA"/>
    <w:rsid w:val="009129D9"/>
    <w:rsid w:val="00960B10"/>
    <w:rsid w:val="00961DEC"/>
    <w:rsid w:val="00995A04"/>
    <w:rsid w:val="00A20A55"/>
    <w:rsid w:val="00A62DB0"/>
    <w:rsid w:val="00B84D3E"/>
    <w:rsid w:val="00B91F09"/>
    <w:rsid w:val="00C82F7F"/>
    <w:rsid w:val="00C85501"/>
    <w:rsid w:val="00D01A88"/>
    <w:rsid w:val="00D029B9"/>
    <w:rsid w:val="00D479CE"/>
    <w:rsid w:val="00D63758"/>
    <w:rsid w:val="00D93CAC"/>
    <w:rsid w:val="00E218DE"/>
    <w:rsid w:val="00E90957"/>
    <w:rsid w:val="00F16FDC"/>
    <w:rsid w:val="00F51235"/>
    <w:rsid w:val="00F74366"/>
    <w:rsid w:val="00FA3F33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.Заглавие"/>
    <w:basedOn w:val="a"/>
    <w:uiPriority w:val="99"/>
    <w:rsid w:val="000B015D"/>
    <w:pPr>
      <w:suppressAutoHyphens/>
      <w:autoSpaceDE w:val="0"/>
      <w:autoSpaceDN w:val="0"/>
      <w:adjustRightInd w:val="0"/>
      <w:spacing w:before="113" w:line="288" w:lineRule="auto"/>
      <w:jc w:val="center"/>
      <w:textAlignment w:val="center"/>
    </w:pPr>
    <w:rPr>
      <w:rFonts w:ascii="Times New Roman" w:hAnsi="Times New Roman" w:cs="Times New Roman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.Заглавие"/>
    <w:basedOn w:val="a"/>
    <w:uiPriority w:val="99"/>
    <w:rsid w:val="000B015D"/>
    <w:pPr>
      <w:suppressAutoHyphens/>
      <w:autoSpaceDE w:val="0"/>
      <w:autoSpaceDN w:val="0"/>
      <w:adjustRightInd w:val="0"/>
      <w:spacing w:before="113" w:line="288" w:lineRule="auto"/>
      <w:jc w:val="center"/>
      <w:textAlignment w:val="center"/>
    </w:pPr>
    <w:rPr>
      <w:rFonts w:ascii="Times New Roman" w:hAnsi="Times New Roman" w:cs="Times New Roman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2</cp:revision>
  <dcterms:created xsi:type="dcterms:W3CDTF">2015-10-23T18:33:00Z</dcterms:created>
  <dcterms:modified xsi:type="dcterms:W3CDTF">2015-10-28T17:50:00Z</dcterms:modified>
</cp:coreProperties>
</file>