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2C" w:rsidRDefault="004C0E00">
      <w:pPr>
        <w:pStyle w:val="10"/>
        <w:keepNext/>
        <w:keepLines/>
        <w:shd w:val="clear" w:color="auto" w:fill="auto"/>
        <w:spacing w:after="708" w:line="960" w:lineRule="exact"/>
        <w:sectPr w:rsidR="00C81F2C">
          <w:pgSz w:w="11900" w:h="16840"/>
          <w:pgMar w:top="6310" w:right="1372" w:bottom="6310" w:left="2580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11"/>
          <w:b/>
          <w:bCs/>
        </w:rPr>
        <w:t>Занятие из цикла</w:t>
      </w:r>
      <w:bookmarkEnd w:id="0"/>
      <w:r>
        <w:rPr>
          <w:rStyle w:val="11"/>
          <w:b/>
          <w:bCs/>
        </w:rPr>
        <w:t xml:space="preserve"> </w:t>
      </w:r>
      <w:r w:rsidR="00583419" w:rsidRPr="00583419">
        <w:rPr>
          <w:rStyle w:val="11"/>
          <w:bCs/>
        </w:rPr>
        <w:t>«</w:t>
      </w:r>
      <w:r>
        <w:rPr>
          <w:rStyle w:val="3"/>
          <w:b w:val="0"/>
          <w:bCs w:val="0"/>
        </w:rPr>
        <w:t xml:space="preserve">Живой </w:t>
      </w:r>
      <w:r w:rsidRPr="00583419">
        <w:rPr>
          <w:rStyle w:val="336pt"/>
          <w:bCs/>
        </w:rPr>
        <w:t>мир</w:t>
      </w:r>
      <w:r>
        <w:rPr>
          <w:rStyle w:val="336pt"/>
          <w:b/>
          <w:bCs/>
        </w:rPr>
        <w:t xml:space="preserve"> </w:t>
      </w:r>
      <w:r>
        <w:rPr>
          <w:rStyle w:val="3"/>
          <w:b w:val="0"/>
          <w:bCs w:val="0"/>
        </w:rPr>
        <w:t>искусства</w:t>
      </w:r>
      <w:r w:rsidR="00583419">
        <w:rPr>
          <w:rStyle w:val="3"/>
          <w:b w:val="0"/>
          <w:bCs w:val="0"/>
        </w:rPr>
        <w:t>»</w:t>
      </w:r>
    </w:p>
    <w:p w:rsidR="00C81F2C" w:rsidRPr="00CC3134" w:rsidRDefault="004C0E00">
      <w:pPr>
        <w:pStyle w:val="20"/>
        <w:shd w:val="clear" w:color="auto" w:fill="auto"/>
        <w:ind w:firstLine="420"/>
        <w:rPr>
          <w:sz w:val="28"/>
          <w:szCs w:val="28"/>
        </w:rPr>
      </w:pPr>
      <w:r w:rsidRPr="00CC3134">
        <w:rPr>
          <w:rStyle w:val="21"/>
          <w:sz w:val="28"/>
          <w:szCs w:val="28"/>
        </w:rPr>
        <w:lastRenderedPageBreak/>
        <w:t>Тема.</w:t>
      </w:r>
      <w:r w:rsidRPr="00CC3134">
        <w:rPr>
          <w:rStyle w:val="22"/>
          <w:sz w:val="28"/>
          <w:szCs w:val="28"/>
        </w:rPr>
        <w:t xml:space="preserve"> Желтый цвет и его оттенки в передаче настроения художественных произведений (музыка, живопись, поэтическое слово).</w:t>
      </w:r>
    </w:p>
    <w:p w:rsidR="00C81F2C" w:rsidRDefault="004C0E00" w:rsidP="00511253">
      <w:pPr>
        <w:pStyle w:val="20"/>
        <w:shd w:val="clear" w:color="auto" w:fill="auto"/>
        <w:tabs>
          <w:tab w:val="left" w:pos="1697"/>
          <w:tab w:val="left" w:pos="4937"/>
          <w:tab w:val="left" w:pos="9222"/>
        </w:tabs>
        <w:ind w:firstLine="420"/>
        <w:rPr>
          <w:rStyle w:val="22"/>
          <w:sz w:val="28"/>
          <w:szCs w:val="28"/>
        </w:rPr>
      </w:pPr>
      <w:r w:rsidRPr="00CC3134">
        <w:rPr>
          <w:rStyle w:val="21"/>
          <w:sz w:val="28"/>
          <w:szCs w:val="28"/>
        </w:rPr>
        <w:t>Цель:</w:t>
      </w:r>
      <w:r w:rsidR="00511253">
        <w:rPr>
          <w:rStyle w:val="22"/>
          <w:sz w:val="28"/>
          <w:szCs w:val="28"/>
        </w:rPr>
        <w:tab/>
        <w:t xml:space="preserve">Развитие  детских творческих способностей </w:t>
      </w:r>
      <w:r w:rsidRPr="00CC3134">
        <w:rPr>
          <w:rStyle w:val="22"/>
          <w:sz w:val="28"/>
          <w:szCs w:val="28"/>
        </w:rPr>
        <w:t>в</w:t>
      </w:r>
      <w:r w:rsidR="00511253">
        <w:rPr>
          <w:sz w:val="28"/>
          <w:szCs w:val="28"/>
        </w:rPr>
        <w:t xml:space="preserve"> </w:t>
      </w:r>
      <w:r w:rsidRPr="00CC3134">
        <w:rPr>
          <w:rStyle w:val="22"/>
          <w:sz w:val="28"/>
          <w:szCs w:val="28"/>
        </w:rPr>
        <w:t>разнообразной деятельности.</w:t>
      </w:r>
    </w:p>
    <w:p w:rsidR="00511253" w:rsidRDefault="00511253" w:rsidP="00511253">
      <w:pPr>
        <w:pStyle w:val="20"/>
        <w:shd w:val="clear" w:color="auto" w:fill="auto"/>
        <w:tabs>
          <w:tab w:val="left" w:pos="1697"/>
          <w:tab w:val="left" w:pos="4937"/>
          <w:tab w:val="left" w:pos="9222"/>
        </w:tabs>
        <w:ind w:firstLine="420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Задачи:</w:t>
      </w:r>
    </w:p>
    <w:p w:rsidR="00511253" w:rsidRDefault="00511253" w:rsidP="00511253">
      <w:pPr>
        <w:pStyle w:val="20"/>
        <w:shd w:val="clear" w:color="auto" w:fill="auto"/>
        <w:tabs>
          <w:tab w:val="left" w:pos="1697"/>
          <w:tab w:val="left" w:pos="4937"/>
          <w:tab w:val="left" w:pos="9222"/>
        </w:tabs>
        <w:ind w:firstLine="420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 стимулировать потребность в творческой деятельности;</w:t>
      </w:r>
    </w:p>
    <w:p w:rsidR="00511253" w:rsidRDefault="00511253" w:rsidP="00511253">
      <w:pPr>
        <w:pStyle w:val="20"/>
        <w:shd w:val="clear" w:color="auto" w:fill="auto"/>
        <w:tabs>
          <w:tab w:val="left" w:pos="1697"/>
          <w:tab w:val="left" w:pos="4937"/>
          <w:tab w:val="left" w:pos="9222"/>
        </w:tabs>
        <w:ind w:firstLine="420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 закреплять знания о цвете,</w:t>
      </w:r>
    </w:p>
    <w:p w:rsidR="00511253" w:rsidRDefault="00511253" w:rsidP="00511253">
      <w:pPr>
        <w:pStyle w:val="20"/>
        <w:shd w:val="clear" w:color="auto" w:fill="auto"/>
        <w:tabs>
          <w:tab w:val="left" w:pos="1697"/>
          <w:tab w:val="left" w:pos="4937"/>
          <w:tab w:val="left" w:pos="9222"/>
        </w:tabs>
        <w:ind w:firstLine="420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 развивать слуховое восприятие;</w:t>
      </w:r>
    </w:p>
    <w:p w:rsidR="00511253" w:rsidRPr="00CC3134" w:rsidRDefault="00511253" w:rsidP="00511253">
      <w:pPr>
        <w:pStyle w:val="20"/>
        <w:shd w:val="clear" w:color="auto" w:fill="auto"/>
        <w:tabs>
          <w:tab w:val="left" w:pos="1697"/>
          <w:tab w:val="left" w:pos="4937"/>
          <w:tab w:val="left" w:pos="9222"/>
        </w:tabs>
        <w:ind w:firstLine="420"/>
        <w:rPr>
          <w:sz w:val="28"/>
          <w:szCs w:val="28"/>
        </w:rPr>
      </w:pPr>
      <w:r>
        <w:rPr>
          <w:rStyle w:val="22"/>
          <w:sz w:val="28"/>
          <w:szCs w:val="28"/>
        </w:rPr>
        <w:t>- передавать через искусство свой внутренний мир.</w:t>
      </w:r>
    </w:p>
    <w:p w:rsidR="00C81F2C" w:rsidRPr="00CC3134" w:rsidRDefault="004C0E00" w:rsidP="00511253">
      <w:pPr>
        <w:pStyle w:val="20"/>
        <w:shd w:val="clear" w:color="auto" w:fill="auto"/>
        <w:tabs>
          <w:tab w:val="left" w:pos="2868"/>
          <w:tab w:val="left" w:pos="9222"/>
        </w:tabs>
        <w:ind w:firstLine="420"/>
        <w:rPr>
          <w:sz w:val="28"/>
          <w:szCs w:val="28"/>
        </w:rPr>
      </w:pPr>
      <w:r w:rsidRPr="00CC3134">
        <w:rPr>
          <w:rStyle w:val="21"/>
          <w:sz w:val="28"/>
          <w:szCs w:val="28"/>
        </w:rPr>
        <w:t>Оборудование:</w:t>
      </w:r>
      <w:r w:rsidRPr="00CC3134">
        <w:rPr>
          <w:rStyle w:val="22"/>
          <w:sz w:val="28"/>
          <w:szCs w:val="28"/>
        </w:rPr>
        <w:tab/>
        <w:t>репродукция картин "Золотая осень"</w:t>
      </w:r>
      <w:proofErr w:type="gramStart"/>
      <w:r w:rsidRPr="00CC3134">
        <w:rPr>
          <w:rStyle w:val="22"/>
          <w:sz w:val="28"/>
          <w:szCs w:val="28"/>
        </w:rPr>
        <w:tab/>
        <w:t>-</w:t>
      </w:r>
      <w:proofErr w:type="gramEnd"/>
      <w:r w:rsidRPr="00CC3134">
        <w:rPr>
          <w:rStyle w:val="22"/>
          <w:sz w:val="28"/>
          <w:szCs w:val="28"/>
        </w:rPr>
        <w:t>Остроухова, "</w:t>
      </w:r>
      <w:proofErr w:type="spellStart"/>
      <w:r w:rsidRPr="00CC3134">
        <w:rPr>
          <w:rStyle w:val="22"/>
          <w:sz w:val="28"/>
          <w:szCs w:val="28"/>
        </w:rPr>
        <w:t>Флитист</w:t>
      </w:r>
      <w:proofErr w:type="spellEnd"/>
      <w:r w:rsidRPr="00CC3134">
        <w:rPr>
          <w:rStyle w:val="22"/>
          <w:sz w:val="28"/>
          <w:szCs w:val="28"/>
        </w:rPr>
        <w:t xml:space="preserve">" - </w:t>
      </w:r>
      <w:proofErr w:type="spellStart"/>
      <w:r w:rsidRPr="00CC3134">
        <w:rPr>
          <w:rStyle w:val="22"/>
          <w:sz w:val="28"/>
          <w:szCs w:val="28"/>
        </w:rPr>
        <w:t>Федани</w:t>
      </w:r>
      <w:proofErr w:type="spellEnd"/>
      <w:r w:rsidRPr="00CC3134">
        <w:rPr>
          <w:rStyle w:val="22"/>
          <w:sz w:val="28"/>
          <w:szCs w:val="28"/>
        </w:rPr>
        <w:t>.</w:t>
      </w:r>
    </w:p>
    <w:p w:rsidR="00C81F2C" w:rsidRPr="00CC3134" w:rsidRDefault="004C0E00">
      <w:pPr>
        <w:pStyle w:val="20"/>
        <w:shd w:val="clear" w:color="auto" w:fill="auto"/>
        <w:tabs>
          <w:tab w:val="left" w:pos="1980"/>
        </w:tabs>
        <w:ind w:firstLine="420"/>
        <w:rPr>
          <w:sz w:val="28"/>
          <w:szCs w:val="28"/>
        </w:rPr>
      </w:pPr>
      <w:r w:rsidRPr="00CC3134">
        <w:rPr>
          <w:rStyle w:val="21"/>
          <w:sz w:val="28"/>
          <w:szCs w:val="28"/>
        </w:rPr>
        <w:t>Музыка:</w:t>
      </w:r>
      <w:r w:rsidR="00511253">
        <w:rPr>
          <w:rStyle w:val="22"/>
          <w:sz w:val="28"/>
          <w:szCs w:val="28"/>
        </w:rPr>
        <w:tab/>
        <w:t>П</w:t>
      </w:r>
      <w:r w:rsidRPr="00CC3134">
        <w:rPr>
          <w:rStyle w:val="22"/>
          <w:sz w:val="28"/>
          <w:szCs w:val="28"/>
        </w:rPr>
        <w:t>. И. Чайковский «Сладкая греза», «Баба Яга»,</w:t>
      </w:r>
    </w:p>
    <w:p w:rsidR="00C81F2C" w:rsidRPr="00CC3134" w:rsidRDefault="004C0E00">
      <w:pPr>
        <w:pStyle w:val="20"/>
        <w:shd w:val="clear" w:color="auto" w:fill="auto"/>
        <w:rPr>
          <w:sz w:val="28"/>
          <w:szCs w:val="28"/>
        </w:rPr>
      </w:pPr>
      <w:r w:rsidRPr="00CC3134">
        <w:rPr>
          <w:rStyle w:val="22"/>
          <w:sz w:val="28"/>
          <w:szCs w:val="28"/>
        </w:rPr>
        <w:t>«Февраль», «Масленица».</w:t>
      </w:r>
    </w:p>
    <w:p w:rsidR="00C81F2C" w:rsidRPr="00CC3134" w:rsidRDefault="004C0E00">
      <w:pPr>
        <w:pStyle w:val="20"/>
        <w:shd w:val="clear" w:color="auto" w:fill="auto"/>
        <w:ind w:firstLine="420"/>
        <w:rPr>
          <w:sz w:val="28"/>
          <w:szCs w:val="28"/>
        </w:rPr>
      </w:pPr>
      <w:r w:rsidRPr="00CC3134">
        <w:rPr>
          <w:rStyle w:val="21"/>
          <w:sz w:val="28"/>
          <w:szCs w:val="28"/>
        </w:rPr>
        <w:t>Вещи:</w:t>
      </w:r>
      <w:r w:rsidRPr="00CC3134">
        <w:rPr>
          <w:rStyle w:val="22"/>
          <w:sz w:val="28"/>
          <w:szCs w:val="28"/>
        </w:rPr>
        <w:t xml:space="preserve"> полотенца, платки, платья, шали, в которых преобладает желтый цвет или его оттенки,</w:t>
      </w:r>
    </w:p>
    <w:p w:rsidR="00C81F2C" w:rsidRPr="00CC3134" w:rsidRDefault="004C0E00">
      <w:pPr>
        <w:pStyle w:val="20"/>
        <w:shd w:val="clear" w:color="auto" w:fill="auto"/>
        <w:ind w:right="360"/>
        <w:jc w:val="center"/>
        <w:rPr>
          <w:sz w:val="28"/>
          <w:szCs w:val="28"/>
        </w:rPr>
      </w:pPr>
      <w:r w:rsidRPr="00CC3134">
        <w:rPr>
          <w:rStyle w:val="22"/>
          <w:sz w:val="28"/>
          <w:szCs w:val="28"/>
        </w:rPr>
        <w:t>Ход занятия:</w:t>
      </w:r>
    </w:p>
    <w:p w:rsidR="00C81F2C" w:rsidRPr="00CC3134" w:rsidRDefault="004C0E00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ind w:firstLine="420"/>
        <w:rPr>
          <w:sz w:val="28"/>
          <w:szCs w:val="28"/>
        </w:rPr>
      </w:pPr>
      <w:r w:rsidRPr="00CC3134">
        <w:rPr>
          <w:rStyle w:val="22"/>
          <w:sz w:val="28"/>
          <w:szCs w:val="28"/>
        </w:rPr>
        <w:t>Знакомство с одной из королев красок.</w:t>
      </w:r>
    </w:p>
    <w:p w:rsidR="00C81F2C" w:rsidRPr="00CC3134" w:rsidRDefault="004C0E00">
      <w:pPr>
        <w:pStyle w:val="20"/>
        <w:shd w:val="clear" w:color="auto" w:fill="auto"/>
        <w:ind w:firstLine="420"/>
        <w:rPr>
          <w:sz w:val="28"/>
          <w:szCs w:val="28"/>
        </w:rPr>
      </w:pPr>
      <w:r w:rsidRPr="00CC3134">
        <w:rPr>
          <w:rStyle w:val="21"/>
          <w:sz w:val="28"/>
          <w:szCs w:val="28"/>
        </w:rPr>
        <w:t>Воспитатель:</w:t>
      </w:r>
      <w:r w:rsidRPr="00CC3134">
        <w:rPr>
          <w:rStyle w:val="22"/>
          <w:sz w:val="28"/>
          <w:szCs w:val="28"/>
        </w:rPr>
        <w:t xml:space="preserve"> - Дети, у нас сегодня необычная встреча: в гости</w:t>
      </w:r>
    </w:p>
    <w:p w:rsidR="00C81F2C" w:rsidRPr="00CC3134" w:rsidRDefault="004C0E00">
      <w:pPr>
        <w:pStyle w:val="20"/>
        <w:shd w:val="clear" w:color="auto" w:fill="auto"/>
        <w:tabs>
          <w:tab w:val="left" w:leader="dot" w:pos="9222"/>
        </w:tabs>
        <w:rPr>
          <w:sz w:val="28"/>
          <w:szCs w:val="28"/>
        </w:rPr>
      </w:pPr>
      <w:r w:rsidRPr="00CC3134">
        <w:rPr>
          <w:rStyle w:val="22"/>
          <w:sz w:val="28"/>
          <w:szCs w:val="28"/>
        </w:rPr>
        <w:t>к вам я пригласила королеву красок вот она у меня, а зовут ее</w:t>
      </w:r>
      <w:r w:rsidRPr="00CC3134">
        <w:rPr>
          <w:rStyle w:val="22"/>
          <w:sz w:val="28"/>
          <w:szCs w:val="28"/>
        </w:rPr>
        <w:tab/>
      </w:r>
    </w:p>
    <w:p w:rsidR="00C81F2C" w:rsidRPr="00CC3134" w:rsidRDefault="004C0E00">
      <w:pPr>
        <w:pStyle w:val="20"/>
        <w:shd w:val="clear" w:color="auto" w:fill="auto"/>
        <w:rPr>
          <w:sz w:val="28"/>
          <w:szCs w:val="28"/>
        </w:rPr>
      </w:pPr>
      <w:r w:rsidRPr="00CC3134">
        <w:rPr>
          <w:rStyle w:val="22"/>
          <w:sz w:val="28"/>
          <w:szCs w:val="28"/>
        </w:rPr>
        <w:t>(Дети по наряду воспитателя, в котором преобладает желтый цвет, его оттенки определяют: сегодня в гостях желтая краска).</w:t>
      </w:r>
    </w:p>
    <w:p w:rsidR="00C81F2C" w:rsidRPr="00CC3134" w:rsidRDefault="004C0E00">
      <w:pPr>
        <w:pStyle w:val="20"/>
        <w:shd w:val="clear" w:color="auto" w:fill="auto"/>
        <w:ind w:firstLine="420"/>
        <w:rPr>
          <w:sz w:val="28"/>
          <w:szCs w:val="28"/>
        </w:rPr>
      </w:pPr>
      <w:r w:rsidRPr="00CC3134">
        <w:rPr>
          <w:rStyle w:val="22"/>
          <w:sz w:val="28"/>
          <w:szCs w:val="28"/>
        </w:rPr>
        <w:t>(Вместе с детьми воспитатель путем рассуждений определяет, к каким краскам, добрым или злым в королевстве относится желтая краска).</w:t>
      </w:r>
    </w:p>
    <w:p w:rsidR="00C81F2C" w:rsidRPr="00CC3134" w:rsidRDefault="004C0E00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ind w:firstLine="420"/>
        <w:rPr>
          <w:sz w:val="28"/>
          <w:szCs w:val="28"/>
        </w:rPr>
      </w:pPr>
      <w:r w:rsidRPr="00CC3134">
        <w:rPr>
          <w:rStyle w:val="22"/>
          <w:sz w:val="28"/>
          <w:szCs w:val="28"/>
        </w:rPr>
        <w:t xml:space="preserve">В рассуждениях дети приходят к выводу, что желтая краска имеет множество оттенков, т.е. у желтой краски множество родных сестер. Чем они </w:t>
      </w:r>
      <w:r w:rsidRPr="00CC3134">
        <w:rPr>
          <w:rStyle w:val="22"/>
          <w:sz w:val="28"/>
          <w:szCs w:val="28"/>
        </w:rPr>
        <w:lastRenderedPageBreak/>
        <w:t>похожи, чем отличаются друг от друга?</w:t>
      </w:r>
    </w:p>
    <w:p w:rsidR="00C81F2C" w:rsidRPr="00CC3134" w:rsidRDefault="004C0E00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ind w:firstLine="420"/>
        <w:rPr>
          <w:sz w:val="28"/>
          <w:szCs w:val="28"/>
        </w:rPr>
      </w:pPr>
      <w:r w:rsidRPr="00CC3134">
        <w:rPr>
          <w:rStyle w:val="22"/>
          <w:sz w:val="28"/>
          <w:szCs w:val="28"/>
        </w:rPr>
        <w:t xml:space="preserve">Дети рассматривают картины, выясняют, как желтый цвет его оттенки помогают передать настроение: доброе, нежное, веселое и </w:t>
      </w:r>
      <w:r w:rsidRPr="00CC3134">
        <w:rPr>
          <w:rStyle w:val="23"/>
          <w:sz w:val="28"/>
          <w:szCs w:val="28"/>
        </w:rPr>
        <w:t>т.д.</w:t>
      </w:r>
    </w:p>
    <w:p w:rsidR="00C81F2C" w:rsidRPr="00CC3134" w:rsidRDefault="004C0E00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ind w:firstLine="380"/>
        <w:rPr>
          <w:sz w:val="28"/>
          <w:szCs w:val="28"/>
        </w:rPr>
      </w:pPr>
      <w:r w:rsidRPr="00CC3134">
        <w:rPr>
          <w:rStyle w:val="22"/>
          <w:sz w:val="28"/>
          <w:szCs w:val="28"/>
        </w:rPr>
        <w:t>Воспитатель предлагает рассмотреть ткани, вещи, решить, что их объединяет, в чем различие.</w:t>
      </w:r>
    </w:p>
    <w:p w:rsidR="00C81F2C" w:rsidRPr="00CC3134" w:rsidRDefault="004C0E00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ind w:firstLine="380"/>
        <w:rPr>
          <w:sz w:val="28"/>
          <w:szCs w:val="28"/>
        </w:rPr>
      </w:pPr>
      <w:r w:rsidRPr="00CC3134">
        <w:rPr>
          <w:rStyle w:val="22"/>
          <w:sz w:val="28"/>
          <w:szCs w:val="28"/>
        </w:rPr>
        <w:t>Оказывается, краску, ее настроение можно передать музыкой (исполняются фрагменты музыкальных произведений, дети высказывают свои суждения о красках: желтой, оранжевой и т.д.</w:t>
      </w:r>
      <w:proofErr w:type="gramStart"/>
      <w:r w:rsidRPr="00CC3134">
        <w:rPr>
          <w:rStyle w:val="22"/>
          <w:sz w:val="28"/>
          <w:szCs w:val="28"/>
        </w:rPr>
        <w:t xml:space="preserve"> )</w:t>
      </w:r>
      <w:proofErr w:type="gramEnd"/>
    </w:p>
    <w:p w:rsidR="00C81F2C" w:rsidRDefault="004C0E00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ind w:firstLine="380"/>
        <w:rPr>
          <w:rStyle w:val="22"/>
          <w:sz w:val="28"/>
          <w:szCs w:val="28"/>
        </w:rPr>
      </w:pPr>
      <w:r w:rsidRPr="00CC3134">
        <w:rPr>
          <w:rStyle w:val="22"/>
          <w:sz w:val="28"/>
          <w:szCs w:val="28"/>
        </w:rPr>
        <w:t>Дети распределяются на подгруппы и рисуют словесный портрет своей желтой королевы.</w:t>
      </w:r>
    </w:p>
    <w:p w:rsidR="00511253" w:rsidRDefault="00511253" w:rsidP="00511253">
      <w:pPr>
        <w:pStyle w:val="20"/>
        <w:shd w:val="clear" w:color="auto" w:fill="auto"/>
        <w:tabs>
          <w:tab w:val="left" w:pos="749"/>
        </w:tabs>
        <w:ind w:left="380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Рефлексия</w:t>
      </w:r>
    </w:p>
    <w:p w:rsidR="00511253" w:rsidRDefault="00511253" w:rsidP="00511253">
      <w:pPr>
        <w:pStyle w:val="20"/>
        <w:shd w:val="clear" w:color="auto" w:fill="auto"/>
        <w:tabs>
          <w:tab w:val="left" w:pos="749"/>
        </w:tabs>
        <w:ind w:left="380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</w:t>
      </w:r>
      <w:r w:rsidR="007C4B6C">
        <w:rPr>
          <w:rStyle w:val="22"/>
          <w:sz w:val="28"/>
          <w:szCs w:val="28"/>
        </w:rPr>
        <w:t xml:space="preserve"> Какое настроение у вас вызвало наше занятие?</w:t>
      </w:r>
    </w:p>
    <w:p w:rsidR="007C4B6C" w:rsidRDefault="007C4B6C" w:rsidP="00511253">
      <w:pPr>
        <w:pStyle w:val="20"/>
        <w:shd w:val="clear" w:color="auto" w:fill="auto"/>
        <w:tabs>
          <w:tab w:val="left" w:pos="749"/>
        </w:tabs>
        <w:ind w:left="380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 Что нового вы сегодня узнали?</w:t>
      </w:r>
    </w:p>
    <w:p w:rsidR="007C4B6C" w:rsidRDefault="007C4B6C" w:rsidP="00511253">
      <w:pPr>
        <w:pStyle w:val="20"/>
        <w:shd w:val="clear" w:color="auto" w:fill="auto"/>
        <w:tabs>
          <w:tab w:val="left" w:pos="749"/>
        </w:tabs>
        <w:ind w:left="380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Литература:</w:t>
      </w:r>
    </w:p>
    <w:p w:rsidR="007C4B6C" w:rsidRDefault="00765D2F" w:rsidP="00511253">
      <w:pPr>
        <w:pStyle w:val="20"/>
        <w:shd w:val="clear" w:color="auto" w:fill="auto"/>
        <w:tabs>
          <w:tab w:val="left" w:pos="749"/>
        </w:tabs>
        <w:ind w:left="380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 xml:space="preserve">С. К. </w:t>
      </w:r>
      <w:proofErr w:type="spellStart"/>
      <w:r>
        <w:rPr>
          <w:rStyle w:val="22"/>
          <w:sz w:val="28"/>
          <w:szCs w:val="28"/>
        </w:rPr>
        <w:t>Кожохина</w:t>
      </w:r>
      <w:proofErr w:type="spellEnd"/>
      <w:r>
        <w:rPr>
          <w:rStyle w:val="22"/>
          <w:sz w:val="28"/>
          <w:szCs w:val="28"/>
        </w:rPr>
        <w:t>. Путешествие в мир искусства. Творческий центр « Сфера» 2002г.</w:t>
      </w:r>
    </w:p>
    <w:p w:rsidR="00765D2F" w:rsidRPr="00765D2F" w:rsidRDefault="00765D2F" w:rsidP="00511253">
      <w:pPr>
        <w:pStyle w:val="20"/>
        <w:shd w:val="clear" w:color="auto" w:fill="auto"/>
        <w:tabs>
          <w:tab w:val="left" w:pos="749"/>
        </w:tabs>
        <w:ind w:left="380"/>
        <w:rPr>
          <w:sz w:val="28"/>
          <w:szCs w:val="28"/>
        </w:rPr>
      </w:pPr>
      <w:r>
        <w:rPr>
          <w:rStyle w:val="22"/>
          <w:sz w:val="28"/>
          <w:szCs w:val="28"/>
        </w:rPr>
        <w:t>О. Н. Крылова, Л. Ю. Самсонова. Развитие творческих способностей. Издательство « Экзамен» Москва. 2009г.</w:t>
      </w:r>
    </w:p>
    <w:sectPr w:rsidR="00765D2F" w:rsidRPr="00765D2F" w:rsidSect="00C81F2C">
      <w:pgSz w:w="11900" w:h="16840"/>
      <w:pgMar w:top="1176" w:right="799" w:bottom="1498" w:left="16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757" w:rsidRDefault="003D1757" w:rsidP="00C81F2C">
      <w:r>
        <w:separator/>
      </w:r>
    </w:p>
  </w:endnote>
  <w:endnote w:type="continuationSeparator" w:id="0">
    <w:p w:rsidR="003D1757" w:rsidRDefault="003D1757" w:rsidP="00C81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757" w:rsidRDefault="003D1757"/>
  </w:footnote>
  <w:footnote w:type="continuationSeparator" w:id="0">
    <w:p w:rsidR="003D1757" w:rsidRDefault="003D17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5FAA"/>
    <w:multiLevelType w:val="multilevel"/>
    <w:tmpl w:val="AEE88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81F2C"/>
    <w:rsid w:val="000367F2"/>
    <w:rsid w:val="000520C7"/>
    <w:rsid w:val="003D1757"/>
    <w:rsid w:val="004C0E00"/>
    <w:rsid w:val="00511253"/>
    <w:rsid w:val="00583419"/>
    <w:rsid w:val="00765D2F"/>
    <w:rsid w:val="007C4B6C"/>
    <w:rsid w:val="00C81F2C"/>
    <w:rsid w:val="00CC3134"/>
    <w:rsid w:val="00D0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1F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1F2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81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6"/>
      <w:szCs w:val="96"/>
      <w:u w:val="none"/>
    </w:rPr>
  </w:style>
  <w:style w:type="character" w:customStyle="1" w:styleId="11">
    <w:name w:val="Заголовок №1"/>
    <w:basedOn w:val="1"/>
    <w:rsid w:val="00C81F2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"/>
    <w:basedOn w:val="a0"/>
    <w:rsid w:val="00C81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336pt">
    <w:name w:val="Основной текст (3) + 36 pt;Полужирный"/>
    <w:basedOn w:val="a0"/>
    <w:rsid w:val="00C81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">
    <w:name w:val="Основной текст (2)_"/>
    <w:basedOn w:val="a0"/>
    <w:link w:val="20"/>
    <w:rsid w:val="00C81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 + Полужирный;Курсив"/>
    <w:basedOn w:val="2"/>
    <w:rsid w:val="00C81F2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C81F2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C81F2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C81F2C"/>
    <w:pPr>
      <w:shd w:val="clear" w:color="auto" w:fill="FFFFFF"/>
      <w:spacing w:after="900" w:line="0" w:lineRule="atLeast"/>
      <w:outlineLvl w:val="0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customStyle="1" w:styleId="20">
    <w:name w:val="Основной текст (2)"/>
    <w:basedOn w:val="a"/>
    <w:link w:val="2"/>
    <w:rsid w:val="00C81F2C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6</cp:revision>
  <dcterms:created xsi:type="dcterms:W3CDTF">2015-10-29T14:29:00Z</dcterms:created>
  <dcterms:modified xsi:type="dcterms:W3CDTF">2015-10-31T19:35:00Z</dcterms:modified>
</cp:coreProperties>
</file>