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529" w:rsidRDefault="001F0200" w:rsidP="001F0200">
      <w:pPr>
        <w:pStyle w:val="Style3"/>
        <w:widowControl/>
        <w:ind w:firstLine="720"/>
        <w:jc w:val="center"/>
        <w:rPr>
          <w:rStyle w:val="FontStyle12"/>
          <w:bCs/>
          <w:sz w:val="52"/>
          <w:szCs w:val="52"/>
        </w:rPr>
      </w:pPr>
      <w:r w:rsidRPr="00925529">
        <w:rPr>
          <w:rStyle w:val="FontStyle12"/>
          <w:bCs/>
          <w:sz w:val="52"/>
          <w:szCs w:val="52"/>
        </w:rPr>
        <w:t>Программа</w:t>
      </w:r>
    </w:p>
    <w:p w:rsidR="001F0200" w:rsidRPr="00925529" w:rsidRDefault="001F0200" w:rsidP="001F0200">
      <w:pPr>
        <w:pStyle w:val="Style3"/>
        <w:widowControl/>
        <w:ind w:firstLine="720"/>
        <w:jc w:val="center"/>
        <w:rPr>
          <w:rStyle w:val="FontStyle12"/>
          <w:bCs/>
          <w:sz w:val="52"/>
          <w:szCs w:val="52"/>
        </w:rPr>
      </w:pPr>
      <w:r w:rsidRPr="00925529">
        <w:rPr>
          <w:rStyle w:val="FontStyle12"/>
          <w:bCs/>
          <w:sz w:val="52"/>
          <w:szCs w:val="52"/>
        </w:rPr>
        <w:t xml:space="preserve"> «Особенности преподавания Изобразительного искусства в условиях поэтапного введения ФГОС» </w:t>
      </w:r>
    </w:p>
    <w:p w:rsidR="00925529" w:rsidRPr="00925529" w:rsidRDefault="00925529" w:rsidP="001F0200">
      <w:pPr>
        <w:pStyle w:val="Style3"/>
        <w:widowControl/>
        <w:ind w:firstLine="720"/>
        <w:jc w:val="center"/>
        <w:rPr>
          <w:rStyle w:val="FontStyle12"/>
          <w:bCs/>
          <w:sz w:val="52"/>
          <w:szCs w:val="52"/>
        </w:rPr>
      </w:pPr>
      <w:r w:rsidRPr="00925529">
        <w:rPr>
          <w:rStyle w:val="FontStyle12"/>
          <w:bCs/>
          <w:sz w:val="52"/>
          <w:szCs w:val="52"/>
        </w:rPr>
        <w:t>Шакирова С.А.</w:t>
      </w:r>
    </w:p>
    <w:p w:rsidR="001F0200" w:rsidRPr="00925529" w:rsidRDefault="001F0200" w:rsidP="001F0200">
      <w:pPr>
        <w:pStyle w:val="Style3"/>
        <w:widowControl/>
        <w:ind w:firstLine="720"/>
        <w:jc w:val="center"/>
        <w:rPr>
          <w:rStyle w:val="FontStyle12"/>
          <w:b/>
          <w:bCs/>
          <w:sz w:val="52"/>
          <w:szCs w:val="52"/>
        </w:rPr>
      </w:pPr>
    </w:p>
    <w:p w:rsidR="001F0200" w:rsidRPr="00775E19" w:rsidRDefault="001F0200" w:rsidP="001F0200">
      <w:pPr>
        <w:rPr>
          <w:b/>
          <w:sz w:val="32"/>
          <w:szCs w:val="32"/>
        </w:rPr>
      </w:pPr>
      <w:r w:rsidRPr="00775E19">
        <w:rPr>
          <w:sz w:val="32"/>
          <w:szCs w:val="32"/>
        </w:rPr>
        <w:tab/>
      </w:r>
      <w:r w:rsidRPr="00775E19">
        <w:rPr>
          <w:sz w:val="32"/>
          <w:szCs w:val="32"/>
        </w:rPr>
        <w:tab/>
      </w:r>
      <w:r w:rsidRPr="00775E19">
        <w:rPr>
          <w:sz w:val="32"/>
          <w:szCs w:val="32"/>
        </w:rPr>
        <w:tab/>
      </w:r>
      <w:r w:rsidRPr="00775E19">
        <w:rPr>
          <w:sz w:val="32"/>
          <w:szCs w:val="32"/>
        </w:rPr>
        <w:tab/>
      </w:r>
      <w:r w:rsidRPr="00775E19">
        <w:rPr>
          <w:sz w:val="32"/>
          <w:szCs w:val="32"/>
        </w:rPr>
        <w:tab/>
      </w:r>
      <w:r w:rsidRPr="00775E19">
        <w:rPr>
          <w:sz w:val="32"/>
          <w:szCs w:val="32"/>
        </w:rPr>
        <w:tab/>
      </w:r>
      <w:r w:rsidRPr="00775E19">
        <w:rPr>
          <w:sz w:val="32"/>
          <w:szCs w:val="32"/>
        </w:rPr>
        <w:tab/>
      </w:r>
      <w:r w:rsidRPr="00775E19">
        <w:rPr>
          <w:sz w:val="32"/>
          <w:szCs w:val="32"/>
        </w:rPr>
        <w:tab/>
      </w:r>
      <w:r w:rsidRPr="00775E19">
        <w:rPr>
          <w:sz w:val="32"/>
          <w:szCs w:val="32"/>
        </w:rPr>
        <w:tab/>
      </w:r>
      <w:r w:rsidRPr="00775E19">
        <w:rPr>
          <w:sz w:val="32"/>
          <w:szCs w:val="32"/>
        </w:rPr>
        <w:tab/>
      </w:r>
      <w:r w:rsidRPr="00775E19">
        <w:rPr>
          <w:sz w:val="32"/>
          <w:szCs w:val="32"/>
        </w:rPr>
        <w:tab/>
      </w:r>
    </w:p>
    <w:p w:rsidR="001F0200" w:rsidRPr="00775E19" w:rsidRDefault="001F0200" w:rsidP="001F0200">
      <w:pPr>
        <w:jc w:val="center"/>
        <w:rPr>
          <w:b/>
          <w:sz w:val="32"/>
          <w:szCs w:val="32"/>
        </w:rPr>
      </w:pPr>
    </w:p>
    <w:p w:rsidR="001F0200" w:rsidRPr="00775E19" w:rsidRDefault="001F0200" w:rsidP="001F0200">
      <w:pPr>
        <w:jc w:val="center"/>
        <w:rPr>
          <w:b/>
          <w:sz w:val="32"/>
          <w:szCs w:val="32"/>
        </w:rPr>
      </w:pPr>
    </w:p>
    <w:p w:rsidR="001F0200" w:rsidRPr="00775E19" w:rsidRDefault="001F0200" w:rsidP="001F0200">
      <w:pPr>
        <w:jc w:val="center"/>
        <w:rPr>
          <w:b/>
          <w:sz w:val="32"/>
          <w:szCs w:val="32"/>
        </w:rPr>
      </w:pPr>
    </w:p>
    <w:p w:rsidR="001F0200" w:rsidRPr="00775E19" w:rsidRDefault="001F0200" w:rsidP="001F0200">
      <w:pPr>
        <w:jc w:val="center"/>
        <w:rPr>
          <w:b/>
          <w:sz w:val="32"/>
          <w:szCs w:val="32"/>
        </w:rPr>
      </w:pPr>
    </w:p>
    <w:p w:rsidR="001F0200" w:rsidRPr="00775E19" w:rsidRDefault="001F0200" w:rsidP="001F0200">
      <w:pPr>
        <w:jc w:val="center"/>
        <w:rPr>
          <w:b/>
          <w:sz w:val="32"/>
          <w:szCs w:val="32"/>
        </w:rPr>
      </w:pPr>
    </w:p>
    <w:p w:rsidR="001F0200" w:rsidRPr="00775E19" w:rsidRDefault="001F0200" w:rsidP="001F0200">
      <w:pPr>
        <w:jc w:val="center"/>
        <w:rPr>
          <w:b/>
          <w:sz w:val="32"/>
          <w:szCs w:val="32"/>
        </w:rPr>
      </w:pPr>
    </w:p>
    <w:p w:rsidR="001F0200" w:rsidRDefault="001F0200" w:rsidP="001F0200">
      <w:pPr>
        <w:jc w:val="center"/>
        <w:rPr>
          <w:b/>
          <w:sz w:val="32"/>
          <w:szCs w:val="32"/>
        </w:rPr>
      </w:pPr>
    </w:p>
    <w:p w:rsidR="00925529" w:rsidRDefault="00925529" w:rsidP="001F0200">
      <w:pPr>
        <w:jc w:val="center"/>
        <w:rPr>
          <w:b/>
          <w:sz w:val="32"/>
          <w:szCs w:val="32"/>
        </w:rPr>
      </w:pPr>
    </w:p>
    <w:p w:rsidR="00925529" w:rsidRDefault="00925529" w:rsidP="001F0200">
      <w:pPr>
        <w:jc w:val="center"/>
        <w:rPr>
          <w:b/>
          <w:sz w:val="32"/>
          <w:szCs w:val="32"/>
        </w:rPr>
      </w:pPr>
    </w:p>
    <w:p w:rsidR="00925529" w:rsidRDefault="00925529" w:rsidP="001F0200">
      <w:pPr>
        <w:jc w:val="center"/>
        <w:rPr>
          <w:b/>
          <w:sz w:val="32"/>
          <w:szCs w:val="32"/>
        </w:rPr>
      </w:pPr>
    </w:p>
    <w:p w:rsidR="00925529" w:rsidRPr="00775E19" w:rsidRDefault="00925529" w:rsidP="001F0200">
      <w:pPr>
        <w:jc w:val="center"/>
        <w:rPr>
          <w:b/>
          <w:sz w:val="32"/>
          <w:szCs w:val="32"/>
        </w:rPr>
      </w:pPr>
    </w:p>
    <w:p w:rsidR="001F0200" w:rsidRPr="00775E19" w:rsidRDefault="001F0200" w:rsidP="001F0200">
      <w:pPr>
        <w:jc w:val="center"/>
        <w:rPr>
          <w:b/>
          <w:sz w:val="32"/>
          <w:szCs w:val="32"/>
        </w:rPr>
      </w:pPr>
    </w:p>
    <w:p w:rsidR="001F0200" w:rsidRPr="00775E19" w:rsidRDefault="001F0200" w:rsidP="001F0200">
      <w:pPr>
        <w:jc w:val="center"/>
        <w:rPr>
          <w:b/>
          <w:sz w:val="32"/>
          <w:szCs w:val="32"/>
        </w:rPr>
      </w:pPr>
    </w:p>
    <w:p w:rsidR="001F0200" w:rsidRPr="00775E19" w:rsidRDefault="001F0200" w:rsidP="001F0200">
      <w:pPr>
        <w:jc w:val="center"/>
        <w:rPr>
          <w:b/>
          <w:sz w:val="32"/>
          <w:szCs w:val="32"/>
        </w:rPr>
      </w:pPr>
    </w:p>
    <w:p w:rsidR="001F0200" w:rsidRPr="00775E19" w:rsidRDefault="001F0200" w:rsidP="001F0200">
      <w:pPr>
        <w:jc w:val="center"/>
        <w:rPr>
          <w:sz w:val="32"/>
          <w:szCs w:val="32"/>
        </w:rPr>
      </w:pPr>
      <w:r w:rsidRPr="00775E19">
        <w:rPr>
          <w:sz w:val="32"/>
          <w:szCs w:val="32"/>
        </w:rPr>
        <w:t>Ульяновск</w:t>
      </w:r>
    </w:p>
    <w:p w:rsidR="00240606" w:rsidRDefault="001F0200" w:rsidP="001F0200">
      <w:pPr>
        <w:jc w:val="center"/>
        <w:rPr>
          <w:sz w:val="32"/>
          <w:szCs w:val="32"/>
        </w:rPr>
      </w:pPr>
      <w:r w:rsidRPr="00775E19">
        <w:rPr>
          <w:sz w:val="32"/>
          <w:szCs w:val="32"/>
        </w:rPr>
        <w:t>2015</w:t>
      </w:r>
    </w:p>
    <w:p w:rsidR="00925529" w:rsidRDefault="00925529" w:rsidP="001F0200">
      <w:pPr>
        <w:jc w:val="center"/>
        <w:rPr>
          <w:sz w:val="32"/>
          <w:szCs w:val="32"/>
        </w:rPr>
      </w:pPr>
    </w:p>
    <w:p w:rsidR="00925529" w:rsidRDefault="00925529" w:rsidP="001F0200">
      <w:pPr>
        <w:jc w:val="center"/>
        <w:rPr>
          <w:sz w:val="32"/>
          <w:szCs w:val="32"/>
        </w:rPr>
      </w:pPr>
    </w:p>
    <w:p w:rsidR="00925529" w:rsidRDefault="00925529" w:rsidP="001F0200">
      <w:pPr>
        <w:jc w:val="center"/>
        <w:rPr>
          <w:sz w:val="32"/>
          <w:szCs w:val="32"/>
        </w:rPr>
      </w:pPr>
    </w:p>
    <w:p w:rsidR="00925529" w:rsidRDefault="00925529" w:rsidP="001F0200">
      <w:pPr>
        <w:jc w:val="center"/>
        <w:rPr>
          <w:sz w:val="32"/>
          <w:szCs w:val="32"/>
        </w:rPr>
      </w:pPr>
    </w:p>
    <w:p w:rsidR="00925529" w:rsidRDefault="00925529" w:rsidP="001F0200">
      <w:pPr>
        <w:jc w:val="center"/>
        <w:rPr>
          <w:sz w:val="32"/>
          <w:szCs w:val="32"/>
        </w:rPr>
      </w:pPr>
    </w:p>
    <w:p w:rsidR="00925529" w:rsidRDefault="00925529" w:rsidP="001F0200">
      <w:pPr>
        <w:jc w:val="center"/>
        <w:rPr>
          <w:sz w:val="32"/>
          <w:szCs w:val="32"/>
        </w:rPr>
      </w:pPr>
    </w:p>
    <w:p w:rsidR="00925529" w:rsidRDefault="00925529" w:rsidP="001F0200">
      <w:pPr>
        <w:jc w:val="center"/>
        <w:rPr>
          <w:sz w:val="32"/>
          <w:szCs w:val="32"/>
        </w:rPr>
      </w:pPr>
    </w:p>
    <w:p w:rsidR="00925529" w:rsidRDefault="00925529" w:rsidP="001F0200">
      <w:pPr>
        <w:jc w:val="center"/>
        <w:rPr>
          <w:sz w:val="32"/>
          <w:szCs w:val="32"/>
        </w:rPr>
      </w:pPr>
    </w:p>
    <w:p w:rsidR="00925529" w:rsidRDefault="00925529" w:rsidP="001F0200">
      <w:pPr>
        <w:jc w:val="center"/>
        <w:rPr>
          <w:sz w:val="32"/>
          <w:szCs w:val="32"/>
        </w:rPr>
      </w:pPr>
    </w:p>
    <w:p w:rsidR="00925529" w:rsidRDefault="00925529" w:rsidP="001F0200">
      <w:pPr>
        <w:jc w:val="center"/>
        <w:rPr>
          <w:sz w:val="32"/>
          <w:szCs w:val="32"/>
        </w:rPr>
      </w:pPr>
    </w:p>
    <w:p w:rsidR="00925529" w:rsidRDefault="00925529" w:rsidP="001F0200">
      <w:pPr>
        <w:jc w:val="center"/>
        <w:rPr>
          <w:sz w:val="32"/>
          <w:szCs w:val="32"/>
        </w:rPr>
      </w:pPr>
    </w:p>
    <w:p w:rsidR="00925529" w:rsidRPr="00775E19" w:rsidRDefault="00925529" w:rsidP="00925529">
      <w:pPr>
        <w:rPr>
          <w:sz w:val="32"/>
          <w:szCs w:val="32"/>
        </w:rPr>
      </w:pPr>
    </w:p>
    <w:p w:rsidR="00775E19" w:rsidRPr="00775E19" w:rsidRDefault="00775E19" w:rsidP="00775E19">
      <w:pPr>
        <w:rPr>
          <w:b/>
          <w:sz w:val="28"/>
          <w:szCs w:val="28"/>
          <w:u w:val="single"/>
        </w:rPr>
      </w:pPr>
      <w:r w:rsidRPr="00775E19">
        <w:rPr>
          <w:b/>
          <w:sz w:val="28"/>
          <w:szCs w:val="28"/>
          <w:u w:val="single"/>
        </w:rPr>
        <w:lastRenderedPageBreak/>
        <w:t>Практическое занятие №1</w:t>
      </w:r>
    </w:p>
    <w:p w:rsidR="00775E19" w:rsidRPr="00775E19" w:rsidRDefault="00775E19" w:rsidP="00775E19">
      <w:pPr>
        <w:rPr>
          <w:b/>
          <w:sz w:val="28"/>
          <w:szCs w:val="28"/>
          <w:u w:val="single"/>
        </w:rPr>
      </w:pPr>
    </w:p>
    <w:p w:rsidR="00775E19" w:rsidRPr="00775E19" w:rsidRDefault="00775E19" w:rsidP="00775E19">
      <w:pPr>
        <w:rPr>
          <w:b/>
          <w:sz w:val="28"/>
          <w:szCs w:val="28"/>
          <w:u w:val="single"/>
        </w:rPr>
      </w:pPr>
      <w:r w:rsidRPr="00775E19">
        <w:rPr>
          <w:b/>
          <w:sz w:val="28"/>
          <w:szCs w:val="28"/>
          <w:u w:val="single"/>
        </w:rPr>
        <w:t xml:space="preserve">Тема: Мониторинг художественно-творческого развития учащихся на уроках </w:t>
      </w:r>
      <w:proofErr w:type="gramStart"/>
      <w:r w:rsidRPr="00775E19">
        <w:rPr>
          <w:b/>
          <w:sz w:val="28"/>
          <w:szCs w:val="28"/>
          <w:u w:val="single"/>
        </w:rPr>
        <w:t>ИЗО</w:t>
      </w:r>
      <w:proofErr w:type="gramEnd"/>
      <w:r w:rsidRPr="00775E19">
        <w:rPr>
          <w:b/>
          <w:sz w:val="28"/>
          <w:szCs w:val="28"/>
          <w:u w:val="single"/>
        </w:rPr>
        <w:t xml:space="preserve"> и во внеурочной деятельности</w:t>
      </w:r>
    </w:p>
    <w:p w:rsidR="00775E19" w:rsidRPr="00775E19" w:rsidRDefault="00775E19" w:rsidP="00775E19">
      <w:pPr>
        <w:rPr>
          <w:b/>
          <w:sz w:val="28"/>
          <w:szCs w:val="28"/>
          <w:u w:val="single"/>
        </w:rPr>
      </w:pPr>
    </w:p>
    <w:p w:rsidR="00775E19" w:rsidRPr="00775E19" w:rsidRDefault="00775E19" w:rsidP="00775E19">
      <w:pPr>
        <w:rPr>
          <w:sz w:val="28"/>
          <w:szCs w:val="28"/>
        </w:rPr>
      </w:pPr>
      <w:r w:rsidRPr="00775E19">
        <w:rPr>
          <w:sz w:val="28"/>
          <w:szCs w:val="28"/>
        </w:rPr>
        <w:t>Форма проведения: практическое занятие (2 ч.)</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Цель: обогащение арсенала диагностических методик учителей изобразительного искусства. Закрепление умений вести мониторинг и анализировать результаты своей работы по художественно-творческому развитию учащихся.</w:t>
      </w:r>
    </w:p>
    <w:p w:rsidR="00775E19" w:rsidRPr="00775E19" w:rsidRDefault="00775E19" w:rsidP="00775E19">
      <w:pPr>
        <w:rPr>
          <w:sz w:val="28"/>
          <w:szCs w:val="28"/>
        </w:rPr>
      </w:pPr>
      <w:r w:rsidRPr="00775E19">
        <w:rPr>
          <w:sz w:val="28"/>
          <w:szCs w:val="28"/>
        </w:rPr>
        <w:t xml:space="preserve"> </w:t>
      </w:r>
    </w:p>
    <w:p w:rsidR="00775E19" w:rsidRPr="00775E19" w:rsidRDefault="00775E19" w:rsidP="00775E19">
      <w:pPr>
        <w:rPr>
          <w:sz w:val="28"/>
          <w:szCs w:val="28"/>
        </w:rPr>
      </w:pPr>
      <w:r w:rsidRPr="00775E19">
        <w:rPr>
          <w:sz w:val="28"/>
          <w:szCs w:val="28"/>
        </w:rPr>
        <w:t>Основные понятия: диагностика, диагностическая методика.</w:t>
      </w:r>
    </w:p>
    <w:p w:rsidR="00775E19" w:rsidRPr="00775E19" w:rsidRDefault="00775E19" w:rsidP="00775E19">
      <w:pPr>
        <w:rPr>
          <w:sz w:val="28"/>
          <w:szCs w:val="28"/>
        </w:rPr>
      </w:pPr>
      <w:r w:rsidRPr="00775E19">
        <w:rPr>
          <w:sz w:val="28"/>
          <w:szCs w:val="28"/>
        </w:rPr>
        <w:t>План</w:t>
      </w:r>
    </w:p>
    <w:p w:rsidR="00775E19" w:rsidRPr="00775E19" w:rsidRDefault="00775E19" w:rsidP="00775E19">
      <w:pPr>
        <w:rPr>
          <w:sz w:val="28"/>
          <w:szCs w:val="28"/>
        </w:rPr>
      </w:pPr>
      <w:r w:rsidRPr="00775E19">
        <w:rPr>
          <w:sz w:val="28"/>
          <w:szCs w:val="28"/>
        </w:rPr>
        <w:t xml:space="preserve">Диагностика художественно-творческих способностей учащихся «5 рисунков» Н. </w:t>
      </w:r>
      <w:proofErr w:type="spellStart"/>
      <w:r w:rsidRPr="00775E19">
        <w:rPr>
          <w:sz w:val="28"/>
          <w:szCs w:val="28"/>
        </w:rPr>
        <w:t>Лепской</w:t>
      </w:r>
      <w:proofErr w:type="spellEnd"/>
      <w:r w:rsidRPr="00775E19">
        <w:rPr>
          <w:sz w:val="28"/>
          <w:szCs w:val="28"/>
        </w:rPr>
        <w:t xml:space="preserve">. </w:t>
      </w:r>
    </w:p>
    <w:p w:rsidR="00775E19" w:rsidRPr="00775E19" w:rsidRDefault="00775E19" w:rsidP="00775E19">
      <w:pPr>
        <w:rPr>
          <w:sz w:val="28"/>
          <w:szCs w:val="28"/>
        </w:rPr>
      </w:pPr>
      <w:r w:rsidRPr="00775E19">
        <w:rPr>
          <w:sz w:val="28"/>
          <w:szCs w:val="28"/>
        </w:rPr>
        <w:t xml:space="preserve">Диагностика развития художественного восприятия у младших школьников А. Мелик-Пашаева. </w:t>
      </w:r>
    </w:p>
    <w:p w:rsidR="00775E19" w:rsidRPr="00775E19" w:rsidRDefault="00775E19" w:rsidP="00775E19">
      <w:pPr>
        <w:rPr>
          <w:sz w:val="28"/>
          <w:szCs w:val="28"/>
        </w:rPr>
      </w:pPr>
      <w:r w:rsidRPr="00775E19">
        <w:rPr>
          <w:sz w:val="28"/>
          <w:szCs w:val="28"/>
        </w:rPr>
        <w:t xml:space="preserve">Диагностики эстетического восприятия учащихся </w:t>
      </w:r>
      <w:proofErr w:type="spellStart"/>
      <w:r w:rsidRPr="00775E19">
        <w:rPr>
          <w:sz w:val="28"/>
          <w:szCs w:val="28"/>
        </w:rPr>
        <w:t>Е.Торшиловой</w:t>
      </w:r>
      <w:proofErr w:type="spellEnd"/>
      <w:r w:rsidRPr="00775E19">
        <w:rPr>
          <w:sz w:val="28"/>
          <w:szCs w:val="28"/>
        </w:rPr>
        <w:t xml:space="preserve"> и Т. Морозовой.</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Содержание материала</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1. Диагностика художественно-творческих способностей учащихся</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«5  РИСУНКОВ» (</w:t>
      </w:r>
      <w:proofErr w:type="spellStart"/>
      <w:r w:rsidRPr="00775E19">
        <w:rPr>
          <w:sz w:val="28"/>
          <w:szCs w:val="28"/>
        </w:rPr>
        <w:t>Н.А.Лепская</w:t>
      </w:r>
      <w:proofErr w:type="spellEnd"/>
      <w:r w:rsidRPr="00775E19">
        <w:rPr>
          <w:sz w:val="28"/>
          <w:szCs w:val="28"/>
        </w:rPr>
        <w:t>)</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Условия: ребенку предлагается придумать и нарисовать пять рисунков на отдельных листах бумаги одинакового размера (1/2 альбомного листа).</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Инструкция для детей:</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«Сегодня я предлагаю вам придумать и нарисовать пять рисунков. Рисовать можно   все, что захотите, что умеете рисовать, или что хотели бы нарисовать и никогда еще не рисовали. Вот сейчас у вас такая возможность есть». В инструкции ничего изменять или дополнять ее нельзя. Можно только повторять.</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На обратной стороне по мере выполнения рисунков пишутся номер рисунка,  имя и ответ на вопрос «О чем этот рисунок?».</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Показатели:</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lastRenderedPageBreak/>
        <w:t>1.Самостоятельность (оригинальность) – фиксирует склонность к продуктивной или репродуктивной деятельности, стереотипное или свободное мышление, наблюдательность, память.</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2. Динамичность – отражает развития фантазии и воображения (статика говорит об отсутствии плана работы, о несформированной способности находить и создавать замыслы своих рисунков).</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 xml:space="preserve">3. Эмоциональность – показывает наличие эмоциональной отзывчивости на жизненные явления, отношение к </w:t>
      </w:r>
      <w:proofErr w:type="gramStart"/>
      <w:r w:rsidRPr="00775E19">
        <w:rPr>
          <w:sz w:val="28"/>
          <w:szCs w:val="28"/>
        </w:rPr>
        <w:t>изображаемому</w:t>
      </w:r>
      <w:proofErr w:type="gramEnd"/>
      <w:r w:rsidRPr="00775E19">
        <w:rPr>
          <w:sz w:val="28"/>
          <w:szCs w:val="28"/>
        </w:rPr>
        <w:t>.</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 xml:space="preserve">4. Выразительность – фиксируется по наличию художественного образа. Уровни: </w:t>
      </w:r>
    </w:p>
    <w:p w:rsidR="00775E19" w:rsidRPr="00775E19" w:rsidRDefault="00775E19" w:rsidP="00775E19">
      <w:pPr>
        <w:rPr>
          <w:sz w:val="28"/>
          <w:szCs w:val="28"/>
        </w:rPr>
      </w:pPr>
      <w:r w:rsidRPr="00775E19">
        <w:rPr>
          <w:sz w:val="28"/>
          <w:szCs w:val="28"/>
        </w:rPr>
        <w:t xml:space="preserve"> </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 xml:space="preserve">3. Диагностики эстетического восприятия учащихся (авторы  </w:t>
      </w:r>
      <w:proofErr w:type="spellStart"/>
      <w:r w:rsidRPr="00775E19">
        <w:rPr>
          <w:sz w:val="28"/>
          <w:szCs w:val="28"/>
        </w:rPr>
        <w:t>Е.Торшилова</w:t>
      </w:r>
      <w:proofErr w:type="spellEnd"/>
      <w:r w:rsidRPr="00775E19">
        <w:rPr>
          <w:sz w:val="28"/>
          <w:szCs w:val="28"/>
        </w:rPr>
        <w:t xml:space="preserve"> и Т.Морозова)</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Диагностика чувства формы (Тест «Геометрия в композиции»).</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Среди принципов формообразования (принцип отражения, принцип целостности, принцип соразмерности и пропорциональности) в данном тесте выделяется принцип геометрического подобия. Геометрическое строение — одно из свойств материи. Геометрические фигуры и тела — это обобщенное отражение формы предметов. Они являются эталонами, с помощью которых человек ориентируется в окружающем его мире.</w:t>
      </w:r>
    </w:p>
    <w:p w:rsidR="00775E19" w:rsidRPr="00775E19" w:rsidRDefault="00775E19" w:rsidP="00775E19">
      <w:pPr>
        <w:rPr>
          <w:sz w:val="28"/>
          <w:szCs w:val="28"/>
        </w:rPr>
      </w:pPr>
    </w:p>
    <w:p w:rsidR="00775E19" w:rsidRPr="00775E19" w:rsidRDefault="00775E19" w:rsidP="00775E19">
      <w:pPr>
        <w:rPr>
          <w:sz w:val="28"/>
          <w:szCs w:val="28"/>
        </w:rPr>
      </w:pPr>
      <w:proofErr w:type="spellStart"/>
      <w:r w:rsidRPr="00775E19">
        <w:rPr>
          <w:sz w:val="28"/>
          <w:szCs w:val="28"/>
        </w:rPr>
        <w:t>Стимульньтй</w:t>
      </w:r>
      <w:proofErr w:type="spellEnd"/>
      <w:r w:rsidRPr="00775E19">
        <w:rPr>
          <w:sz w:val="28"/>
          <w:szCs w:val="28"/>
        </w:rPr>
        <w:t xml:space="preserve"> материал теста «Геометрия в композиции» включает три репродукции: (К. А. Сомов — «Дама в </w:t>
      </w:r>
      <w:proofErr w:type="gramStart"/>
      <w:r w:rsidRPr="00775E19">
        <w:rPr>
          <w:sz w:val="28"/>
          <w:szCs w:val="28"/>
        </w:rPr>
        <w:t>голубом</w:t>
      </w:r>
      <w:proofErr w:type="gramEnd"/>
      <w:r w:rsidRPr="00775E19">
        <w:rPr>
          <w:sz w:val="28"/>
          <w:szCs w:val="28"/>
        </w:rPr>
        <w:t xml:space="preserve">», Д. </w:t>
      </w:r>
      <w:proofErr w:type="spellStart"/>
      <w:r w:rsidRPr="00775E19">
        <w:rPr>
          <w:sz w:val="28"/>
          <w:szCs w:val="28"/>
        </w:rPr>
        <w:t>Жилинский</w:t>
      </w:r>
      <w:proofErr w:type="spellEnd"/>
      <w:r w:rsidRPr="00775E19">
        <w:rPr>
          <w:sz w:val="28"/>
          <w:szCs w:val="28"/>
        </w:rPr>
        <w:t xml:space="preserve"> — «Воскресный день», Г. Гольбейн Младший «Портрет </w:t>
      </w:r>
      <w:proofErr w:type="spellStart"/>
      <w:r w:rsidRPr="00775E19">
        <w:rPr>
          <w:sz w:val="28"/>
          <w:szCs w:val="28"/>
        </w:rPr>
        <w:t>Дирка</w:t>
      </w:r>
      <w:proofErr w:type="spellEnd"/>
      <w:r w:rsidRPr="00775E19">
        <w:rPr>
          <w:sz w:val="28"/>
          <w:szCs w:val="28"/>
        </w:rPr>
        <w:t xml:space="preserve"> </w:t>
      </w:r>
      <w:proofErr w:type="spellStart"/>
      <w:r w:rsidRPr="00775E19">
        <w:rPr>
          <w:sz w:val="28"/>
          <w:szCs w:val="28"/>
        </w:rPr>
        <w:t>Берка</w:t>
      </w:r>
      <w:proofErr w:type="spellEnd"/>
      <w:r w:rsidRPr="00775E19">
        <w:rPr>
          <w:sz w:val="28"/>
          <w:szCs w:val="28"/>
        </w:rPr>
        <w:t>») и четыре нейтральные по цвету, одинаковые по фактуре  и примерно соответствующие по размерам композиционным праформам картин геометрических фигуры:</w:t>
      </w:r>
    </w:p>
    <w:p w:rsidR="00775E19" w:rsidRPr="00775E19" w:rsidRDefault="00775E19" w:rsidP="00775E19">
      <w:pPr>
        <w:rPr>
          <w:sz w:val="28"/>
          <w:szCs w:val="28"/>
        </w:rPr>
      </w:pPr>
    </w:p>
    <w:p w:rsidR="00775E19" w:rsidRPr="00775E19" w:rsidRDefault="00775E19" w:rsidP="00775E19">
      <w:pPr>
        <w:rPr>
          <w:sz w:val="28"/>
          <w:szCs w:val="28"/>
        </w:rPr>
      </w:pPr>
      <w:proofErr w:type="gramStart"/>
      <w:r w:rsidRPr="00775E19">
        <w:rPr>
          <w:sz w:val="28"/>
          <w:szCs w:val="28"/>
        </w:rPr>
        <w:t>треугольник («Дама в голубом» — пирамидальная композиция), круг («день» — сферическая композиция), квадрат (Гольбейн) и фигура неправильной формы (лишняя).</w:t>
      </w:r>
      <w:proofErr w:type="gramEnd"/>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 xml:space="preserve">Инструкция: найти, какая геометрическая фигура подходит к каждой из картин. Недопустимы пояснения вроде «Где ты тут видишь круг?», поскольку они провоцируют на фрагментарное видение, прямо противоположное решению задачи, предполагающей </w:t>
      </w:r>
      <w:proofErr w:type="spellStart"/>
      <w:r w:rsidRPr="00775E19">
        <w:rPr>
          <w:sz w:val="28"/>
          <w:szCs w:val="28"/>
        </w:rPr>
        <w:t>целостнообразное</w:t>
      </w:r>
      <w:proofErr w:type="spellEnd"/>
      <w:r w:rsidRPr="00775E19">
        <w:rPr>
          <w:sz w:val="28"/>
          <w:szCs w:val="28"/>
        </w:rPr>
        <w:t xml:space="preserve"> видение картины.</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lastRenderedPageBreak/>
        <w:t xml:space="preserve">Оценка выставляется по принципу верного и неверного ответа. Высший балл — 6, по 2 балла за каждый верный ответ. Сама величина балла каждый раз условна и приводится для того, чтобы был понятен сам принцип </w:t>
      </w:r>
      <w:proofErr w:type="gramStart"/>
      <w:r w:rsidRPr="00775E19">
        <w:rPr>
          <w:sz w:val="28"/>
          <w:szCs w:val="28"/>
        </w:rPr>
        <w:t>оценивании</w:t>
      </w:r>
      <w:proofErr w:type="gramEnd"/>
      <w:r w:rsidRPr="00775E19">
        <w:rPr>
          <w:sz w:val="28"/>
          <w:szCs w:val="28"/>
        </w:rPr>
        <w:t xml:space="preserve">.    </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Тест «Громкий — Тихий».</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Материал задания состоит из цветных репродукций с изображением трех натюрмортов, трех пейзажей, трех жанровых сцен. Тематика используемых во всей методике визуальных материалов не включает сюжетных изображений, поскольку они провоцируют внеэстетическое восприятие, интерес к содержательной информации, оценку жизненных событий. Кроме того, подбор материала для теста должен отвечать требованию воз можно большего тематического сходства, чтобы, сравнивая ил люстрации, ребенок меньше отвлекался как те их различия, которые для цели задания несущественны.</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Исследователь может подобрать свои примеры и проверить их «звучание» экспертной оценкой. Точно описать принципы соответствия изображения и его звучания (громкости — тихости) невозможно, очевидно только, что оно должно быть связано не с сюжетом изображения или функцией изображенных предметов, а с насыщенностью цвета, сложностью композиции, характером линии, «звучанием» фактуры.</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Например, в диагностике могут быть использованы репродукции следующих картин: К. А. Коровин — «Розы и фиалки», И. Э. Грабарь — «Хризантемы», В. Е. Татлин — «Цветы».</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Инструкция: скажи, какая картинка из трех — тихая, какая — громкая, какая — средняя не громкая и не тихая. Можно спросить: каким «голосом говорит» картина — громким, тихим, средним?</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Оценивается задание плюсами и минусами, число которых складывается, и ребенок получает общий балл за все ответы. Абсолютно верный ответ</w:t>
      </w:r>
      <w:proofErr w:type="gramStart"/>
      <w:r w:rsidRPr="00775E19">
        <w:rPr>
          <w:sz w:val="28"/>
          <w:szCs w:val="28"/>
        </w:rPr>
        <w:t xml:space="preserve">: ++; </w:t>
      </w:r>
      <w:proofErr w:type="gramEnd"/>
      <w:r w:rsidRPr="00775E19">
        <w:rPr>
          <w:sz w:val="28"/>
          <w:szCs w:val="28"/>
        </w:rPr>
        <w:t>относительно верный, +-; совсем неверный -. Логика такой оценки в том, что ребенок вынужден выбирать из трех «звучаний» и оценить три изображения как бы по сравнительной шкале.</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ТЕСТ «МАТИСС».</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 xml:space="preserve">Цель – определить чуткость детей к образному строю произведения, художественной манере автора. В качестве </w:t>
      </w:r>
      <w:proofErr w:type="spellStart"/>
      <w:r w:rsidRPr="00775E19">
        <w:rPr>
          <w:sz w:val="28"/>
          <w:szCs w:val="28"/>
        </w:rPr>
        <w:t>стимульного</w:t>
      </w:r>
      <w:proofErr w:type="spellEnd"/>
      <w:r w:rsidRPr="00775E19">
        <w:rPr>
          <w:sz w:val="28"/>
          <w:szCs w:val="28"/>
        </w:rPr>
        <w:t xml:space="preserve"> материала детям предлагается набор из двенадцати натюрмортов двух художников (К. Петрова-Водкина и А. </w:t>
      </w:r>
      <w:proofErr w:type="spellStart"/>
      <w:r w:rsidRPr="00775E19">
        <w:rPr>
          <w:sz w:val="28"/>
          <w:szCs w:val="28"/>
        </w:rPr>
        <w:t>Матисса</w:t>
      </w:r>
      <w:proofErr w:type="spellEnd"/>
      <w:r w:rsidRPr="00775E19">
        <w:rPr>
          <w:sz w:val="28"/>
          <w:szCs w:val="28"/>
        </w:rPr>
        <w:t>) с такой инструкцией: «Здесь картины двух художников. Я тебе покажу по одной картине одного и другого художника. Посмотри на них внимательно, и ты увидишь, что рисуют эти художники по-</w:t>
      </w:r>
      <w:r w:rsidRPr="00775E19">
        <w:rPr>
          <w:sz w:val="28"/>
          <w:szCs w:val="28"/>
        </w:rPr>
        <w:lastRenderedPageBreak/>
        <w:t>разному. Эти две картины мы оставим в качестве примеров того, как они рисуют. А ты, глядя на эти примеры, попытайся определить, какие из оставшихся картин нарисовал первый художник и какие — второй, и положи их к соответствующим образцам». В протоколе записываются номера натюрмортов, которые ребенком отнесены к одному и другому художнику. После выполнения задания ребенка можно спросить, чем, по его мнению, отличаются эти картины, как, по каким признакам он их раскладывал.</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 xml:space="preserve">Предлагаемый детям художественный материал принципиально различен по художественной манере. </w:t>
      </w:r>
      <w:proofErr w:type="gramStart"/>
      <w:r w:rsidRPr="00775E19">
        <w:rPr>
          <w:sz w:val="28"/>
          <w:szCs w:val="28"/>
        </w:rPr>
        <w:t xml:space="preserve">Определяющей чертой натюрмортов А. </w:t>
      </w:r>
      <w:proofErr w:type="spellStart"/>
      <w:r w:rsidRPr="00775E19">
        <w:rPr>
          <w:sz w:val="28"/>
          <w:szCs w:val="28"/>
        </w:rPr>
        <w:t>Матисса</w:t>
      </w:r>
      <w:proofErr w:type="spellEnd"/>
      <w:r w:rsidRPr="00775E19">
        <w:rPr>
          <w:sz w:val="28"/>
          <w:szCs w:val="28"/>
        </w:rPr>
        <w:t xml:space="preserve"> можно считать декоративность, для К. Петрова-Водкина характерны разработка планетарной перспективы, объемность художественного решения.</w:t>
      </w:r>
      <w:proofErr w:type="gramEnd"/>
      <w:r w:rsidRPr="00775E19">
        <w:rPr>
          <w:sz w:val="28"/>
          <w:szCs w:val="28"/>
        </w:rPr>
        <w:t xml:space="preserve"> Правильное выполнение задания связано с умением, возможно, интуитивным, видеть особенности художественной манеры, выразительных средств авторов, то, как, а не что они рисуют. Если же ребенок ориентируется при классификации натюрмортов на предметно-содержательный слой произведения, на то, что изображает художник, то задание выполняется им неправильно. </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Тест «</w:t>
      </w:r>
      <w:proofErr w:type="spellStart"/>
      <w:r w:rsidRPr="00775E19">
        <w:rPr>
          <w:sz w:val="28"/>
          <w:szCs w:val="28"/>
        </w:rPr>
        <w:t>Матисс</w:t>
      </w:r>
      <w:proofErr w:type="spellEnd"/>
      <w:r w:rsidRPr="00775E19">
        <w:rPr>
          <w:sz w:val="28"/>
          <w:szCs w:val="28"/>
        </w:rPr>
        <w:t xml:space="preserve">» является типичным и достаточно сложным образцом диагностики чувства стиля. </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ТЕСТ «ЛИЦА».</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 xml:space="preserve">Выявляет умение ребенка смотреть и видеть (художественное восприятие) на материале графических рисунков человеческого лица. Наличие у ребенка навыков понимания, интерпретации изображенного человека выявляется на основе его способности по выражению лица определить внутреннее состояние человека, его настроение, характер и т. п. </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 xml:space="preserve">В качестве </w:t>
      </w:r>
      <w:proofErr w:type="spellStart"/>
      <w:r w:rsidRPr="00775E19">
        <w:rPr>
          <w:sz w:val="28"/>
          <w:szCs w:val="28"/>
        </w:rPr>
        <w:t>стимульного</w:t>
      </w:r>
      <w:proofErr w:type="spellEnd"/>
      <w:r w:rsidRPr="00775E19">
        <w:rPr>
          <w:sz w:val="28"/>
          <w:szCs w:val="28"/>
        </w:rPr>
        <w:t xml:space="preserve"> материала детям предлагаются три графических портрета А.Е. Яковлева (1887 — 1938). На первом рисунке («Женская голова» — 1909 г.) изображено красивое женское лицо, обрамленное длинными волосами, выражающее некоторую отстраненность, самоуглубленность, с оттенком печали. Второй рисунок («Мужская голова» — 1912г.) изображает улыбающегося мужчину в головном уборе, напоминающем поварской колпак. Человек, изображенный на портрете № 2, вероятно, обладает большим опытом и жизненной хваткой. Ему, очевидно, присущи такие качества, как хитрость, коварство, саркастическое отношение к людям, что производит довольно неприятное впечатление, но дети этого, как правило, не замечают. На третьем рисунке («Мужской портрет» — 1911г.) — мужчина, погруженный в себя, задумавшийся, возможно, о чем-то грустном и далеком. Лицо мужчины выражает гамму неинтенсивных отрицательных переживаний, некоторых переходных состояний.</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lastRenderedPageBreak/>
        <w:t xml:space="preserve">Рисунки предлагаются детям с такой инструкцией: «Перед тобой рисунки художника А.Е. Яковлева, рассмотри их и скажи, какой портрет тебе нравится больше других? А какой — меньше или совсем не нравится? Почему?  Ты, наверно, знаешь, что по выражению человеческого лица можно многое узнать о человеке, о его настроении, состоянии, характере, качествах. Люди изображены на этих рисунках в разном состоянии. Посмотри внимательно на выражение их лиц и попытайся представить себе, что это за  люди. Вначале давай рассмотрим портрет, который тебе больше всего понравился. Как ты думаешь, в каком настроении, состоянии изображен этот человек? Какой у него характер? Это человек добрый, приятный, хороший, или он плохой, злой, чем-то неприятен? А что еще можно сказать про этого человека? Теперь рассмотрим портрет, который тебе не понравился. Расскажи, пожалуйста, все, что можешь, про этого человека. Какой он, в каком настроении, каков его характер?» </w:t>
      </w:r>
    </w:p>
    <w:p w:rsidR="00775E19" w:rsidRPr="00775E19" w:rsidRDefault="00775E19" w:rsidP="00775E19">
      <w:pPr>
        <w:rPr>
          <w:sz w:val="28"/>
          <w:szCs w:val="28"/>
        </w:rPr>
      </w:pPr>
    </w:p>
    <w:p w:rsidR="00775E19" w:rsidRPr="00775E19" w:rsidRDefault="00775E19" w:rsidP="00775E19">
      <w:pPr>
        <w:rPr>
          <w:sz w:val="28"/>
          <w:szCs w:val="28"/>
        </w:rPr>
      </w:pPr>
      <w:proofErr w:type="gramStart"/>
      <w:r w:rsidRPr="00775E19">
        <w:rPr>
          <w:sz w:val="28"/>
          <w:szCs w:val="28"/>
        </w:rPr>
        <w:t>Затем то</w:t>
      </w:r>
      <w:proofErr w:type="gramEnd"/>
      <w:r w:rsidRPr="00775E19">
        <w:rPr>
          <w:sz w:val="28"/>
          <w:szCs w:val="28"/>
        </w:rPr>
        <w:t xml:space="preserve"> же самое ребенок рассказывает про человека, изображенного на третьем портрете. Максимальная выраженность способности к социальной перцепции (т. е. восприятию другого человека) оценивается пятью баллами.</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ТЕСТ «БАБОЧКА».</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Ребенку предлагается 5 пар репродукций, в которых одна является образцом «формалистической», другая – реалистической жизнеподобной живописи или бытовой фотографии:</w:t>
      </w:r>
    </w:p>
    <w:p w:rsidR="00775E19" w:rsidRPr="00775E19" w:rsidRDefault="00775E19" w:rsidP="00775E19">
      <w:pPr>
        <w:rPr>
          <w:sz w:val="28"/>
          <w:szCs w:val="28"/>
        </w:rPr>
      </w:pPr>
      <w:r w:rsidRPr="00775E19">
        <w:rPr>
          <w:sz w:val="28"/>
          <w:szCs w:val="28"/>
        </w:rPr>
        <w:t>И. Альтман «Подсолнухи»(1915г.) — 1а. Поздравительная открытка с изображением розовых ромашек на голубом фоне.</w:t>
      </w:r>
    </w:p>
    <w:p w:rsidR="00775E19" w:rsidRPr="00775E19" w:rsidRDefault="00775E19" w:rsidP="00775E19">
      <w:pPr>
        <w:rPr>
          <w:sz w:val="28"/>
          <w:szCs w:val="28"/>
        </w:rPr>
      </w:pPr>
      <w:r w:rsidRPr="00775E19">
        <w:rPr>
          <w:sz w:val="28"/>
          <w:szCs w:val="28"/>
        </w:rPr>
        <w:t>А. Горький «Водопад» (1943г.) — 2а. Фотография сада и человека, везущего тележку с яблоками.</w:t>
      </w:r>
    </w:p>
    <w:p w:rsidR="00775E19" w:rsidRPr="00775E19" w:rsidRDefault="00775E19" w:rsidP="00775E19">
      <w:pPr>
        <w:rPr>
          <w:sz w:val="28"/>
          <w:szCs w:val="28"/>
        </w:rPr>
      </w:pPr>
      <w:r w:rsidRPr="00775E19">
        <w:rPr>
          <w:sz w:val="28"/>
          <w:szCs w:val="28"/>
        </w:rPr>
        <w:t xml:space="preserve">Художественная фотография травы и стебельков, увеличенных до масштабов деревьев. Условное «детское» название «Водоросли» — </w:t>
      </w:r>
      <w:proofErr w:type="gramStart"/>
      <w:r w:rsidRPr="00775E19">
        <w:rPr>
          <w:sz w:val="28"/>
          <w:szCs w:val="28"/>
        </w:rPr>
        <w:t>За</w:t>
      </w:r>
      <w:proofErr w:type="gramEnd"/>
      <w:r w:rsidRPr="00775E19">
        <w:rPr>
          <w:sz w:val="28"/>
          <w:szCs w:val="28"/>
        </w:rPr>
        <w:t>. Фотография «Осень».</w:t>
      </w:r>
    </w:p>
    <w:p w:rsidR="00775E19" w:rsidRPr="00775E19" w:rsidRDefault="00775E19" w:rsidP="00775E19">
      <w:pPr>
        <w:rPr>
          <w:sz w:val="28"/>
          <w:szCs w:val="28"/>
        </w:rPr>
      </w:pPr>
      <w:r w:rsidRPr="00775E19">
        <w:rPr>
          <w:sz w:val="28"/>
          <w:szCs w:val="28"/>
        </w:rPr>
        <w:t xml:space="preserve">Б.У. </w:t>
      </w:r>
      <w:proofErr w:type="spellStart"/>
      <w:r w:rsidRPr="00775E19">
        <w:rPr>
          <w:sz w:val="28"/>
          <w:szCs w:val="28"/>
        </w:rPr>
        <w:t>Томплин</w:t>
      </w:r>
      <w:proofErr w:type="spellEnd"/>
      <w:r w:rsidRPr="00775E19">
        <w:rPr>
          <w:sz w:val="28"/>
          <w:szCs w:val="28"/>
        </w:rPr>
        <w:t xml:space="preserve"> «Номер 2» (1953г.) — 4а. А. Рылов «Трактор на лесных дорогах». Условное название «Зимний ковер» (1934г.).</w:t>
      </w:r>
    </w:p>
    <w:p w:rsidR="00775E19" w:rsidRPr="00775E19" w:rsidRDefault="00775E19" w:rsidP="00775E19">
      <w:pPr>
        <w:rPr>
          <w:sz w:val="28"/>
          <w:szCs w:val="28"/>
        </w:rPr>
      </w:pPr>
      <w:r w:rsidRPr="00775E19">
        <w:rPr>
          <w:sz w:val="28"/>
          <w:szCs w:val="28"/>
        </w:rPr>
        <w:t xml:space="preserve">Г. </w:t>
      </w:r>
      <w:proofErr w:type="spellStart"/>
      <w:r w:rsidRPr="00775E19">
        <w:rPr>
          <w:sz w:val="28"/>
          <w:szCs w:val="28"/>
        </w:rPr>
        <w:t>Юккер</w:t>
      </w:r>
      <w:proofErr w:type="spellEnd"/>
      <w:r w:rsidRPr="00775E19">
        <w:rPr>
          <w:sz w:val="28"/>
          <w:szCs w:val="28"/>
        </w:rPr>
        <w:t xml:space="preserve"> «Раздвоено» (1983г.) —5а. В. Суриков «Зубовский бульвар зимой». Детское название «Бабочка».</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 xml:space="preserve">По цветовой гамме изображения в парах похожи, чтобы симпатия ребенка к тому или иному цвету не мешала экспериментатору. Сравнительные художественные достоинства оригиналов не служат основной точкой отсчета, поскольку а) фиксируется интерес к очевидному для детей различию изображений — абстрактность или предметность, многозначность или очевидность, эстетическая образность или функциональность информации; б) качество репродукций не позволяет говорить о полноценных художественных достоинствах репродуцированных картин. Тем не </w:t>
      </w:r>
      <w:proofErr w:type="gramStart"/>
      <w:r w:rsidRPr="00775E19">
        <w:rPr>
          <w:sz w:val="28"/>
          <w:szCs w:val="28"/>
        </w:rPr>
        <w:t>менее</w:t>
      </w:r>
      <w:proofErr w:type="gramEnd"/>
      <w:r w:rsidRPr="00775E19">
        <w:rPr>
          <w:sz w:val="28"/>
          <w:szCs w:val="28"/>
        </w:rPr>
        <w:t xml:space="preserve"> в качестве формалистического образца в паре использованы примеры </w:t>
      </w:r>
      <w:r w:rsidRPr="00775E19">
        <w:rPr>
          <w:sz w:val="28"/>
          <w:szCs w:val="28"/>
        </w:rPr>
        <w:lastRenderedPageBreak/>
        <w:t xml:space="preserve">признанных мастеров (А. Горький, Н. Альтман и др.). Таким образом, формалистические образцы имеют как бы сертификат, свидетельствующий об их эстетических достоинствах. В каждой паре изображений одно отличается от другого необычностью манеры, ее </w:t>
      </w:r>
      <w:proofErr w:type="spellStart"/>
      <w:r w:rsidRPr="00775E19">
        <w:rPr>
          <w:sz w:val="28"/>
          <w:szCs w:val="28"/>
        </w:rPr>
        <w:t>нефотографичностью</w:t>
      </w:r>
      <w:proofErr w:type="spellEnd"/>
      <w:r w:rsidRPr="00775E19">
        <w:rPr>
          <w:sz w:val="28"/>
          <w:szCs w:val="28"/>
        </w:rPr>
        <w:t>, а второе, напротив, приближается к фотографии. Различение изображений в паре по этому принципу детьми,  как правило, сразу улавливается.</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 xml:space="preserve">Инструкция: покажи, какая картинка (из пары) тебе больше нравится. Все изображения — во всех тестовых заданиях — предъявляются ребенку анонимно, автор и название картины не называются. </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 xml:space="preserve">Предъявлять пары можно в любом порядке, и менять картинки местами внутри пары, но одной парой ограничиваться нецелесообразно, выбор может быть совсем случайным. </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 xml:space="preserve">Оценка выполнения этого тестового задания прямо зависит от самого </w:t>
      </w:r>
      <w:proofErr w:type="spellStart"/>
      <w:r w:rsidRPr="00775E19">
        <w:rPr>
          <w:sz w:val="28"/>
          <w:szCs w:val="28"/>
        </w:rPr>
        <w:t>стимульного</w:t>
      </w:r>
      <w:proofErr w:type="spellEnd"/>
      <w:r w:rsidRPr="00775E19">
        <w:rPr>
          <w:sz w:val="28"/>
          <w:szCs w:val="28"/>
        </w:rPr>
        <w:t xml:space="preserve"> материала и от степени оригинальности выбора –  типичностью отношения, выраженного большинством детей. </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ТЕСТ «ВАН ГОГ».</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 xml:space="preserve">Ребенку предлагается выбрать лучшее, на его взгляд, изображение из пары репродукций. Цель опроса — выявление способности ребенка проявлять особенности эстетического отношения, вообще не свойственные большинству детей. </w:t>
      </w:r>
      <w:proofErr w:type="gramStart"/>
      <w:r w:rsidRPr="00775E19">
        <w:rPr>
          <w:sz w:val="28"/>
          <w:szCs w:val="28"/>
        </w:rPr>
        <w:t xml:space="preserve">Поэтому в парах, подобранных для оценки, детям предлагается довольно сложная задача: выбрать между ярким и злым или добрым, но темным; понятным, но однотонным или необычным, хотя ярким и т. п. К более сложным и требующим большей эстетической развитости </w:t>
      </w:r>
      <w:proofErr w:type="spellStart"/>
      <w:r w:rsidRPr="00775E19">
        <w:rPr>
          <w:sz w:val="28"/>
          <w:szCs w:val="28"/>
        </w:rPr>
        <w:t>Е.Торшилова</w:t>
      </w:r>
      <w:proofErr w:type="spellEnd"/>
      <w:r w:rsidRPr="00775E19">
        <w:rPr>
          <w:sz w:val="28"/>
          <w:szCs w:val="28"/>
        </w:rPr>
        <w:t xml:space="preserve"> и Т.Морозова относят не только необычные по изобразительной манере, но и эмоционально непривычные детям «грустные» картинки.</w:t>
      </w:r>
      <w:proofErr w:type="gramEnd"/>
      <w:r w:rsidRPr="00775E19">
        <w:rPr>
          <w:sz w:val="28"/>
          <w:szCs w:val="28"/>
        </w:rPr>
        <w:t xml:space="preserve"> Основание такой позиции — гипотеза о направленности эмоционального развития в онтогенезе от простых к сложным эмоциям, от гармонической нерасчлененной целостности эмоциональной реакции к восприятию отношений «гармония </w:t>
      </w:r>
      <w:proofErr w:type="gramStart"/>
      <w:r w:rsidRPr="00775E19">
        <w:rPr>
          <w:sz w:val="28"/>
          <w:szCs w:val="28"/>
        </w:rPr>
        <w:t>—д</w:t>
      </w:r>
      <w:proofErr w:type="gramEnd"/>
      <w:r w:rsidRPr="00775E19">
        <w:rPr>
          <w:sz w:val="28"/>
          <w:szCs w:val="28"/>
        </w:rPr>
        <w:t>исгармония». Поэтому в ряде пар и лучшей по эстетическому достоинству, и более «взрослой» считается грустная и более темная картинка. Тестовый материал включает шесть пар изображений.</w:t>
      </w:r>
    </w:p>
    <w:p w:rsidR="00775E19" w:rsidRPr="00775E19" w:rsidRDefault="00775E19" w:rsidP="00775E19">
      <w:pPr>
        <w:rPr>
          <w:sz w:val="28"/>
          <w:szCs w:val="28"/>
        </w:rPr>
      </w:pPr>
      <w:r w:rsidRPr="00775E19">
        <w:rPr>
          <w:sz w:val="28"/>
          <w:szCs w:val="28"/>
        </w:rPr>
        <w:t xml:space="preserve">Г. Гольбейн. Портрет Джейн Сеймур. </w:t>
      </w:r>
    </w:p>
    <w:p w:rsidR="00775E19" w:rsidRPr="00775E19" w:rsidRDefault="00775E19" w:rsidP="00775E19">
      <w:pPr>
        <w:rPr>
          <w:sz w:val="28"/>
          <w:szCs w:val="28"/>
        </w:rPr>
      </w:pPr>
      <w:r w:rsidRPr="00775E19">
        <w:rPr>
          <w:sz w:val="28"/>
          <w:szCs w:val="28"/>
        </w:rPr>
        <w:t xml:space="preserve">1а. Д. </w:t>
      </w:r>
      <w:proofErr w:type="spellStart"/>
      <w:r w:rsidRPr="00775E19">
        <w:rPr>
          <w:sz w:val="28"/>
          <w:szCs w:val="28"/>
        </w:rPr>
        <w:t>Хейтер</w:t>
      </w:r>
      <w:proofErr w:type="spellEnd"/>
      <w:r w:rsidRPr="00775E19">
        <w:rPr>
          <w:sz w:val="28"/>
          <w:szCs w:val="28"/>
        </w:rPr>
        <w:t>. Портрет Е. К. Воронцовой.</w:t>
      </w:r>
    </w:p>
    <w:p w:rsidR="00775E19" w:rsidRPr="00775E19" w:rsidRDefault="00775E19" w:rsidP="00775E19">
      <w:pPr>
        <w:rPr>
          <w:sz w:val="28"/>
          <w:szCs w:val="28"/>
        </w:rPr>
      </w:pPr>
      <w:r w:rsidRPr="00775E19">
        <w:rPr>
          <w:sz w:val="28"/>
          <w:szCs w:val="28"/>
        </w:rPr>
        <w:t xml:space="preserve">Цветная фотография образцов китайского фарфора, белого с золотом. </w:t>
      </w:r>
    </w:p>
    <w:p w:rsidR="00775E19" w:rsidRPr="00775E19" w:rsidRDefault="00775E19" w:rsidP="00775E19">
      <w:pPr>
        <w:rPr>
          <w:sz w:val="28"/>
          <w:szCs w:val="28"/>
        </w:rPr>
      </w:pPr>
      <w:r w:rsidRPr="00775E19">
        <w:rPr>
          <w:sz w:val="28"/>
          <w:szCs w:val="28"/>
        </w:rPr>
        <w:t>2а. П. Пикассо «Бидон и миска».</w:t>
      </w:r>
    </w:p>
    <w:p w:rsidR="00775E19" w:rsidRPr="00775E19" w:rsidRDefault="00775E19" w:rsidP="00775E19">
      <w:pPr>
        <w:rPr>
          <w:sz w:val="28"/>
          <w:szCs w:val="28"/>
        </w:rPr>
      </w:pPr>
      <w:r w:rsidRPr="00775E19">
        <w:rPr>
          <w:sz w:val="28"/>
          <w:szCs w:val="28"/>
        </w:rPr>
        <w:t xml:space="preserve">   Фотография фигурки </w:t>
      </w:r>
      <w:proofErr w:type="spellStart"/>
      <w:r w:rsidRPr="00775E19">
        <w:rPr>
          <w:sz w:val="28"/>
          <w:szCs w:val="28"/>
        </w:rPr>
        <w:t>нэцке</w:t>
      </w:r>
      <w:proofErr w:type="spellEnd"/>
      <w:r w:rsidRPr="00775E19">
        <w:rPr>
          <w:sz w:val="28"/>
          <w:szCs w:val="28"/>
        </w:rPr>
        <w:t>.</w:t>
      </w:r>
    </w:p>
    <w:p w:rsidR="00775E19" w:rsidRPr="00775E19" w:rsidRDefault="00775E19" w:rsidP="00775E19">
      <w:pPr>
        <w:rPr>
          <w:sz w:val="28"/>
          <w:szCs w:val="28"/>
        </w:rPr>
      </w:pPr>
      <w:r w:rsidRPr="00775E19">
        <w:rPr>
          <w:sz w:val="28"/>
          <w:szCs w:val="28"/>
        </w:rPr>
        <w:t>За. «</w:t>
      </w:r>
      <w:proofErr w:type="spellStart"/>
      <w:r w:rsidRPr="00775E19">
        <w:rPr>
          <w:sz w:val="28"/>
          <w:szCs w:val="28"/>
        </w:rPr>
        <w:t>Булька</w:t>
      </w:r>
      <w:proofErr w:type="spellEnd"/>
      <w:r w:rsidRPr="00775E19">
        <w:rPr>
          <w:sz w:val="28"/>
          <w:szCs w:val="28"/>
        </w:rPr>
        <w:t>» — рис. собаки «</w:t>
      </w:r>
      <w:proofErr w:type="spellStart"/>
      <w:r w:rsidRPr="00775E19">
        <w:rPr>
          <w:sz w:val="28"/>
          <w:szCs w:val="28"/>
        </w:rPr>
        <w:t>Лев-Фо</w:t>
      </w:r>
      <w:proofErr w:type="spellEnd"/>
      <w:r w:rsidRPr="00775E19">
        <w:rPr>
          <w:sz w:val="28"/>
          <w:szCs w:val="28"/>
        </w:rPr>
        <w:t>» (</w:t>
      </w:r>
      <w:proofErr w:type="gramStart"/>
      <w:r w:rsidRPr="00775E19">
        <w:rPr>
          <w:sz w:val="28"/>
          <w:szCs w:val="28"/>
        </w:rPr>
        <w:t>яркого</w:t>
      </w:r>
      <w:proofErr w:type="gramEnd"/>
      <w:r w:rsidRPr="00775E19">
        <w:rPr>
          <w:sz w:val="28"/>
          <w:szCs w:val="28"/>
        </w:rPr>
        <w:t xml:space="preserve"> и злого; книжная </w:t>
      </w:r>
      <w:proofErr w:type="spellStart"/>
      <w:r w:rsidRPr="00775E19">
        <w:rPr>
          <w:sz w:val="28"/>
          <w:szCs w:val="28"/>
        </w:rPr>
        <w:t>илл</w:t>
      </w:r>
      <w:proofErr w:type="spellEnd"/>
      <w:r w:rsidRPr="00775E19">
        <w:rPr>
          <w:sz w:val="28"/>
          <w:szCs w:val="28"/>
        </w:rPr>
        <w:t>.).</w:t>
      </w:r>
    </w:p>
    <w:p w:rsidR="00775E19" w:rsidRPr="00775E19" w:rsidRDefault="00775E19" w:rsidP="00775E19">
      <w:pPr>
        <w:rPr>
          <w:sz w:val="28"/>
          <w:szCs w:val="28"/>
        </w:rPr>
      </w:pPr>
      <w:r w:rsidRPr="00775E19">
        <w:rPr>
          <w:sz w:val="28"/>
          <w:szCs w:val="28"/>
        </w:rPr>
        <w:t xml:space="preserve">Фотография дворца в Павловске. </w:t>
      </w:r>
    </w:p>
    <w:p w:rsidR="00775E19" w:rsidRPr="00775E19" w:rsidRDefault="00775E19" w:rsidP="00775E19">
      <w:pPr>
        <w:rPr>
          <w:sz w:val="28"/>
          <w:szCs w:val="28"/>
        </w:rPr>
      </w:pPr>
      <w:r w:rsidRPr="00775E19">
        <w:rPr>
          <w:sz w:val="28"/>
          <w:szCs w:val="28"/>
        </w:rPr>
        <w:t xml:space="preserve">4а.  В. Ван </w:t>
      </w:r>
      <w:proofErr w:type="spellStart"/>
      <w:r w:rsidRPr="00775E19">
        <w:rPr>
          <w:sz w:val="28"/>
          <w:szCs w:val="28"/>
        </w:rPr>
        <w:t>Гог</w:t>
      </w:r>
      <w:proofErr w:type="spellEnd"/>
      <w:r w:rsidRPr="00775E19">
        <w:rPr>
          <w:sz w:val="28"/>
          <w:szCs w:val="28"/>
        </w:rPr>
        <w:t xml:space="preserve"> «Лечебница в </w:t>
      </w:r>
      <w:proofErr w:type="spellStart"/>
      <w:r w:rsidRPr="00775E19">
        <w:rPr>
          <w:sz w:val="28"/>
          <w:szCs w:val="28"/>
        </w:rPr>
        <w:t>Сен-Реми</w:t>
      </w:r>
      <w:proofErr w:type="spellEnd"/>
      <w:r w:rsidRPr="00775E19">
        <w:rPr>
          <w:sz w:val="28"/>
          <w:szCs w:val="28"/>
        </w:rPr>
        <w:t>».</w:t>
      </w:r>
    </w:p>
    <w:p w:rsidR="00775E19" w:rsidRPr="00775E19" w:rsidRDefault="00775E19" w:rsidP="00775E19">
      <w:pPr>
        <w:rPr>
          <w:sz w:val="28"/>
          <w:szCs w:val="28"/>
        </w:rPr>
      </w:pPr>
      <w:r w:rsidRPr="00775E19">
        <w:rPr>
          <w:sz w:val="28"/>
          <w:szCs w:val="28"/>
        </w:rPr>
        <w:lastRenderedPageBreak/>
        <w:t xml:space="preserve">О. Ренуар. «Девочка с прутиком». </w:t>
      </w:r>
    </w:p>
    <w:p w:rsidR="00775E19" w:rsidRPr="00775E19" w:rsidRDefault="00775E19" w:rsidP="00775E19">
      <w:pPr>
        <w:rPr>
          <w:sz w:val="28"/>
          <w:szCs w:val="28"/>
        </w:rPr>
      </w:pPr>
      <w:r w:rsidRPr="00775E19">
        <w:rPr>
          <w:sz w:val="28"/>
          <w:szCs w:val="28"/>
        </w:rPr>
        <w:t>5а.  Ф.Уде. «Принцесса полей».</w:t>
      </w:r>
    </w:p>
    <w:p w:rsidR="00775E19" w:rsidRPr="00775E19" w:rsidRDefault="00775E19" w:rsidP="00775E19">
      <w:pPr>
        <w:rPr>
          <w:sz w:val="28"/>
          <w:szCs w:val="28"/>
        </w:rPr>
      </w:pPr>
      <w:r w:rsidRPr="00775E19">
        <w:rPr>
          <w:sz w:val="28"/>
          <w:szCs w:val="28"/>
        </w:rPr>
        <w:t xml:space="preserve">   Фотография игрушки «Козлик».</w:t>
      </w:r>
    </w:p>
    <w:p w:rsidR="00775E19" w:rsidRPr="00775E19" w:rsidRDefault="00775E19" w:rsidP="00775E19">
      <w:pPr>
        <w:rPr>
          <w:sz w:val="28"/>
          <w:szCs w:val="28"/>
        </w:rPr>
      </w:pPr>
      <w:r w:rsidRPr="00775E19">
        <w:rPr>
          <w:sz w:val="28"/>
          <w:szCs w:val="28"/>
        </w:rPr>
        <w:t xml:space="preserve">6а.  Фотография </w:t>
      </w:r>
      <w:proofErr w:type="spellStart"/>
      <w:r w:rsidRPr="00775E19">
        <w:rPr>
          <w:sz w:val="28"/>
          <w:szCs w:val="28"/>
        </w:rPr>
        <w:t>филимоновской</w:t>
      </w:r>
      <w:proofErr w:type="spellEnd"/>
      <w:r w:rsidRPr="00775E19">
        <w:rPr>
          <w:sz w:val="28"/>
          <w:szCs w:val="28"/>
        </w:rPr>
        <w:t xml:space="preserve"> игрушки «Коровки».</w:t>
      </w:r>
    </w:p>
    <w:p w:rsidR="00775E19" w:rsidRPr="00775E19" w:rsidRDefault="00775E19" w:rsidP="00775E19">
      <w:pPr>
        <w:rPr>
          <w:sz w:val="28"/>
          <w:szCs w:val="28"/>
        </w:rPr>
      </w:pPr>
      <w:r w:rsidRPr="00775E19">
        <w:rPr>
          <w:sz w:val="28"/>
          <w:szCs w:val="28"/>
        </w:rPr>
        <w:t xml:space="preserve">   Поздравительная открытка.</w:t>
      </w:r>
    </w:p>
    <w:p w:rsidR="00775E19" w:rsidRPr="00775E19" w:rsidRDefault="00775E19" w:rsidP="00775E19">
      <w:pPr>
        <w:rPr>
          <w:sz w:val="28"/>
          <w:szCs w:val="28"/>
        </w:rPr>
      </w:pPr>
      <w:r w:rsidRPr="00775E19">
        <w:rPr>
          <w:sz w:val="28"/>
          <w:szCs w:val="28"/>
        </w:rPr>
        <w:t xml:space="preserve">7а. М. </w:t>
      </w:r>
      <w:proofErr w:type="spellStart"/>
      <w:r w:rsidRPr="00775E19">
        <w:rPr>
          <w:sz w:val="28"/>
          <w:szCs w:val="28"/>
        </w:rPr>
        <w:t>Вайлер</w:t>
      </w:r>
      <w:proofErr w:type="spellEnd"/>
      <w:r w:rsidRPr="00775E19">
        <w:rPr>
          <w:sz w:val="28"/>
          <w:szCs w:val="28"/>
        </w:rPr>
        <w:t xml:space="preserve"> «Цветы».</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 xml:space="preserve">Инструкция: покажи, какая картинка тебе больше нравится. Стоит внимательно отнестись к степени </w:t>
      </w:r>
      <w:proofErr w:type="spellStart"/>
      <w:r w:rsidRPr="00775E19">
        <w:rPr>
          <w:sz w:val="28"/>
          <w:szCs w:val="28"/>
        </w:rPr>
        <w:t>неформальности</w:t>
      </w:r>
      <w:proofErr w:type="spellEnd"/>
      <w:r w:rsidRPr="00775E19">
        <w:rPr>
          <w:sz w:val="28"/>
          <w:szCs w:val="28"/>
        </w:rPr>
        <w:t xml:space="preserve"> понимания ребенком задачи и попытаться включить его оценку, если он уходит от нее, и машинально выбирает всегда правую или всегда левую картинку.</w:t>
      </w:r>
      <w:r w:rsidRPr="00775E19">
        <w:rPr>
          <w:sz w:val="28"/>
          <w:szCs w:val="28"/>
        </w:rPr>
        <w:cr/>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 xml:space="preserve">Пары подобраны так, чтобы «лучшая» картинка, выбор которой свидетельствует о развитой культурно-эстетической ориентации ребенка, а не возрастной элементарности вкуса, отличалась в сторону большей образности, выразительности и эмоциональной сложности. В тесте «Ван </w:t>
      </w:r>
      <w:proofErr w:type="spellStart"/>
      <w:r w:rsidRPr="00775E19">
        <w:rPr>
          <w:sz w:val="28"/>
          <w:szCs w:val="28"/>
        </w:rPr>
        <w:t>Гог</w:t>
      </w:r>
      <w:proofErr w:type="spellEnd"/>
      <w:r w:rsidRPr="00775E19">
        <w:rPr>
          <w:sz w:val="28"/>
          <w:szCs w:val="28"/>
        </w:rPr>
        <w:t xml:space="preserve">» это картинки под № </w:t>
      </w:r>
      <w:proofErr w:type="spellStart"/>
      <w:r w:rsidRPr="00775E19">
        <w:rPr>
          <w:sz w:val="28"/>
          <w:szCs w:val="28"/>
        </w:rPr>
        <w:t>№</w:t>
      </w:r>
      <w:proofErr w:type="spellEnd"/>
      <w:r w:rsidRPr="00775E19">
        <w:rPr>
          <w:sz w:val="28"/>
          <w:szCs w:val="28"/>
        </w:rPr>
        <w:t xml:space="preserve"> 1, 2а, 3, 4а, 5а и 6. Правильность выбора оценивалась в 1 балл.</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Литература</w:t>
      </w:r>
      <w:r>
        <w:rPr>
          <w:sz w:val="28"/>
          <w:szCs w:val="28"/>
        </w:rPr>
        <w:t>:</w:t>
      </w:r>
    </w:p>
    <w:p w:rsidR="00775E19" w:rsidRPr="00775E19" w:rsidRDefault="00775E19" w:rsidP="00775E19">
      <w:pPr>
        <w:rPr>
          <w:sz w:val="28"/>
          <w:szCs w:val="28"/>
        </w:rPr>
      </w:pPr>
      <w:proofErr w:type="spellStart"/>
      <w:r w:rsidRPr="00775E19">
        <w:rPr>
          <w:sz w:val="28"/>
          <w:szCs w:val="28"/>
        </w:rPr>
        <w:t>Лепская</w:t>
      </w:r>
      <w:proofErr w:type="spellEnd"/>
      <w:r w:rsidRPr="00775E19">
        <w:rPr>
          <w:sz w:val="28"/>
          <w:szCs w:val="28"/>
        </w:rPr>
        <w:t xml:space="preserve"> Н.А. 5 рисунков. – М., 1998.</w:t>
      </w:r>
    </w:p>
    <w:p w:rsidR="00775E19" w:rsidRPr="00775E19" w:rsidRDefault="00775E19" w:rsidP="00775E19">
      <w:pPr>
        <w:rPr>
          <w:sz w:val="28"/>
          <w:szCs w:val="28"/>
        </w:rPr>
      </w:pPr>
      <w:proofErr w:type="spellStart"/>
      <w:r w:rsidRPr="00775E19">
        <w:rPr>
          <w:sz w:val="28"/>
          <w:szCs w:val="28"/>
        </w:rPr>
        <w:t>Межиева</w:t>
      </w:r>
      <w:proofErr w:type="spellEnd"/>
      <w:r w:rsidRPr="00775E19">
        <w:rPr>
          <w:sz w:val="28"/>
          <w:szCs w:val="28"/>
        </w:rPr>
        <w:t xml:space="preserve"> М.В. Развитие творческих способностей у детей 5-9 лет / Художник А.А. Селиванов.  Ярославль: Академия развития: Академия Холдинг: 2002. 128 </w:t>
      </w:r>
      <w:proofErr w:type="gramStart"/>
      <w:r w:rsidRPr="00775E19">
        <w:rPr>
          <w:sz w:val="28"/>
          <w:szCs w:val="28"/>
        </w:rPr>
        <w:t>с</w:t>
      </w:r>
      <w:proofErr w:type="gramEnd"/>
      <w:r w:rsidRPr="00775E19">
        <w:rPr>
          <w:sz w:val="28"/>
          <w:szCs w:val="28"/>
        </w:rPr>
        <w:t>.</w:t>
      </w:r>
    </w:p>
    <w:p w:rsidR="00775E19" w:rsidRPr="00775E19" w:rsidRDefault="00775E19" w:rsidP="00775E19">
      <w:pPr>
        <w:rPr>
          <w:sz w:val="28"/>
          <w:szCs w:val="28"/>
        </w:rPr>
      </w:pPr>
      <w:r w:rsidRPr="00775E19">
        <w:rPr>
          <w:sz w:val="28"/>
          <w:szCs w:val="28"/>
        </w:rPr>
        <w:t xml:space="preserve">Достижения учащихся по изобразительному искусству как результат образовательной деятельности / Составитель Н.В. Карпова. - Оренбург: Изд-во ООИУУ, 1998. </w:t>
      </w:r>
    </w:p>
    <w:p w:rsidR="00775E19" w:rsidRPr="00775E19" w:rsidRDefault="00775E19" w:rsidP="00775E19">
      <w:pPr>
        <w:rPr>
          <w:sz w:val="28"/>
          <w:szCs w:val="28"/>
        </w:rPr>
      </w:pPr>
      <w:r w:rsidRPr="00775E19">
        <w:rPr>
          <w:sz w:val="28"/>
          <w:szCs w:val="28"/>
        </w:rPr>
        <w:t>Соколов А.В. Посмотри, подумай и ответь: Проверка знаний по изобразительному искусству: Из опыта работы. М., 1991.</w:t>
      </w:r>
    </w:p>
    <w:p w:rsidR="00775E19" w:rsidRPr="00775E19" w:rsidRDefault="00775E19" w:rsidP="00775E19">
      <w:pPr>
        <w:rPr>
          <w:sz w:val="28"/>
          <w:szCs w:val="28"/>
        </w:rPr>
      </w:pPr>
      <w:proofErr w:type="spellStart"/>
      <w:r w:rsidRPr="00775E19">
        <w:rPr>
          <w:sz w:val="28"/>
          <w:szCs w:val="28"/>
        </w:rPr>
        <w:t>Торшилова</w:t>
      </w:r>
      <w:proofErr w:type="spellEnd"/>
      <w:r w:rsidRPr="00775E19">
        <w:rPr>
          <w:sz w:val="28"/>
          <w:szCs w:val="28"/>
        </w:rPr>
        <w:t xml:space="preserve"> Е.М., Морозова Т. Эстетическое развитие дошкольников. – М., 2004.</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Задание 1</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Перечислите диагностические методики, используемые Вами для мониторинга художественно-эстетического развития учащихся. Представьте свой вариант диагностики знаний или умений учащихся по одной из изучаемых тем (форма – любая: тесты, карточки, кр</w:t>
      </w:r>
      <w:r>
        <w:rPr>
          <w:sz w:val="28"/>
          <w:szCs w:val="28"/>
        </w:rPr>
        <w:t xml:space="preserve">оссворды, др.). Художественное - </w:t>
      </w:r>
      <w:r w:rsidRPr="00775E19">
        <w:rPr>
          <w:sz w:val="28"/>
          <w:szCs w:val="28"/>
        </w:rPr>
        <w:t xml:space="preserve">эстетичное, </w:t>
      </w:r>
      <w:r>
        <w:rPr>
          <w:sz w:val="28"/>
          <w:szCs w:val="28"/>
        </w:rPr>
        <w:t>(</w:t>
      </w:r>
      <w:r w:rsidRPr="00775E19">
        <w:rPr>
          <w:sz w:val="28"/>
          <w:szCs w:val="28"/>
        </w:rPr>
        <w:t>если это компьютерный вариант с использованием цветной печати) оформление материала обязательно.</w:t>
      </w:r>
    </w:p>
    <w:p w:rsidR="00775E19" w:rsidRDefault="00775E19" w:rsidP="00775E19">
      <w:pPr>
        <w:rPr>
          <w:sz w:val="28"/>
          <w:szCs w:val="28"/>
        </w:rPr>
      </w:pPr>
    </w:p>
    <w:p w:rsidR="00775E19" w:rsidRPr="00775E19" w:rsidRDefault="00775E19" w:rsidP="00775E19">
      <w:pPr>
        <w:rPr>
          <w:sz w:val="28"/>
          <w:szCs w:val="28"/>
        </w:rPr>
      </w:pPr>
      <w:r w:rsidRPr="00775E19">
        <w:rPr>
          <w:sz w:val="28"/>
          <w:szCs w:val="28"/>
        </w:rPr>
        <w:t>Задание 2</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lastRenderedPageBreak/>
        <w:t>Проведите диагностику эстетического восприятия учащихся одной возрастной группы (по Вашему усмотрению), используя одну из предложенных диагностических методик. Анализ результатов (количественный и качественный) представьте в письменном виде.</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Методические рекомендации по выполнению работы</w:t>
      </w:r>
    </w:p>
    <w:p w:rsidR="00775E19" w:rsidRPr="00775E19" w:rsidRDefault="00775E19" w:rsidP="00775E19">
      <w:pPr>
        <w:rPr>
          <w:sz w:val="28"/>
          <w:szCs w:val="28"/>
        </w:rPr>
      </w:pPr>
      <w:r w:rsidRPr="00775E19">
        <w:rPr>
          <w:sz w:val="28"/>
          <w:szCs w:val="28"/>
        </w:rPr>
        <w:t>Все задания выполняются письменно.</w:t>
      </w:r>
    </w:p>
    <w:p w:rsidR="00775E19" w:rsidRDefault="00775E19" w:rsidP="00775E19">
      <w:pPr>
        <w:rPr>
          <w:sz w:val="28"/>
          <w:szCs w:val="28"/>
        </w:rPr>
      </w:pPr>
    </w:p>
    <w:p w:rsidR="00775E19" w:rsidRPr="00775E19" w:rsidRDefault="00775E19" w:rsidP="00775E19">
      <w:pPr>
        <w:rPr>
          <w:sz w:val="28"/>
          <w:szCs w:val="28"/>
        </w:rPr>
      </w:pPr>
      <w:r w:rsidRPr="00775E19">
        <w:rPr>
          <w:sz w:val="28"/>
          <w:szCs w:val="28"/>
        </w:rPr>
        <w:t>Практическое занятие №2</w:t>
      </w:r>
    </w:p>
    <w:p w:rsidR="00775E19" w:rsidRPr="00775E19" w:rsidRDefault="00775E19" w:rsidP="00775E19">
      <w:pPr>
        <w:rPr>
          <w:sz w:val="28"/>
          <w:szCs w:val="28"/>
        </w:rPr>
      </w:pPr>
    </w:p>
    <w:p w:rsidR="00775E19" w:rsidRPr="00775E19" w:rsidRDefault="00775E19" w:rsidP="00775E19">
      <w:pPr>
        <w:jc w:val="center"/>
        <w:rPr>
          <w:b/>
          <w:sz w:val="28"/>
          <w:szCs w:val="28"/>
          <w:u w:val="single"/>
        </w:rPr>
      </w:pPr>
      <w:r w:rsidRPr="00775E19">
        <w:rPr>
          <w:b/>
          <w:sz w:val="28"/>
          <w:szCs w:val="28"/>
          <w:u w:val="single"/>
        </w:rPr>
        <w:t>Тема: Методы и приемы приобщения детей к изобразительному искусству и художественной деятельности</w:t>
      </w:r>
    </w:p>
    <w:p w:rsidR="00775E19" w:rsidRPr="00775E19" w:rsidRDefault="00775E19" w:rsidP="00775E19">
      <w:pPr>
        <w:rPr>
          <w:sz w:val="28"/>
          <w:szCs w:val="28"/>
        </w:rPr>
      </w:pPr>
      <w:r w:rsidRPr="00775E19">
        <w:rPr>
          <w:sz w:val="28"/>
          <w:szCs w:val="28"/>
        </w:rPr>
        <w:t>(Современный урок изобразительного искусства)</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Форма проведения: практическое занятие (2 ч.)</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Цель: совершенствование знаний современного учителя изобразительного искусства о принципах проектирования авторского урока (урока-образа), методах и формах организации деятельности учащихся.</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Основные понятия: урок изобразительного искусства, урок-образ, принципы проектирования урока, метод, формы организации деятельности.</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План</w:t>
      </w:r>
    </w:p>
    <w:p w:rsidR="00775E19" w:rsidRPr="00775E19" w:rsidRDefault="00775E19" w:rsidP="00775E19">
      <w:pPr>
        <w:rPr>
          <w:sz w:val="28"/>
          <w:szCs w:val="28"/>
        </w:rPr>
      </w:pPr>
      <w:r w:rsidRPr="00775E19">
        <w:rPr>
          <w:sz w:val="28"/>
          <w:szCs w:val="28"/>
        </w:rPr>
        <w:t>Современный урок искусства – урок-образ.</w:t>
      </w:r>
    </w:p>
    <w:p w:rsidR="00775E19" w:rsidRPr="00775E19" w:rsidRDefault="00775E19" w:rsidP="00775E19">
      <w:pPr>
        <w:rPr>
          <w:sz w:val="28"/>
          <w:szCs w:val="28"/>
        </w:rPr>
      </w:pPr>
      <w:r w:rsidRPr="00775E19">
        <w:rPr>
          <w:sz w:val="28"/>
          <w:szCs w:val="28"/>
        </w:rPr>
        <w:t>Принципы построения новой структуры урока искусства.</w:t>
      </w:r>
    </w:p>
    <w:p w:rsidR="00775E19" w:rsidRPr="00775E19" w:rsidRDefault="00775E19" w:rsidP="00775E19">
      <w:pPr>
        <w:rPr>
          <w:sz w:val="28"/>
          <w:szCs w:val="28"/>
        </w:rPr>
      </w:pPr>
      <w:r w:rsidRPr="00775E19">
        <w:rPr>
          <w:sz w:val="28"/>
          <w:szCs w:val="28"/>
        </w:rPr>
        <w:t>Современные методы преподавания изобразительного искусства.</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Содержание материала</w:t>
      </w:r>
    </w:p>
    <w:p w:rsidR="00775E19" w:rsidRPr="00775E19" w:rsidRDefault="00775E19" w:rsidP="00775E19">
      <w:pPr>
        <w:rPr>
          <w:sz w:val="28"/>
          <w:szCs w:val="28"/>
        </w:rPr>
      </w:pPr>
    </w:p>
    <w:p w:rsidR="00775E19" w:rsidRPr="00775E19" w:rsidRDefault="00775E19" w:rsidP="00775E19">
      <w:pPr>
        <w:ind w:firstLine="708"/>
        <w:jc w:val="both"/>
        <w:rPr>
          <w:sz w:val="28"/>
          <w:szCs w:val="28"/>
        </w:rPr>
      </w:pPr>
      <w:r w:rsidRPr="00775E19">
        <w:rPr>
          <w:sz w:val="28"/>
          <w:szCs w:val="28"/>
        </w:rPr>
        <w:t xml:space="preserve">Исходя из новой концепции художественного воспитания, уроки искусства можно рассматривать как особый тип урока, структура которого, элементы движения обучения и воспитания должны подчиняться законам особой формы социальной деятельности - законам искусства. Современный урок искусства - это урок-образ, созидателями которого являются учитель и учащиеся. </w:t>
      </w:r>
    </w:p>
    <w:p w:rsidR="00775E19" w:rsidRPr="00775E19" w:rsidRDefault="00775E19" w:rsidP="00775E19">
      <w:pPr>
        <w:ind w:firstLine="708"/>
        <w:jc w:val="both"/>
        <w:rPr>
          <w:sz w:val="28"/>
          <w:szCs w:val="28"/>
        </w:rPr>
      </w:pPr>
      <w:r w:rsidRPr="00775E19">
        <w:rPr>
          <w:sz w:val="28"/>
          <w:szCs w:val="28"/>
        </w:rPr>
        <w:t xml:space="preserve">Поскольку каждый учитель как личность индивидуален, то и процесс, им конструируемый, может носить индивидуально-уникальный характер. Так же как в искусстве одна и также тема, идея, проблема выражается у разных художников по-разному, в зависимости от личного отношения автора, специфики его художественного языка, стиля, особенностей среды (общества, времени, эпохи), в которой он существует, так и уроки искусства у разных учителей должны быть разными, по-своему уникальными. Т.е. можно говорить об авторском характере урока искусства. Причем успех зависит не только от личности учителя, но и в огромной степени от уровня </w:t>
      </w:r>
      <w:r w:rsidRPr="00775E19">
        <w:rPr>
          <w:sz w:val="28"/>
          <w:szCs w:val="28"/>
        </w:rPr>
        <w:lastRenderedPageBreak/>
        <w:t xml:space="preserve">эмоциональной и эстетической подготовки класса, каждого ученика, его психологических и    возрастных способностей. </w:t>
      </w:r>
    </w:p>
    <w:p w:rsidR="00775E19" w:rsidRPr="00775E19" w:rsidRDefault="00775E19" w:rsidP="00775E19">
      <w:pPr>
        <w:ind w:firstLine="708"/>
        <w:jc w:val="both"/>
        <w:rPr>
          <w:sz w:val="28"/>
          <w:szCs w:val="28"/>
        </w:rPr>
      </w:pPr>
      <w:proofErr w:type="gramStart"/>
      <w:r w:rsidRPr="00775E19">
        <w:rPr>
          <w:sz w:val="28"/>
          <w:szCs w:val="28"/>
        </w:rPr>
        <w:t>Урок искусства - это своеобразное "педагогическое произведение", "мини-спектакль", художественно-педагогическое действо (имеющий свой замысел, свою завязку, кульминацию, развязку и т.д.), но внутренне связанный с другими "педагогическими действиями" - уроками-звеньями одной целостной системы, определенной в программе.</w:t>
      </w:r>
      <w:proofErr w:type="gramEnd"/>
      <w:r w:rsidRPr="00775E19">
        <w:rPr>
          <w:sz w:val="28"/>
          <w:szCs w:val="28"/>
        </w:rPr>
        <w:t xml:space="preserve"> Исходя из особенностей авторского урока искусства как художественно-педагогического "произведения", определены следующие принципы проектирования урока-образа. </w:t>
      </w:r>
    </w:p>
    <w:p w:rsidR="00775E19" w:rsidRPr="00775E19" w:rsidRDefault="00775E19" w:rsidP="00775E19">
      <w:pPr>
        <w:rPr>
          <w:sz w:val="28"/>
          <w:szCs w:val="28"/>
        </w:rPr>
      </w:pPr>
      <w:r w:rsidRPr="00775E19">
        <w:rPr>
          <w:sz w:val="28"/>
          <w:szCs w:val="28"/>
        </w:rPr>
        <w:t xml:space="preserve">1. </w:t>
      </w:r>
      <w:proofErr w:type="gramStart"/>
      <w:r w:rsidRPr="00775E19">
        <w:rPr>
          <w:sz w:val="28"/>
          <w:szCs w:val="28"/>
        </w:rPr>
        <w:t>Главный принцип построения новой структуры урока искусства - ОТКАЗ ОТ АВТОРИТАРНО-ДОГМАТИЧЕСКОГО ПЕРЕХОД К ГУМАННО-ДЕМОКРАТИЧЕСКОЙ МОДЕЛИ, КОНЕЦ КОТОРОЙ - ЛИЧНОСТЬ УЧЕНИКА КАК СОСТАВНОЙ И САМОЦЕННОЙ ЧАСТИ "КООПЕРАЦИИ" - коллектива класса, школы, среды на основе связи - человек, люди, среда.</w:t>
      </w:r>
      <w:proofErr w:type="gramEnd"/>
      <w:r w:rsidRPr="00775E19">
        <w:rPr>
          <w:sz w:val="28"/>
          <w:szCs w:val="28"/>
        </w:rPr>
        <w:t xml:space="preserve"> Он включает: </w:t>
      </w:r>
    </w:p>
    <w:p w:rsidR="00775E19" w:rsidRPr="00775E19" w:rsidRDefault="00775E19" w:rsidP="00775E19">
      <w:pPr>
        <w:rPr>
          <w:sz w:val="28"/>
          <w:szCs w:val="28"/>
        </w:rPr>
      </w:pPr>
      <w:r w:rsidRPr="00775E19">
        <w:rPr>
          <w:sz w:val="28"/>
          <w:szCs w:val="28"/>
        </w:rPr>
        <w:t xml:space="preserve">а) приоритет ценности растущего человека и его дальнейшего  развития как самоценного объекта; </w:t>
      </w:r>
    </w:p>
    <w:p w:rsidR="00775E19" w:rsidRPr="00775E19" w:rsidRDefault="00775E19" w:rsidP="00775E19">
      <w:pPr>
        <w:rPr>
          <w:sz w:val="28"/>
          <w:szCs w:val="28"/>
        </w:rPr>
      </w:pPr>
      <w:r w:rsidRPr="00775E19">
        <w:rPr>
          <w:sz w:val="28"/>
          <w:szCs w:val="28"/>
        </w:rPr>
        <w:t xml:space="preserve">б) учет возраста и условий жизни ребенка и детского  коллектива: семейных, национальных, региональных, религиозных  и </w:t>
      </w:r>
      <w:proofErr w:type="spellStart"/>
      <w:proofErr w:type="gramStart"/>
      <w:r w:rsidRPr="00775E19">
        <w:rPr>
          <w:sz w:val="28"/>
          <w:szCs w:val="28"/>
        </w:rPr>
        <w:t>др</w:t>
      </w:r>
      <w:proofErr w:type="spellEnd"/>
      <w:proofErr w:type="gramEnd"/>
      <w:r w:rsidRPr="00775E19">
        <w:rPr>
          <w:sz w:val="28"/>
          <w:szCs w:val="28"/>
        </w:rPr>
        <w:t xml:space="preserve">; </w:t>
      </w:r>
    </w:p>
    <w:p w:rsidR="00775E19" w:rsidRPr="00775E19" w:rsidRDefault="00775E19" w:rsidP="00775E19">
      <w:pPr>
        <w:rPr>
          <w:sz w:val="28"/>
          <w:szCs w:val="28"/>
        </w:rPr>
      </w:pPr>
      <w:proofErr w:type="gramStart"/>
      <w:r w:rsidRPr="00775E19">
        <w:rPr>
          <w:sz w:val="28"/>
          <w:szCs w:val="28"/>
        </w:rPr>
        <w:t xml:space="preserve">в) учет индивидуальных личностных качеств, способности к  саморазвитию и самообразованию в данной художественно-эстетической) сфере деятельности. </w:t>
      </w:r>
      <w:proofErr w:type="gramEnd"/>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 xml:space="preserve">2. </w:t>
      </w:r>
      <w:proofErr w:type="gramStart"/>
      <w:r w:rsidRPr="00775E19">
        <w:rPr>
          <w:sz w:val="28"/>
          <w:szCs w:val="28"/>
        </w:rPr>
        <w:t xml:space="preserve">ПРИНЦИП ПРИОРИТЕТА ФОРМИРОВАНИЯ ЭМОЦИОНАЛЬНО-ЦЕННОСТНЫХ ОТНОШЕНИЙ в ряду основных компонентов системы художественного образования (объектные, художественные знания, способы художественно-эстетического взаимодействия с миром, опыт  художественно-творческой деятельности и опыт эмоционально-ценностных отношений: </w:t>
      </w:r>
      <w:proofErr w:type="gramEnd"/>
    </w:p>
    <w:p w:rsidR="00775E19" w:rsidRPr="00775E19" w:rsidRDefault="00775E19" w:rsidP="00775E19">
      <w:pPr>
        <w:rPr>
          <w:sz w:val="28"/>
          <w:szCs w:val="28"/>
        </w:rPr>
      </w:pPr>
      <w:r w:rsidRPr="00775E19">
        <w:rPr>
          <w:sz w:val="28"/>
          <w:szCs w:val="28"/>
        </w:rPr>
        <w:t>а) освоение развивающейся структуры собственного "Я"  (учащийся);</w:t>
      </w:r>
    </w:p>
    <w:p w:rsidR="00775E19" w:rsidRPr="00775E19" w:rsidRDefault="00775E19" w:rsidP="00775E19">
      <w:pPr>
        <w:rPr>
          <w:sz w:val="28"/>
          <w:szCs w:val="28"/>
        </w:rPr>
      </w:pPr>
      <w:r w:rsidRPr="00775E19">
        <w:rPr>
          <w:sz w:val="28"/>
          <w:szCs w:val="28"/>
        </w:rPr>
        <w:t xml:space="preserve">б) освоение и преобразование собственного "Я" коллектива,  среды, общества на материале содержания художественной культуры как части духовной культуры; </w:t>
      </w:r>
    </w:p>
    <w:p w:rsidR="00775E19" w:rsidRPr="00775E19" w:rsidRDefault="00775E19" w:rsidP="00775E19">
      <w:pPr>
        <w:rPr>
          <w:sz w:val="28"/>
          <w:szCs w:val="28"/>
        </w:rPr>
      </w:pPr>
      <w:r w:rsidRPr="00775E19">
        <w:rPr>
          <w:sz w:val="28"/>
          <w:szCs w:val="28"/>
        </w:rPr>
        <w:t xml:space="preserve">в) интерес и увлеченность деятельностью урока; </w:t>
      </w:r>
    </w:p>
    <w:p w:rsidR="00775E19" w:rsidRPr="00775E19" w:rsidRDefault="00775E19" w:rsidP="00775E19">
      <w:pPr>
        <w:rPr>
          <w:sz w:val="28"/>
          <w:szCs w:val="28"/>
        </w:rPr>
      </w:pPr>
      <w:r w:rsidRPr="00775E19">
        <w:rPr>
          <w:sz w:val="28"/>
          <w:szCs w:val="28"/>
        </w:rPr>
        <w:t xml:space="preserve">г) переживание и сопереживание художественного образа в  процессе его восприятия и посильного практического создания. </w:t>
      </w:r>
    </w:p>
    <w:p w:rsidR="00775E19" w:rsidRPr="00775E19" w:rsidRDefault="00775E19" w:rsidP="00775E19">
      <w:pPr>
        <w:rPr>
          <w:sz w:val="28"/>
          <w:szCs w:val="28"/>
        </w:rPr>
      </w:pPr>
    </w:p>
    <w:p w:rsidR="00775E19" w:rsidRPr="00775E19" w:rsidRDefault="00775E19" w:rsidP="00775E19">
      <w:pPr>
        <w:jc w:val="both"/>
        <w:rPr>
          <w:sz w:val="28"/>
          <w:szCs w:val="28"/>
        </w:rPr>
      </w:pPr>
      <w:r w:rsidRPr="00775E19">
        <w:rPr>
          <w:sz w:val="28"/>
          <w:szCs w:val="28"/>
        </w:rPr>
        <w:t xml:space="preserve">3. ПРИНЦИП АВТОРСКОЙ СВОБОДЫ ПРОЕКТИРОВАНИЯ (сочинения) в реализации модели урока-образа в зависимости от творческих возможностей художественных предпочтений учителя и уровня художественной и эмоционально-эстетической подготовки  учащихся: </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lastRenderedPageBreak/>
        <w:t xml:space="preserve">а) автор сценария урока - вначале учитель, затем по мере  "вживания" учащихся в новую структуру деятельности - соавторство: учитель и учащиеся; </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 xml:space="preserve">б) создание необходимых (педагогических и других) условий для участия детей в "сочинении" и проведении урока (сотворчество) на основе предварительной подготовки учащихся (домашние задания на наблюдение и </w:t>
      </w:r>
      <w:proofErr w:type="gramStart"/>
      <w:r w:rsidRPr="00775E19">
        <w:rPr>
          <w:sz w:val="28"/>
          <w:szCs w:val="28"/>
        </w:rPr>
        <w:t>анализ</w:t>
      </w:r>
      <w:proofErr w:type="gramEnd"/>
      <w:r w:rsidRPr="00775E19">
        <w:rPr>
          <w:sz w:val="28"/>
          <w:szCs w:val="28"/>
        </w:rPr>
        <w:t xml:space="preserve"> и эстетическую оценку окружающей действительности, беседы в семье, общение со сверстниками, внешкольная деятельность и др.); </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 xml:space="preserve">в) ярко выраженный приоритет диалогической формы организации урока </w:t>
      </w:r>
      <w:proofErr w:type="gramStart"/>
      <w:r w:rsidRPr="00775E19">
        <w:rPr>
          <w:sz w:val="28"/>
          <w:szCs w:val="28"/>
        </w:rPr>
        <w:t>перед</w:t>
      </w:r>
      <w:proofErr w:type="gramEnd"/>
      <w:r w:rsidRPr="00775E19">
        <w:rPr>
          <w:sz w:val="28"/>
          <w:szCs w:val="28"/>
        </w:rPr>
        <w:t xml:space="preserve"> монологической.</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 xml:space="preserve">4. ПРИНЦИП ХУДОЖЕСТВЕННО-ПЕДАГОГИЧЕСКОЙ ДРАМАТУРГИИ - ПОСТРОЕНИЕ УРОКА ИСКУССТВА как педагогического произведения на основе реализации закономерностей драматургии и режиссуры: </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 xml:space="preserve">а) сценарий урока как реализация замысла; </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 xml:space="preserve">б) замысел урока (основная цель); </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 xml:space="preserve">в) драматургия самого процесса урока (сюжет); </w:t>
      </w:r>
    </w:p>
    <w:p w:rsidR="00775E19" w:rsidRPr="00775E19" w:rsidRDefault="00775E19" w:rsidP="00775E19">
      <w:pPr>
        <w:rPr>
          <w:sz w:val="28"/>
          <w:szCs w:val="28"/>
        </w:rPr>
      </w:pPr>
    </w:p>
    <w:p w:rsidR="00775E19" w:rsidRPr="00775E19" w:rsidRDefault="00775E19" w:rsidP="00775E19">
      <w:pPr>
        <w:rPr>
          <w:sz w:val="28"/>
          <w:szCs w:val="28"/>
        </w:rPr>
      </w:pPr>
      <w:proofErr w:type="gramStart"/>
      <w:r w:rsidRPr="00775E19">
        <w:rPr>
          <w:sz w:val="28"/>
          <w:szCs w:val="28"/>
        </w:rPr>
        <w:t xml:space="preserve">г) наличие эмоционально-образных акцентов сюжета урока (эпилог, завязка, кульминация и развязка), построенных на </w:t>
      </w:r>
      <w:proofErr w:type="spellStart"/>
      <w:r w:rsidRPr="00775E19">
        <w:rPr>
          <w:sz w:val="28"/>
          <w:szCs w:val="28"/>
        </w:rPr>
        <w:t>разновариантной</w:t>
      </w:r>
      <w:proofErr w:type="spellEnd"/>
      <w:r w:rsidRPr="00775E19">
        <w:rPr>
          <w:sz w:val="28"/>
          <w:szCs w:val="28"/>
        </w:rPr>
        <w:t xml:space="preserve"> художественно-педагогической игре (ролевая, деловая, имитационная, </w:t>
      </w:r>
      <w:proofErr w:type="spellStart"/>
      <w:r w:rsidRPr="00775E19">
        <w:rPr>
          <w:sz w:val="28"/>
          <w:szCs w:val="28"/>
        </w:rPr>
        <w:t>организационно-деятельностная</w:t>
      </w:r>
      <w:proofErr w:type="spellEnd"/>
      <w:r w:rsidRPr="00775E19">
        <w:rPr>
          <w:sz w:val="28"/>
          <w:szCs w:val="28"/>
        </w:rPr>
        <w:t xml:space="preserve"> и т.д.) </w:t>
      </w:r>
      <w:proofErr w:type="gramEnd"/>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 xml:space="preserve">5. ПРИНЦИП ВАРИАТИВНОСТИ ТИПА И СТРУКТУРЫ УРОКА-ОБРАЗА В ЗАВИСИМОСТИ ОТ ХАРАКТЕРА СОДЕРЖАНИЯ ВЗАИМОДЕЙСТВИЯ ДЕЯТЕЛЬНОСТИ УЧИТЕЛЯ И УЧАЩИХСЯ, исходя замысла урока, определяющего "жанр" урока, в том числе: </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 xml:space="preserve">а) в зависимости от педагогической цели (отчетный урок, обобщающий урок и др.); </w:t>
      </w:r>
    </w:p>
    <w:p w:rsidR="00775E19" w:rsidRPr="00775E19" w:rsidRDefault="00775E19" w:rsidP="00775E19">
      <w:pPr>
        <w:rPr>
          <w:sz w:val="28"/>
          <w:szCs w:val="28"/>
        </w:rPr>
      </w:pPr>
    </w:p>
    <w:p w:rsidR="00775E19" w:rsidRPr="00775E19" w:rsidRDefault="00775E19" w:rsidP="00775E19">
      <w:pPr>
        <w:rPr>
          <w:sz w:val="28"/>
          <w:szCs w:val="28"/>
        </w:rPr>
      </w:pPr>
      <w:proofErr w:type="gramStart"/>
      <w:r w:rsidRPr="00775E19">
        <w:rPr>
          <w:sz w:val="28"/>
          <w:szCs w:val="28"/>
        </w:rPr>
        <w:t xml:space="preserve">б) в зависимости от содержания режиссерской и исполнительской функции его участников - учителя и учащихся: урок-исследование; урок-поиск; урок-мастерская; урок-сказка; урок-призыв; урок милосердия; урок-загадка; урок-песня; и т.д.; </w:t>
      </w:r>
      <w:proofErr w:type="gramEnd"/>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 xml:space="preserve">в) свободная, динамичная, </w:t>
      </w:r>
      <w:proofErr w:type="spellStart"/>
      <w:r w:rsidRPr="00775E19">
        <w:rPr>
          <w:sz w:val="28"/>
          <w:szCs w:val="28"/>
        </w:rPr>
        <w:t>разновариантная</w:t>
      </w:r>
      <w:proofErr w:type="spellEnd"/>
      <w:r w:rsidRPr="00775E19">
        <w:rPr>
          <w:sz w:val="28"/>
          <w:szCs w:val="28"/>
        </w:rPr>
        <w:t xml:space="preserve"> структура урока с </w:t>
      </w:r>
      <w:proofErr w:type="gramStart"/>
      <w:r w:rsidRPr="00775E19">
        <w:rPr>
          <w:sz w:val="28"/>
          <w:szCs w:val="28"/>
        </w:rPr>
        <w:t>подвижными</w:t>
      </w:r>
      <w:proofErr w:type="gramEnd"/>
      <w:r w:rsidRPr="00775E19">
        <w:rPr>
          <w:sz w:val="28"/>
          <w:szCs w:val="28"/>
        </w:rPr>
        <w:t xml:space="preserve"> ее элементам (урок может начинаться с задания на дом, а кончаться постановкой художественной проблемы - кульминацией сюжета, которая будет решаться на следующем уроке). </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 xml:space="preserve">6. ПРИНЦИП СВОБОДНОЙ ИНТЕГРАЦИИ И ДИАЛОГА С ДРУГИМИ ВИДАМИ ХУДОЖЕСТВЕННО-ЭСТЕТИЧЕСКОЙ ДЕЯТЕЛЬНОСТИ, школьными и внешкольными видами работы: </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 xml:space="preserve">а) диалог культур "по горизонтали" (использование опыта мировой художественной культуры в различных видах искусства и по "вертикали" (связь времен в различных видах искусства, в опыте мировой художественной культуры - временной и исторический аспекты диалога различных искусств и культур); </w:t>
      </w:r>
    </w:p>
    <w:p w:rsidR="00775E19" w:rsidRPr="00775E19" w:rsidRDefault="00775E19" w:rsidP="00775E19">
      <w:pPr>
        <w:rPr>
          <w:sz w:val="28"/>
          <w:szCs w:val="28"/>
        </w:rPr>
      </w:pPr>
    </w:p>
    <w:p w:rsidR="00775E19" w:rsidRPr="00775E19" w:rsidRDefault="00775E19" w:rsidP="00775E19">
      <w:pPr>
        <w:rPr>
          <w:sz w:val="28"/>
          <w:szCs w:val="28"/>
        </w:rPr>
      </w:pPr>
      <w:proofErr w:type="gramStart"/>
      <w:r w:rsidRPr="00775E19">
        <w:rPr>
          <w:sz w:val="28"/>
          <w:szCs w:val="28"/>
        </w:rPr>
        <w:t xml:space="preserve">б) интегрирование изобразительного искусства с другими видами художественно-эстетической деятельности (литература, музыка, театр, кино, ТВ, архитектура, дизайн и др.), при которой интегрируются не уроки, а темы, проблемы, циклы в зависимости от замысла урока, целей и задач четверти, года, всей системы художественного воспитания. </w:t>
      </w:r>
      <w:proofErr w:type="gramEnd"/>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 xml:space="preserve">7. ПРИНЦИП ОТКРЫТОСТИ УРОКА искусства: </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 xml:space="preserve">а) привлечение к работе с детьми на уроке (по определенным темам, проблемам, блокам) специалистов вне школы: родителей, деятелей различных видов искусств, архитектуры, учителей других предметов и т.д.; </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 xml:space="preserve">б) сотрудничество детей разных классов и разных возрастов, участие в проведении занятий учащихся старших классов с детьми младшего школьного возраста </w:t>
      </w:r>
      <w:proofErr w:type="gramStart"/>
      <w:r w:rsidRPr="00775E19">
        <w:rPr>
          <w:sz w:val="28"/>
          <w:szCs w:val="28"/>
        </w:rPr>
        <w:t>и</w:t>
      </w:r>
      <w:proofErr w:type="gramEnd"/>
      <w:r w:rsidRPr="00775E19">
        <w:rPr>
          <w:sz w:val="28"/>
          <w:szCs w:val="28"/>
        </w:rPr>
        <w:t xml:space="preserve"> наоборот в особенности на уроках обобщения, отчетных уроках, в том числе и с целью оценки (не путать с отметкой) результатов художественно-педагогической деятельности; </w:t>
      </w:r>
    </w:p>
    <w:p w:rsidR="00775E19" w:rsidRPr="00775E19" w:rsidRDefault="00775E19" w:rsidP="00775E19">
      <w:pPr>
        <w:rPr>
          <w:sz w:val="28"/>
          <w:szCs w:val="28"/>
        </w:rPr>
      </w:pPr>
    </w:p>
    <w:p w:rsidR="00775E19" w:rsidRPr="00775E19" w:rsidRDefault="00775E19" w:rsidP="00775E19">
      <w:pPr>
        <w:rPr>
          <w:sz w:val="28"/>
          <w:szCs w:val="28"/>
        </w:rPr>
      </w:pPr>
      <w:proofErr w:type="gramStart"/>
      <w:r w:rsidRPr="00775E19">
        <w:rPr>
          <w:sz w:val="28"/>
          <w:szCs w:val="28"/>
        </w:rPr>
        <w:t>в) проведение (по возможности) уроков искусства вне класса и вне школы, в условиях, наиболее соответствующих замыслу урока (в музеях, выставочных залах, мастерских художников, архитекторов, народных художественных промыслов, типографии, на природе и т.д. с привлечением необходимых специалистов), в том числе в оформлении интерьеров школ, детских садов, организации выставок детских работ (и их обсуждение) вне школы (микрорайонах города, на селе и</w:t>
      </w:r>
      <w:proofErr w:type="gramEnd"/>
      <w:r w:rsidRPr="00775E19">
        <w:rPr>
          <w:sz w:val="28"/>
          <w:szCs w:val="28"/>
        </w:rPr>
        <w:t xml:space="preserve"> др.); </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 xml:space="preserve">г) продолжение урока вне школы: в общении учащихся со средой (в семье, со сверстниками, друзьями), в собственном самопознании, самооценке и саморазвитии, в личных увлечениях и поведении. </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 xml:space="preserve">8. ПРИНЦИП ОЦЕНКИ САМООЦЕНКИ ПРОЦЕССА И РЕЗУЛЬТАТОВ ХУДОЖЕСТВЕННО-ПЕДАГОГИЧЕСКОЙ ДЕЯТЕЛЬНОСТИ НА УРОКЕ ("художественная критика" урока): </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lastRenderedPageBreak/>
        <w:t xml:space="preserve">а) оценка и самооценка процесса воплощения замысла урока (учащимися и учителями) через диалог, игровые ситуации, анализ и сравнение; </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 xml:space="preserve">б) оценка и самооценка результатов деятельности учителя и учащихся, их соответствия замыслу (цели) урока; </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 xml:space="preserve">в) проведение "общественного смотра знаний" (исходя из принципа открытости) с привлечением учащихся других классов, родителей, деятелей культуры, образования и т.д. </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 xml:space="preserve">г) совместное определение (учителем и учащимися) критериев оценки деятельности на уроке: </w:t>
      </w:r>
    </w:p>
    <w:p w:rsidR="00775E19" w:rsidRPr="00775E19" w:rsidRDefault="00775E19" w:rsidP="00775E19">
      <w:pPr>
        <w:rPr>
          <w:sz w:val="28"/>
          <w:szCs w:val="28"/>
        </w:rPr>
      </w:pPr>
      <w:proofErr w:type="gramStart"/>
      <w:r w:rsidRPr="00775E19">
        <w:rPr>
          <w:sz w:val="28"/>
          <w:szCs w:val="28"/>
        </w:rPr>
        <w:t>эмоционально-ценностных</w:t>
      </w:r>
      <w:proofErr w:type="gramEnd"/>
      <w:r w:rsidRPr="00775E19">
        <w:rPr>
          <w:sz w:val="28"/>
          <w:szCs w:val="28"/>
        </w:rPr>
        <w:t xml:space="preserve"> и нравственных (отзывчивость,   сопереживание, эстетическое отношение и др.); </w:t>
      </w:r>
    </w:p>
    <w:p w:rsidR="00775E19" w:rsidRPr="00775E19" w:rsidRDefault="00775E19" w:rsidP="00775E19">
      <w:pPr>
        <w:rPr>
          <w:sz w:val="28"/>
          <w:szCs w:val="28"/>
        </w:rPr>
      </w:pPr>
      <w:proofErr w:type="gramStart"/>
      <w:r w:rsidRPr="00775E19">
        <w:rPr>
          <w:sz w:val="28"/>
          <w:szCs w:val="28"/>
        </w:rPr>
        <w:t>художественно-творческих</w:t>
      </w:r>
      <w:proofErr w:type="gramEnd"/>
      <w:r w:rsidRPr="00775E19">
        <w:rPr>
          <w:sz w:val="28"/>
          <w:szCs w:val="28"/>
        </w:rPr>
        <w:t xml:space="preserve"> (художественно-образная  выразительность и новизна); </w:t>
      </w:r>
    </w:p>
    <w:p w:rsidR="00775E19" w:rsidRPr="00775E19" w:rsidRDefault="00775E19" w:rsidP="00775E19">
      <w:pPr>
        <w:rPr>
          <w:sz w:val="28"/>
          <w:szCs w:val="28"/>
        </w:rPr>
      </w:pPr>
      <w:r w:rsidRPr="00775E19">
        <w:rPr>
          <w:sz w:val="28"/>
          <w:szCs w:val="28"/>
        </w:rPr>
        <w:t>художественной эрудиции и грамотности (знания способов   создания художественного образа, изобразительные умения и навыки и т.д.).</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 xml:space="preserve"> методы и приемы обучения </w:t>
      </w:r>
      <w:proofErr w:type="gramStart"/>
      <w:r w:rsidRPr="00775E19">
        <w:rPr>
          <w:sz w:val="28"/>
          <w:szCs w:val="28"/>
        </w:rPr>
        <w:t>ИЗО</w:t>
      </w:r>
      <w:proofErr w:type="gramEnd"/>
      <w:r w:rsidRPr="00775E19">
        <w:rPr>
          <w:sz w:val="28"/>
          <w:szCs w:val="28"/>
        </w:rPr>
        <w:t xml:space="preserve"> в школе:</w:t>
      </w:r>
    </w:p>
    <w:p w:rsidR="00775E19" w:rsidRPr="00775E19" w:rsidRDefault="00775E19" w:rsidP="00775E19">
      <w:pPr>
        <w:rPr>
          <w:sz w:val="28"/>
          <w:szCs w:val="28"/>
        </w:rPr>
      </w:pPr>
      <w:r w:rsidRPr="00775E19">
        <w:rPr>
          <w:sz w:val="28"/>
          <w:szCs w:val="28"/>
        </w:rPr>
        <w:t xml:space="preserve">Обращение к  истории методов обучения рисованию в России </w:t>
      </w:r>
      <w:r w:rsidRPr="00775E19">
        <w:rPr>
          <w:sz w:val="28"/>
          <w:szCs w:val="28"/>
        </w:rPr>
        <w:tab/>
      </w:r>
    </w:p>
    <w:p w:rsidR="00775E19" w:rsidRPr="00775E19" w:rsidRDefault="00775E19" w:rsidP="00775E19">
      <w:pPr>
        <w:rPr>
          <w:sz w:val="28"/>
          <w:szCs w:val="28"/>
        </w:rPr>
      </w:pPr>
      <w:r w:rsidRPr="00775E19">
        <w:rPr>
          <w:sz w:val="28"/>
          <w:szCs w:val="28"/>
        </w:rPr>
        <w:t xml:space="preserve">Грамота как система основ реалистического изображения не может быть отвергнута, но выстраивается в современной методике уже на иной основе - образной. </w:t>
      </w:r>
    </w:p>
    <w:p w:rsidR="00775E19" w:rsidRPr="00775E19" w:rsidRDefault="00775E19" w:rsidP="00775E19">
      <w:pPr>
        <w:rPr>
          <w:sz w:val="28"/>
          <w:szCs w:val="28"/>
        </w:rPr>
      </w:pPr>
      <w:r w:rsidRPr="00775E19">
        <w:rPr>
          <w:sz w:val="28"/>
          <w:szCs w:val="28"/>
        </w:rPr>
        <w:t>Художественный образ, объединяющий в себе познание, отражение, преобразование, переживание и отношение, - ключевая категория при построении современных концепций художественного воспитания.</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Методика преподавания</w:t>
      </w:r>
      <w:r w:rsidRPr="00775E19">
        <w:rPr>
          <w:sz w:val="28"/>
          <w:szCs w:val="28"/>
        </w:rPr>
        <w:tab/>
      </w:r>
    </w:p>
    <w:p w:rsidR="00775E19" w:rsidRPr="00775E19" w:rsidRDefault="00775E19" w:rsidP="00775E19">
      <w:pPr>
        <w:rPr>
          <w:sz w:val="28"/>
          <w:szCs w:val="28"/>
        </w:rPr>
      </w:pPr>
      <w:r w:rsidRPr="00775E19">
        <w:rPr>
          <w:sz w:val="28"/>
          <w:szCs w:val="28"/>
        </w:rPr>
        <w:t xml:space="preserve">- специальный раздел педагогики, изучающий систему наиболее эффективных способов обучения и воспитания; </w:t>
      </w:r>
    </w:p>
    <w:p w:rsidR="00775E19" w:rsidRPr="00775E19" w:rsidRDefault="00775E19" w:rsidP="00775E19">
      <w:pPr>
        <w:rPr>
          <w:sz w:val="28"/>
          <w:szCs w:val="28"/>
        </w:rPr>
      </w:pPr>
      <w:r w:rsidRPr="00775E19">
        <w:rPr>
          <w:sz w:val="28"/>
          <w:szCs w:val="28"/>
        </w:rPr>
        <w:t xml:space="preserve">- искусство моделирования предстоящего диалога с конкретными детьми, в конкретной обстановке и конкретных условиях на основе знания их психологических особенностей и уровня развития (Рылова). </w:t>
      </w:r>
    </w:p>
    <w:p w:rsidR="00775E19" w:rsidRPr="00775E19" w:rsidRDefault="00775E19" w:rsidP="00775E19">
      <w:pPr>
        <w:rPr>
          <w:sz w:val="28"/>
          <w:szCs w:val="28"/>
        </w:rPr>
      </w:pPr>
      <w:r w:rsidRPr="00775E19">
        <w:rPr>
          <w:sz w:val="28"/>
          <w:szCs w:val="28"/>
        </w:rPr>
        <w:t>Предмет методики</w:t>
      </w:r>
    </w:p>
    <w:p w:rsidR="00775E19" w:rsidRPr="00775E19" w:rsidRDefault="00775E19" w:rsidP="00775E19">
      <w:pPr>
        <w:rPr>
          <w:sz w:val="28"/>
          <w:szCs w:val="28"/>
        </w:rPr>
      </w:pPr>
      <w:r w:rsidRPr="00775E19">
        <w:rPr>
          <w:sz w:val="28"/>
          <w:szCs w:val="28"/>
        </w:rPr>
        <w:t>Цель и задачи образования</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Методы обучения</w:t>
      </w:r>
      <w:r w:rsidRPr="00775E19">
        <w:rPr>
          <w:sz w:val="28"/>
          <w:szCs w:val="28"/>
        </w:rPr>
        <w:tab/>
      </w:r>
    </w:p>
    <w:p w:rsidR="00775E19" w:rsidRPr="00775E19" w:rsidRDefault="00775E19" w:rsidP="00775E19">
      <w:pPr>
        <w:rPr>
          <w:sz w:val="28"/>
          <w:szCs w:val="28"/>
        </w:rPr>
      </w:pPr>
      <w:r w:rsidRPr="00775E19">
        <w:rPr>
          <w:sz w:val="28"/>
          <w:szCs w:val="28"/>
        </w:rPr>
        <w:t>- способы взаимосвязанной деятельности педагога и учащихся, направленные на достижение учебно-воспитательных целей;</w:t>
      </w:r>
    </w:p>
    <w:p w:rsidR="00775E19" w:rsidRPr="00775E19" w:rsidRDefault="00775E19" w:rsidP="00775E19">
      <w:pPr>
        <w:rPr>
          <w:sz w:val="28"/>
          <w:szCs w:val="28"/>
        </w:rPr>
      </w:pPr>
      <w:r w:rsidRPr="00775E19">
        <w:rPr>
          <w:sz w:val="28"/>
          <w:szCs w:val="28"/>
        </w:rPr>
        <w:t>- конструируемая с целью реализации в конкретных формах учебной работы модель единой деятельности преподавания и учения, представленной в нормативном плане и направленной на передачу обучающимся и усвоение ими определенной части содержания образования (Краевский)</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lastRenderedPageBreak/>
        <w:t>Метод обучения изобразительному искусству</w:t>
      </w:r>
      <w:r w:rsidRPr="00775E19">
        <w:rPr>
          <w:sz w:val="28"/>
          <w:szCs w:val="28"/>
        </w:rPr>
        <w:tab/>
      </w:r>
    </w:p>
    <w:p w:rsidR="00775E19" w:rsidRPr="00775E19" w:rsidRDefault="00775E19" w:rsidP="00775E19">
      <w:pPr>
        <w:rPr>
          <w:sz w:val="28"/>
          <w:szCs w:val="28"/>
        </w:rPr>
      </w:pPr>
      <w:r w:rsidRPr="00775E19">
        <w:rPr>
          <w:sz w:val="28"/>
          <w:szCs w:val="28"/>
        </w:rPr>
        <w:t>система действий педагога, направленная на организацию процессов восприятия, переживания темы, работы воображения по созданию образа будущего рисунка, а также на организацию процесса изображения у детей</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Связь методов обучения изобразительному искусству с конкретными разделами содержания художественного образования</w:t>
      </w:r>
      <w:r w:rsidRPr="00775E19">
        <w:rPr>
          <w:sz w:val="28"/>
          <w:szCs w:val="28"/>
        </w:rPr>
        <w:tab/>
      </w:r>
    </w:p>
    <w:p w:rsidR="00775E19" w:rsidRPr="00775E19" w:rsidRDefault="00775E19" w:rsidP="00775E19">
      <w:pPr>
        <w:rPr>
          <w:sz w:val="28"/>
          <w:szCs w:val="28"/>
        </w:rPr>
      </w:pPr>
      <w:r w:rsidRPr="00775E19">
        <w:rPr>
          <w:sz w:val="28"/>
          <w:szCs w:val="28"/>
        </w:rPr>
        <w:t>Например, опыта познавательной деятельности (знаний о мире, об искусстве, различных видах художественной деятельности);</w:t>
      </w:r>
    </w:p>
    <w:p w:rsidR="00775E19" w:rsidRPr="00775E19" w:rsidRDefault="00775E19" w:rsidP="00775E19">
      <w:pPr>
        <w:rPr>
          <w:sz w:val="28"/>
          <w:szCs w:val="28"/>
        </w:rPr>
      </w:pPr>
      <w:r w:rsidRPr="00775E19">
        <w:rPr>
          <w:sz w:val="28"/>
          <w:szCs w:val="28"/>
        </w:rPr>
        <w:t>опыта творческой деятельности в обучении изобразительному искусству</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Прием обучения</w:t>
      </w:r>
      <w:r w:rsidRPr="00775E19">
        <w:rPr>
          <w:sz w:val="28"/>
          <w:szCs w:val="28"/>
        </w:rPr>
        <w:tab/>
      </w:r>
    </w:p>
    <w:p w:rsidR="00775E19" w:rsidRPr="00775E19" w:rsidRDefault="00775E19" w:rsidP="00775E19">
      <w:pPr>
        <w:rPr>
          <w:sz w:val="28"/>
          <w:szCs w:val="28"/>
        </w:rPr>
      </w:pPr>
      <w:r w:rsidRPr="00775E19">
        <w:rPr>
          <w:sz w:val="28"/>
          <w:szCs w:val="28"/>
        </w:rPr>
        <w:t>более частное, вспомогательное средство, не определяющее всей специфики деятельности учителя и учащихся на занятии, имеющее узкое назначение. Приём - отдельная составляющая часть метода</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Подходы к классификации методов обучения:</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 xml:space="preserve">- классификация методов </w:t>
      </w:r>
      <w:proofErr w:type="gramStart"/>
      <w:r w:rsidRPr="00775E19">
        <w:rPr>
          <w:sz w:val="28"/>
          <w:szCs w:val="28"/>
        </w:rPr>
        <w:t>обучения по источнику</w:t>
      </w:r>
      <w:proofErr w:type="gramEnd"/>
      <w:r w:rsidRPr="00775E19">
        <w:rPr>
          <w:sz w:val="28"/>
          <w:szCs w:val="28"/>
        </w:rPr>
        <w:t xml:space="preserve"> получения знаний</w:t>
      </w:r>
      <w:r w:rsidRPr="00775E19">
        <w:rPr>
          <w:sz w:val="28"/>
          <w:szCs w:val="28"/>
        </w:rPr>
        <w:tab/>
      </w:r>
    </w:p>
    <w:p w:rsidR="00775E19" w:rsidRPr="00775E19" w:rsidRDefault="00775E19" w:rsidP="00775E19">
      <w:pPr>
        <w:rPr>
          <w:sz w:val="28"/>
          <w:szCs w:val="28"/>
        </w:rPr>
      </w:pPr>
      <w:r w:rsidRPr="00775E19">
        <w:rPr>
          <w:sz w:val="28"/>
          <w:szCs w:val="28"/>
        </w:rPr>
        <w:t xml:space="preserve">1.  Словесные методы (объяснение, рассказ, беседа, лекция или дискуссия). </w:t>
      </w:r>
    </w:p>
    <w:p w:rsidR="00775E19" w:rsidRPr="00775E19" w:rsidRDefault="00775E19" w:rsidP="00775E19">
      <w:pPr>
        <w:rPr>
          <w:sz w:val="28"/>
          <w:szCs w:val="28"/>
        </w:rPr>
      </w:pPr>
      <w:r w:rsidRPr="00775E19">
        <w:rPr>
          <w:sz w:val="28"/>
          <w:szCs w:val="28"/>
        </w:rPr>
        <w:t xml:space="preserve">2.  </w:t>
      </w:r>
      <w:proofErr w:type="gramStart"/>
      <w:r w:rsidRPr="00775E19">
        <w:rPr>
          <w:sz w:val="28"/>
          <w:szCs w:val="28"/>
        </w:rPr>
        <w:t xml:space="preserve">Наглядные методы (наблюдаемые предметы, явления, наглядные пособия - иллюстрации, репродукции, методические схемы и таблицы, методические пособия, педагогический рисунок; наблюдение и восприятие живой натуры, изучение её качеств и свойств, особенностей формы, цвета, фактуры и т.д.). </w:t>
      </w:r>
      <w:proofErr w:type="gramEnd"/>
    </w:p>
    <w:p w:rsidR="00775E19" w:rsidRPr="00775E19" w:rsidRDefault="00775E19" w:rsidP="00775E19">
      <w:pPr>
        <w:rPr>
          <w:sz w:val="28"/>
          <w:szCs w:val="28"/>
        </w:rPr>
      </w:pPr>
      <w:r w:rsidRPr="00775E19">
        <w:rPr>
          <w:sz w:val="28"/>
          <w:szCs w:val="28"/>
        </w:rPr>
        <w:t>3.  Практические методы (конкретные практические действия).</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 xml:space="preserve">- по характеру познавательной деятельности учащихся в процессе усвоения изучаемого материала </w:t>
      </w:r>
      <w:r w:rsidRPr="00775E19">
        <w:rPr>
          <w:sz w:val="28"/>
          <w:szCs w:val="28"/>
        </w:rPr>
        <w:tab/>
        <w:t>информационно-рецептивный (объяснительно-иллюстративный - учитель сообщает готовую информацию, а от учащихся требуется ее осознание, усвоение и сохранение в памяти). Используется при подаче нового материала, объяснении темы практической работы, ее цели и задач. Обследование предметов (сочетается со словесными приемами).</w:t>
      </w:r>
    </w:p>
    <w:p w:rsidR="00775E19" w:rsidRPr="00775E19" w:rsidRDefault="00775E19" w:rsidP="00775E19">
      <w:pPr>
        <w:rPr>
          <w:sz w:val="28"/>
          <w:szCs w:val="28"/>
        </w:rPr>
      </w:pPr>
      <w:proofErr w:type="gramStart"/>
      <w:r w:rsidRPr="00775E19">
        <w:rPr>
          <w:sz w:val="28"/>
          <w:szCs w:val="28"/>
        </w:rPr>
        <w:t>репродуктивный</w:t>
      </w:r>
      <w:proofErr w:type="gramEnd"/>
      <w:r w:rsidRPr="00775E19">
        <w:rPr>
          <w:sz w:val="28"/>
          <w:szCs w:val="28"/>
        </w:rPr>
        <w:t xml:space="preserve"> (предполагает передачу способов деятельности, умений и навыков в готовом виде и ориентирует учащихся на простое воспроизведение образца, показанного учителем). Педагогический рисунок (показ способов и приемов изображения, поиск композиции). Упражнения</w:t>
      </w:r>
    </w:p>
    <w:p w:rsidR="00775E19" w:rsidRPr="00775E19" w:rsidRDefault="00775E19" w:rsidP="00775E19">
      <w:pPr>
        <w:rPr>
          <w:sz w:val="28"/>
          <w:szCs w:val="28"/>
        </w:rPr>
      </w:pPr>
      <w:r w:rsidRPr="00775E19">
        <w:rPr>
          <w:sz w:val="28"/>
          <w:szCs w:val="28"/>
        </w:rPr>
        <w:t xml:space="preserve">проблемное изложение ("метод творческих заданий"— постановка образной задачи, раскрытие противоречий, возникающих в ходе ее решения), </w:t>
      </w:r>
    </w:p>
    <w:p w:rsidR="00775E19" w:rsidRPr="00775E19" w:rsidRDefault="00775E19" w:rsidP="00775E19">
      <w:pPr>
        <w:rPr>
          <w:sz w:val="28"/>
          <w:szCs w:val="28"/>
        </w:rPr>
      </w:pPr>
      <w:r w:rsidRPr="00775E19">
        <w:rPr>
          <w:sz w:val="28"/>
          <w:szCs w:val="28"/>
        </w:rPr>
        <w:t>частично-поисковый ("метод совместного творчества", т. к. поиск средств выражения)</w:t>
      </w:r>
    </w:p>
    <w:p w:rsidR="00775E19" w:rsidRPr="00775E19" w:rsidRDefault="00775E19" w:rsidP="00775E19">
      <w:pPr>
        <w:rPr>
          <w:sz w:val="28"/>
          <w:szCs w:val="28"/>
        </w:rPr>
      </w:pPr>
      <w:r w:rsidRPr="00775E19">
        <w:rPr>
          <w:sz w:val="28"/>
          <w:szCs w:val="28"/>
        </w:rPr>
        <w:t>исследовательский ("метод самостоятельного художественного творчества")</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 xml:space="preserve">- на основе целостного подхода к процессу обучения (Ю.К. </w:t>
      </w:r>
      <w:proofErr w:type="spellStart"/>
      <w:r w:rsidRPr="00775E19">
        <w:rPr>
          <w:sz w:val="28"/>
          <w:szCs w:val="28"/>
        </w:rPr>
        <w:t>Бабанский</w:t>
      </w:r>
      <w:proofErr w:type="spellEnd"/>
      <w:r w:rsidRPr="00775E19">
        <w:rPr>
          <w:sz w:val="28"/>
          <w:szCs w:val="28"/>
        </w:rPr>
        <w:t>)</w:t>
      </w:r>
      <w:r w:rsidRPr="00775E19">
        <w:rPr>
          <w:sz w:val="28"/>
          <w:szCs w:val="28"/>
        </w:rPr>
        <w:tab/>
      </w:r>
    </w:p>
    <w:p w:rsidR="00775E19" w:rsidRPr="00775E19" w:rsidRDefault="00775E19" w:rsidP="00775E19">
      <w:pPr>
        <w:rPr>
          <w:sz w:val="28"/>
          <w:szCs w:val="28"/>
        </w:rPr>
      </w:pPr>
      <w:r w:rsidRPr="00775E19">
        <w:rPr>
          <w:sz w:val="28"/>
          <w:szCs w:val="28"/>
        </w:rPr>
        <w:t xml:space="preserve">I  группа - методы организации и осуществления учебно-познавательной деятельности; </w:t>
      </w:r>
    </w:p>
    <w:p w:rsidR="00775E19" w:rsidRPr="00775E19" w:rsidRDefault="00775E19" w:rsidP="00775E19">
      <w:pPr>
        <w:rPr>
          <w:sz w:val="28"/>
          <w:szCs w:val="28"/>
        </w:rPr>
      </w:pPr>
      <w:r w:rsidRPr="00775E19">
        <w:rPr>
          <w:sz w:val="28"/>
          <w:szCs w:val="28"/>
        </w:rPr>
        <w:lastRenderedPageBreak/>
        <w:t xml:space="preserve">II группа - методы стимулирования и мотивации обучения </w:t>
      </w:r>
    </w:p>
    <w:p w:rsidR="00775E19" w:rsidRPr="00775E19" w:rsidRDefault="00775E19" w:rsidP="00775E19">
      <w:pPr>
        <w:rPr>
          <w:sz w:val="28"/>
          <w:szCs w:val="28"/>
        </w:rPr>
      </w:pPr>
      <w:r w:rsidRPr="00775E19">
        <w:rPr>
          <w:sz w:val="28"/>
          <w:szCs w:val="28"/>
        </w:rPr>
        <w:t>III группа - методы контроля и самоконтроля в обучении</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Факторы выбора метода или системы обучающих методов и приемов</w:t>
      </w:r>
      <w:r w:rsidRPr="00775E19">
        <w:rPr>
          <w:sz w:val="28"/>
          <w:szCs w:val="28"/>
        </w:rPr>
        <w:tab/>
      </w:r>
    </w:p>
    <w:p w:rsidR="00775E19" w:rsidRPr="00775E19" w:rsidRDefault="00775E19" w:rsidP="00775E19">
      <w:pPr>
        <w:rPr>
          <w:sz w:val="28"/>
          <w:szCs w:val="28"/>
        </w:rPr>
      </w:pPr>
      <w:r w:rsidRPr="00775E19">
        <w:rPr>
          <w:sz w:val="28"/>
          <w:szCs w:val="28"/>
        </w:rPr>
        <w:t xml:space="preserve">1. Цель и задачи данного урока. </w:t>
      </w:r>
    </w:p>
    <w:p w:rsidR="00775E19" w:rsidRPr="00775E19" w:rsidRDefault="00775E19" w:rsidP="00775E19">
      <w:pPr>
        <w:rPr>
          <w:sz w:val="28"/>
          <w:szCs w:val="28"/>
        </w:rPr>
      </w:pPr>
      <w:r w:rsidRPr="00775E19">
        <w:rPr>
          <w:sz w:val="28"/>
          <w:szCs w:val="28"/>
        </w:rPr>
        <w:t xml:space="preserve">2. Специфика вида деятельности </w:t>
      </w:r>
    </w:p>
    <w:p w:rsidR="00775E19" w:rsidRPr="00775E19" w:rsidRDefault="00775E19" w:rsidP="00775E19">
      <w:pPr>
        <w:rPr>
          <w:sz w:val="28"/>
          <w:szCs w:val="28"/>
        </w:rPr>
      </w:pPr>
      <w:r w:rsidRPr="00775E19">
        <w:rPr>
          <w:sz w:val="28"/>
          <w:szCs w:val="28"/>
        </w:rPr>
        <w:t xml:space="preserve">3. Возрастные особенности детей </w:t>
      </w:r>
    </w:p>
    <w:p w:rsidR="00775E19" w:rsidRPr="00775E19" w:rsidRDefault="00775E19" w:rsidP="00775E19">
      <w:pPr>
        <w:rPr>
          <w:sz w:val="28"/>
          <w:szCs w:val="28"/>
        </w:rPr>
      </w:pPr>
      <w:r w:rsidRPr="00775E19">
        <w:rPr>
          <w:sz w:val="28"/>
          <w:szCs w:val="28"/>
        </w:rPr>
        <w:t xml:space="preserve">4. Уровень подготовленности конкретного класса или группы детей </w:t>
      </w:r>
    </w:p>
    <w:p w:rsidR="00775E19" w:rsidRPr="00775E19" w:rsidRDefault="00775E19" w:rsidP="00775E19">
      <w:pPr>
        <w:rPr>
          <w:sz w:val="28"/>
          <w:szCs w:val="28"/>
        </w:rPr>
      </w:pPr>
      <w:r w:rsidRPr="00775E19">
        <w:rPr>
          <w:sz w:val="28"/>
          <w:szCs w:val="28"/>
        </w:rPr>
        <w:t xml:space="preserve">5. Понимание учителем цели художественного образования, его содержания и задач </w:t>
      </w:r>
    </w:p>
    <w:p w:rsidR="00775E19" w:rsidRPr="00775E19" w:rsidRDefault="00775E19" w:rsidP="00775E19">
      <w:pPr>
        <w:rPr>
          <w:sz w:val="28"/>
          <w:szCs w:val="28"/>
        </w:rPr>
      </w:pPr>
      <w:r w:rsidRPr="00775E19">
        <w:rPr>
          <w:sz w:val="28"/>
          <w:szCs w:val="28"/>
        </w:rPr>
        <w:t>6. Уровень педагогического мастерства и личностные качества учителя</w:t>
      </w:r>
    </w:p>
    <w:p w:rsidR="00775E19" w:rsidRPr="00775E19" w:rsidRDefault="00775E19" w:rsidP="00775E19">
      <w:pPr>
        <w:rPr>
          <w:sz w:val="28"/>
          <w:szCs w:val="28"/>
        </w:rPr>
      </w:pP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Литература</w:t>
      </w:r>
    </w:p>
    <w:p w:rsidR="00775E19" w:rsidRPr="00775E19" w:rsidRDefault="00775E19" w:rsidP="00775E19">
      <w:pPr>
        <w:rPr>
          <w:sz w:val="28"/>
          <w:szCs w:val="28"/>
        </w:rPr>
      </w:pPr>
      <w:r w:rsidRPr="00775E19">
        <w:rPr>
          <w:sz w:val="28"/>
          <w:szCs w:val="28"/>
        </w:rPr>
        <w:t>Горяева Н.А. Первые шаги в мире искусства: Кн. Для учителя. М., 1991.</w:t>
      </w:r>
    </w:p>
    <w:p w:rsidR="00775E19" w:rsidRPr="00775E19" w:rsidRDefault="00775E19" w:rsidP="00775E19">
      <w:pPr>
        <w:rPr>
          <w:sz w:val="28"/>
          <w:szCs w:val="28"/>
        </w:rPr>
      </w:pPr>
      <w:r w:rsidRPr="00775E19">
        <w:rPr>
          <w:sz w:val="28"/>
          <w:szCs w:val="28"/>
        </w:rPr>
        <w:t>Сокольникова Л.М. Изобразительное искусство и методика его преподавания в начальной школе. – М., 2002.</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 xml:space="preserve"> Задание 1</w:t>
      </w:r>
    </w:p>
    <w:p w:rsidR="00775E19" w:rsidRPr="00775E19" w:rsidRDefault="00775E19" w:rsidP="00775E19">
      <w:pPr>
        <w:rPr>
          <w:sz w:val="28"/>
          <w:szCs w:val="28"/>
        </w:rPr>
      </w:pPr>
    </w:p>
    <w:p w:rsidR="00775E19" w:rsidRPr="00775E19" w:rsidRDefault="00775E19" w:rsidP="00775E19">
      <w:pPr>
        <w:rPr>
          <w:sz w:val="28"/>
          <w:szCs w:val="28"/>
        </w:rPr>
      </w:pPr>
      <w:r w:rsidRPr="00775E19">
        <w:rPr>
          <w:sz w:val="28"/>
          <w:szCs w:val="28"/>
        </w:rPr>
        <w:t>Разработайте авторский урок изобразительного искусства  с учетом современных требований.</w:t>
      </w:r>
    </w:p>
    <w:p w:rsidR="00775E19" w:rsidRPr="00775E19" w:rsidRDefault="00775E19" w:rsidP="00775E19">
      <w:pPr>
        <w:rPr>
          <w:sz w:val="28"/>
          <w:szCs w:val="28"/>
        </w:rPr>
      </w:pPr>
      <w:r w:rsidRPr="00775E19">
        <w:rPr>
          <w:sz w:val="28"/>
          <w:szCs w:val="28"/>
        </w:rPr>
        <w:t>Методические рекомендации по выполнению работы</w:t>
      </w:r>
    </w:p>
    <w:p w:rsidR="00775E19" w:rsidRPr="00775E19" w:rsidRDefault="00775E19" w:rsidP="00775E19">
      <w:pPr>
        <w:rPr>
          <w:sz w:val="28"/>
          <w:szCs w:val="28"/>
        </w:rPr>
      </w:pPr>
      <w:r w:rsidRPr="00775E19">
        <w:rPr>
          <w:sz w:val="28"/>
          <w:szCs w:val="28"/>
        </w:rPr>
        <w:t>Все задания выполняются письменно.</w:t>
      </w:r>
    </w:p>
    <w:sectPr w:rsidR="00775E19" w:rsidRPr="00775E19" w:rsidSect="002406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0200"/>
    <w:rsid w:val="000533A8"/>
    <w:rsid w:val="001D50B9"/>
    <w:rsid w:val="001F0200"/>
    <w:rsid w:val="00240606"/>
    <w:rsid w:val="004833E3"/>
    <w:rsid w:val="00775E19"/>
    <w:rsid w:val="009255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20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1F0200"/>
    <w:pPr>
      <w:widowControl w:val="0"/>
      <w:autoSpaceDE w:val="0"/>
      <w:autoSpaceDN w:val="0"/>
      <w:adjustRightInd w:val="0"/>
    </w:pPr>
    <w:rPr>
      <w:sz w:val="24"/>
      <w:szCs w:val="24"/>
    </w:rPr>
  </w:style>
  <w:style w:type="character" w:customStyle="1" w:styleId="FontStyle12">
    <w:name w:val="Font Style12"/>
    <w:basedOn w:val="a0"/>
    <w:rsid w:val="001F0200"/>
    <w:rPr>
      <w:rFonts w:ascii="Times New Roman" w:hAnsi="Times New Roman" w:cs="Times New Roman" w:hint="default"/>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4222</Words>
  <Characters>24067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VR</cp:lastModifiedBy>
  <cp:revision>3</cp:revision>
  <dcterms:created xsi:type="dcterms:W3CDTF">2015-04-09T03:24:00Z</dcterms:created>
  <dcterms:modified xsi:type="dcterms:W3CDTF">2015-10-27T12:51:00Z</dcterms:modified>
</cp:coreProperties>
</file>