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3E" w:rsidRDefault="0061103E" w:rsidP="0061103E">
      <w:pPr>
        <w:shd w:val="clear" w:color="auto" w:fill="FFFFFF"/>
        <w:spacing w:line="271" w:lineRule="exact"/>
        <w:ind w:left="50" w:firstLine="3043"/>
        <w:rPr>
          <w:b/>
          <w:color w:val="323232"/>
          <w:spacing w:val="-1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36"/>
        <w:gridCol w:w="7429"/>
      </w:tblGrid>
      <w:tr w:rsidR="0061103E" w:rsidTr="00772CF2">
        <w:tc>
          <w:tcPr>
            <w:tcW w:w="2093" w:type="dxa"/>
            <w:hideMark/>
          </w:tcPr>
          <w:p w:rsidR="0061103E" w:rsidRDefault="0061103E" w:rsidP="00772CF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19200" cy="1155700"/>
                  <wp:effectExtent l="0" t="0" r="0" b="12700"/>
                  <wp:docPr id="1" name="Рисунок 1" descr="ЭМБЛЕМА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МБЛЕМА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4" w:type="dxa"/>
          </w:tcPr>
          <w:p w:rsidR="0061103E" w:rsidRDefault="0061103E" w:rsidP="00772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Муниципальное бюджетное общеобразовательное учреждение</w:t>
            </w:r>
          </w:p>
          <w:p w:rsidR="0061103E" w:rsidRDefault="0061103E" w:rsidP="00772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средняя общеобразовательная школа № 17 </w:t>
            </w:r>
          </w:p>
          <w:p w:rsidR="0061103E" w:rsidRDefault="0061103E" w:rsidP="00772CF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города-курорта Кисловодска</w:t>
            </w:r>
          </w:p>
          <w:p w:rsidR="0061103E" w:rsidRDefault="0061103E" w:rsidP="00772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357700, Российская  Федерация, Ставропольский край, г. Кисловодск, ул. Набережная, 43а.</w:t>
            </w:r>
          </w:p>
          <w:p w:rsidR="0061103E" w:rsidRDefault="0061103E" w:rsidP="00772CF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ИНН 2628034380  КПП 262801001 ОГРН 1022601311930. </w:t>
            </w:r>
            <w:r>
              <w:rPr>
                <w:sz w:val="14"/>
                <w:szCs w:val="14"/>
                <w:lang w:val="en-US"/>
              </w:rPr>
              <w:t>e</w:t>
            </w:r>
            <w:r>
              <w:rPr>
                <w:sz w:val="14"/>
                <w:szCs w:val="14"/>
              </w:rPr>
              <w:t>-</w:t>
            </w:r>
            <w:r>
              <w:rPr>
                <w:sz w:val="14"/>
                <w:szCs w:val="14"/>
                <w:lang w:val="en-US"/>
              </w:rPr>
              <w:t>mail</w:t>
            </w:r>
            <w:r>
              <w:rPr>
                <w:sz w:val="14"/>
                <w:szCs w:val="14"/>
              </w:rPr>
              <w:t xml:space="preserve">: </w:t>
            </w:r>
            <w:hyperlink r:id="rId7" w:history="1">
              <w:r>
                <w:rPr>
                  <w:rStyle w:val="aa"/>
                  <w:sz w:val="14"/>
                  <w:szCs w:val="14"/>
                  <w:lang w:val="en-US"/>
                </w:rPr>
                <w:t>school</w:t>
              </w:r>
              <w:r>
                <w:rPr>
                  <w:rStyle w:val="aa"/>
                  <w:sz w:val="14"/>
                  <w:szCs w:val="14"/>
                </w:rPr>
                <w:t>17</w:t>
              </w:r>
              <w:r>
                <w:rPr>
                  <w:rStyle w:val="aa"/>
                  <w:sz w:val="14"/>
                  <w:szCs w:val="14"/>
                  <w:lang w:val="en-US"/>
                </w:rPr>
                <w:t>kisl</w:t>
              </w:r>
              <w:r>
                <w:rPr>
                  <w:rStyle w:val="aa"/>
                  <w:sz w:val="14"/>
                  <w:szCs w:val="14"/>
                </w:rPr>
                <w:t>@</w:t>
              </w:r>
              <w:r>
                <w:rPr>
                  <w:rStyle w:val="aa"/>
                  <w:sz w:val="14"/>
                  <w:szCs w:val="14"/>
                  <w:lang w:val="en-US"/>
                </w:rPr>
                <w:t>mail</w:t>
              </w:r>
              <w:r>
                <w:rPr>
                  <w:rStyle w:val="aa"/>
                  <w:sz w:val="14"/>
                  <w:szCs w:val="14"/>
                </w:rPr>
                <w:t>.</w:t>
              </w:r>
              <w:proofErr w:type="spellStart"/>
              <w:r>
                <w:rPr>
                  <w:rStyle w:val="aa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>
              <w:rPr>
                <w:sz w:val="14"/>
                <w:szCs w:val="14"/>
              </w:rPr>
              <w:t xml:space="preserve"> тел: 8(87937)5-17-47,факс: 5-17-87</w:t>
            </w:r>
          </w:p>
          <w:p w:rsidR="0061103E" w:rsidRDefault="0061103E" w:rsidP="00772CF2">
            <w:pPr>
              <w:jc w:val="center"/>
              <w:rPr>
                <w:sz w:val="16"/>
                <w:szCs w:val="16"/>
              </w:rPr>
            </w:pPr>
          </w:p>
          <w:p w:rsidR="0061103E" w:rsidRDefault="0061103E" w:rsidP="00772CF2">
            <w:pPr>
              <w:rPr>
                <w:sz w:val="28"/>
                <w:szCs w:val="28"/>
              </w:rPr>
            </w:pPr>
            <w:r>
              <w:t xml:space="preserve">                              </w:t>
            </w:r>
          </w:p>
        </w:tc>
      </w:tr>
    </w:tbl>
    <w:p w:rsidR="0061103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на августовской педагогической конференции</w:t>
      </w:r>
    </w:p>
    <w:p w:rsidR="0061103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103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103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103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103E" w:rsidRPr="00D26A7E" w:rsidRDefault="0061103E" w:rsidP="0061103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61103E" w:rsidRPr="00D26A7E" w:rsidRDefault="0061103E" w:rsidP="0061103E">
      <w:pPr>
        <w:pStyle w:val="a9"/>
        <w:ind w:left="0"/>
        <w:jc w:val="center"/>
        <w:rPr>
          <w:rFonts w:ascii="Times New Roman" w:hAnsi="Times New Roman"/>
          <w:b/>
          <w:sz w:val="52"/>
          <w:szCs w:val="52"/>
        </w:rPr>
      </w:pPr>
      <w:r w:rsidRPr="00D568E7">
        <w:rPr>
          <w:b/>
          <w:sz w:val="52"/>
          <w:szCs w:val="52"/>
        </w:rPr>
        <w:t xml:space="preserve"> Современные образовательные технологии</w:t>
      </w:r>
      <w:r>
        <w:rPr>
          <w:rFonts w:ascii="Times New Roman" w:hAnsi="Times New Roman"/>
          <w:b/>
          <w:sz w:val="52"/>
          <w:szCs w:val="52"/>
        </w:rPr>
        <w:t xml:space="preserve"> в процессе обучения химии</w:t>
      </w:r>
    </w:p>
    <w:p w:rsidR="0061103E" w:rsidRPr="00054471" w:rsidRDefault="0061103E" w:rsidP="0061103E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 xml:space="preserve">(из опыта работы </w:t>
      </w:r>
      <w:r>
        <w:rPr>
          <w:b/>
          <w:sz w:val="28"/>
          <w:szCs w:val="28"/>
        </w:rPr>
        <w:t>учителя химии и информатики</w:t>
      </w:r>
      <w:r w:rsidRPr="00054471">
        <w:rPr>
          <w:b/>
          <w:sz w:val="28"/>
          <w:szCs w:val="28"/>
        </w:rPr>
        <w:t>)</w:t>
      </w:r>
    </w:p>
    <w:p w:rsidR="0061103E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</w:p>
    <w:p w:rsidR="0061103E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</w:p>
    <w:p w:rsidR="0061103E" w:rsidRPr="00175B53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</w:p>
    <w:p w:rsidR="0061103E" w:rsidRPr="00175B53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</w:p>
    <w:p w:rsidR="0061103E" w:rsidRPr="00175B53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</w:p>
    <w:p w:rsidR="0061103E" w:rsidRPr="00175B53" w:rsidRDefault="0061103E" w:rsidP="0061103E">
      <w:pPr>
        <w:pStyle w:val="a9"/>
        <w:ind w:left="0"/>
        <w:jc w:val="center"/>
        <w:rPr>
          <w:b/>
          <w:sz w:val="52"/>
          <w:szCs w:val="52"/>
        </w:rPr>
      </w:pPr>
    </w:p>
    <w:p w:rsidR="0061103E" w:rsidRDefault="0061103E" w:rsidP="00611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Учитель химии </w:t>
      </w:r>
    </w:p>
    <w:p w:rsidR="0061103E" w:rsidRDefault="0061103E" w:rsidP="0061103E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СОШ № 17</w:t>
      </w:r>
    </w:p>
    <w:p w:rsidR="0061103E" w:rsidRDefault="0061103E" w:rsidP="006110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г.Кисловодск</w:t>
      </w:r>
      <w:proofErr w:type="spellEnd"/>
      <w:r w:rsidRPr="0061103E">
        <w:rPr>
          <w:sz w:val="28"/>
          <w:szCs w:val="28"/>
        </w:rPr>
        <w:t xml:space="preserve"> </w:t>
      </w:r>
    </w:p>
    <w:p w:rsidR="0061103E" w:rsidRDefault="0061103E" w:rsidP="0061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proofErr w:type="spellStart"/>
      <w:r>
        <w:rPr>
          <w:sz w:val="28"/>
          <w:szCs w:val="28"/>
        </w:rPr>
        <w:t>Дегтерева</w:t>
      </w:r>
      <w:proofErr w:type="spellEnd"/>
      <w:r>
        <w:rPr>
          <w:sz w:val="28"/>
          <w:szCs w:val="28"/>
        </w:rPr>
        <w:t xml:space="preserve"> И.В.</w:t>
      </w:r>
    </w:p>
    <w:p w:rsidR="0061103E" w:rsidRDefault="0061103E" w:rsidP="006110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1103E" w:rsidRDefault="0061103E" w:rsidP="0061103E">
      <w:pPr>
        <w:pStyle w:val="a9"/>
        <w:ind w:left="3540"/>
        <w:rPr>
          <w:sz w:val="28"/>
          <w:szCs w:val="28"/>
        </w:rPr>
      </w:pPr>
    </w:p>
    <w:p w:rsidR="0061103E" w:rsidRPr="0061103E" w:rsidRDefault="0061103E" w:rsidP="0061103E">
      <w:pPr>
        <w:rPr>
          <w:sz w:val="28"/>
          <w:szCs w:val="28"/>
          <w:lang w:val="en-US"/>
        </w:rPr>
      </w:pPr>
    </w:p>
    <w:p w:rsidR="0061103E" w:rsidRPr="004211D5" w:rsidRDefault="0061103E" w:rsidP="0061103E">
      <w:pPr>
        <w:pStyle w:val="a9"/>
        <w:ind w:left="3540"/>
        <w:rPr>
          <w:sz w:val="28"/>
          <w:szCs w:val="28"/>
        </w:rPr>
      </w:pPr>
    </w:p>
    <w:p w:rsidR="00175B53" w:rsidRDefault="0061103E" w:rsidP="0061103E">
      <w:pPr>
        <w:pStyle w:val="a9"/>
        <w:ind w:left="2880"/>
        <w:rPr>
          <w:sz w:val="28"/>
          <w:szCs w:val="28"/>
        </w:rPr>
      </w:pPr>
      <w:r>
        <w:rPr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Кисловодск</w:t>
      </w:r>
      <w:r w:rsidR="00175B53">
        <w:rPr>
          <w:sz w:val="28"/>
          <w:szCs w:val="28"/>
        </w:rPr>
        <w:t>, 2015</w:t>
      </w:r>
      <w:bookmarkStart w:id="0" w:name="_GoBack"/>
      <w:bookmarkEnd w:id="0"/>
    </w:p>
    <w:p w:rsidR="0061103E" w:rsidRPr="0061103E" w:rsidRDefault="0061103E" w:rsidP="0061103E">
      <w:pPr>
        <w:pStyle w:val="a9"/>
        <w:ind w:left="28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61103E" w:rsidRPr="00054471" w:rsidRDefault="0061103E" w:rsidP="0061103E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>СОВРЕМЕННЫЕ ОБРАЗОВАТЕЛЬНЫЕ ТЕХНОЛОГИИ</w:t>
      </w:r>
    </w:p>
    <w:p w:rsidR="0061103E" w:rsidRPr="00054471" w:rsidRDefault="0061103E" w:rsidP="0061103E">
      <w:pPr>
        <w:jc w:val="center"/>
        <w:rPr>
          <w:b/>
          <w:sz w:val="28"/>
          <w:szCs w:val="28"/>
        </w:rPr>
      </w:pPr>
      <w:r w:rsidRPr="00054471">
        <w:rPr>
          <w:b/>
          <w:sz w:val="28"/>
          <w:szCs w:val="28"/>
        </w:rPr>
        <w:t xml:space="preserve">(из опыта работы </w:t>
      </w:r>
      <w:r>
        <w:rPr>
          <w:b/>
          <w:sz w:val="28"/>
          <w:szCs w:val="28"/>
        </w:rPr>
        <w:t>учителя химии и информатики</w:t>
      </w:r>
      <w:r w:rsidRPr="00054471">
        <w:rPr>
          <w:b/>
          <w:sz w:val="28"/>
          <w:szCs w:val="28"/>
        </w:rPr>
        <w:t>)</w:t>
      </w:r>
    </w:p>
    <w:p w:rsidR="0061103E" w:rsidRPr="00054471" w:rsidRDefault="0061103E" w:rsidP="0061103E">
      <w:pPr>
        <w:jc w:val="right"/>
        <w:rPr>
          <w:b/>
          <w:sz w:val="28"/>
          <w:szCs w:val="28"/>
        </w:rPr>
      </w:pPr>
    </w:p>
    <w:p w:rsidR="0061103E" w:rsidRPr="00054471" w:rsidRDefault="0061103E" w:rsidP="0061103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54471">
        <w:rPr>
          <w:sz w:val="28"/>
          <w:szCs w:val="28"/>
        </w:rPr>
        <w:t>«Технология – это искусство,</w:t>
      </w:r>
    </w:p>
    <w:p w:rsidR="0061103E" w:rsidRPr="00054471" w:rsidRDefault="0061103E" w:rsidP="0061103E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54471">
        <w:rPr>
          <w:sz w:val="28"/>
          <w:szCs w:val="28"/>
        </w:rPr>
        <w:t>умение, совокупность методов</w:t>
      </w:r>
    </w:p>
    <w:p w:rsidR="0061103E" w:rsidRPr="00054471" w:rsidRDefault="0061103E" w:rsidP="0061103E">
      <w:pPr>
        <w:ind w:firstLine="708"/>
        <w:jc w:val="center"/>
        <w:rPr>
          <w:sz w:val="28"/>
          <w:szCs w:val="28"/>
        </w:rPr>
      </w:pPr>
      <w:r w:rsidRPr="00054471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</w:t>
      </w:r>
      <w:r w:rsidRPr="00054471">
        <w:rPr>
          <w:sz w:val="28"/>
          <w:szCs w:val="28"/>
        </w:rPr>
        <w:t xml:space="preserve"> обработки, изменения состояния»</w:t>
      </w:r>
    </w:p>
    <w:p w:rsidR="0061103E" w:rsidRPr="00054471" w:rsidRDefault="0061103E" w:rsidP="0061103E">
      <w:pPr>
        <w:ind w:left="4956" w:firstLine="708"/>
        <w:jc w:val="center"/>
        <w:rPr>
          <w:sz w:val="28"/>
          <w:szCs w:val="28"/>
        </w:rPr>
      </w:pPr>
      <w:r w:rsidRPr="00054471">
        <w:rPr>
          <w:sz w:val="28"/>
          <w:szCs w:val="28"/>
        </w:rPr>
        <w:t xml:space="preserve">В.М. </w:t>
      </w:r>
      <w:proofErr w:type="spellStart"/>
      <w:r w:rsidRPr="00054471">
        <w:rPr>
          <w:sz w:val="28"/>
          <w:szCs w:val="28"/>
        </w:rPr>
        <w:t>Шепель</w:t>
      </w:r>
      <w:proofErr w:type="spellEnd"/>
    </w:p>
    <w:p w:rsidR="0061103E" w:rsidRPr="00E55B0E" w:rsidRDefault="0061103E" w:rsidP="0061103E">
      <w:pPr>
        <w:rPr>
          <w:b/>
          <w:sz w:val="28"/>
          <w:szCs w:val="28"/>
        </w:rPr>
      </w:pPr>
      <w:r w:rsidRPr="00E55B0E">
        <w:rPr>
          <w:b/>
          <w:sz w:val="28"/>
          <w:szCs w:val="28"/>
        </w:rPr>
        <w:t>1.1.Введение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Пути повышения эффективности обучения ищут педагоги всех стран мира. В нашей стране проблема результативности обучения активно разрабатывается на основе использования последних достижений психологии, педагогики и теории управления познавательной деятельности.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</w:r>
      <w:r w:rsidRPr="00054471">
        <w:rPr>
          <w:sz w:val="28"/>
          <w:szCs w:val="28"/>
        </w:rPr>
        <w:tab/>
        <w:t>Основной формой   взаимодействия учителя и ученика стало сотрудничество. Учитель не излагает на уроке готовое решение, а ставит проблему. Урок становится инструментом совместного поиска решения этой проблемы, причём поиск этот может осуществляться в различных формах или, как сейчас принято говорить, технологиях.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Современные образовательные технологии – это последовательность шагов, этапов к достижению результата, которая включает в себе различные методы, формы и приёмы. 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 xml:space="preserve">Учителя </w:t>
      </w:r>
      <w:r>
        <w:rPr>
          <w:sz w:val="28"/>
          <w:szCs w:val="28"/>
        </w:rPr>
        <w:t>химии города Кисловодска</w:t>
      </w:r>
      <w:r w:rsidRPr="00054471">
        <w:rPr>
          <w:sz w:val="28"/>
          <w:szCs w:val="28"/>
        </w:rPr>
        <w:t xml:space="preserve"> наиболее эффективно используют технологии развивающего обучения, игровые, информационно-коммуникационные, </w:t>
      </w:r>
      <w:proofErr w:type="spellStart"/>
      <w:r w:rsidRPr="00054471">
        <w:rPr>
          <w:sz w:val="28"/>
          <w:szCs w:val="28"/>
        </w:rPr>
        <w:t>здоровьесберегающие</w:t>
      </w:r>
      <w:proofErr w:type="spellEnd"/>
      <w:r w:rsidRPr="00054471">
        <w:rPr>
          <w:sz w:val="28"/>
          <w:szCs w:val="28"/>
        </w:rPr>
        <w:t xml:space="preserve">, </w:t>
      </w:r>
      <w:proofErr w:type="spellStart"/>
      <w:r w:rsidRPr="00054471">
        <w:rPr>
          <w:sz w:val="28"/>
          <w:szCs w:val="28"/>
        </w:rPr>
        <w:t>разноуровневого</w:t>
      </w:r>
      <w:proofErr w:type="spellEnd"/>
      <w:r w:rsidRPr="00054471">
        <w:rPr>
          <w:sz w:val="28"/>
          <w:szCs w:val="28"/>
        </w:rPr>
        <w:t>,  проектного и исследуемого обучения, педагогических мастерских, программированного и коллективного способов обучения.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Анал</w:t>
      </w:r>
      <w:r>
        <w:rPr>
          <w:sz w:val="28"/>
          <w:szCs w:val="28"/>
        </w:rPr>
        <w:t>из педагогической практики</w:t>
      </w:r>
      <w:r w:rsidRPr="00054471">
        <w:rPr>
          <w:sz w:val="28"/>
          <w:szCs w:val="28"/>
        </w:rPr>
        <w:t xml:space="preserve"> показал, что современному учителю недостаточно владеть предметными знаниями, он должен обладать арсеналом методических подходов и технологий, широким спектром приёмов и методов обучения. В связи с этим, для педагогов стала актуальна проблема использования различных технологий в</w:t>
      </w:r>
      <w:r>
        <w:rPr>
          <w:sz w:val="28"/>
          <w:szCs w:val="28"/>
        </w:rPr>
        <w:t xml:space="preserve"> обучении химии</w:t>
      </w:r>
      <w:r w:rsidRPr="00054471">
        <w:rPr>
          <w:sz w:val="28"/>
          <w:szCs w:val="28"/>
        </w:rPr>
        <w:t>.</w:t>
      </w:r>
    </w:p>
    <w:p w:rsidR="0061103E" w:rsidRDefault="0061103E" w:rsidP="0061103E">
      <w:pPr>
        <w:pStyle w:val="1"/>
        <w:shd w:val="clear" w:color="auto" w:fill="FFFFFF"/>
        <w:spacing w:before="0" w:after="0"/>
        <w:ind w:left="567"/>
        <w:jc w:val="center"/>
        <w:rPr>
          <w:rStyle w:val="a3"/>
          <w:i w:val="0"/>
        </w:rPr>
      </w:pPr>
      <w:r>
        <w:rPr>
          <w:rStyle w:val="a3"/>
          <w:i w:val="0"/>
        </w:rPr>
        <w:t>.</w:t>
      </w:r>
    </w:p>
    <w:p w:rsidR="0061103E" w:rsidRPr="00B05A1C" w:rsidRDefault="0061103E" w:rsidP="0061103E">
      <w:pPr>
        <w:pStyle w:val="1"/>
        <w:shd w:val="clear" w:color="auto" w:fill="FFFFFF"/>
        <w:spacing w:before="0" w:after="0"/>
        <w:ind w:left="567"/>
        <w:jc w:val="center"/>
        <w:rPr>
          <w:rStyle w:val="a3"/>
          <w:bCs w:val="0"/>
          <w:i w:val="0"/>
          <w:color w:val="555555"/>
          <w:sz w:val="28"/>
          <w:szCs w:val="28"/>
        </w:rPr>
      </w:pPr>
      <w:r>
        <w:rPr>
          <w:rStyle w:val="a3"/>
          <w:i w:val="0"/>
          <w:sz w:val="28"/>
          <w:szCs w:val="28"/>
        </w:rPr>
        <w:t>1.2.</w:t>
      </w:r>
      <w:r w:rsidRPr="00B05A1C">
        <w:rPr>
          <w:rStyle w:val="a3"/>
          <w:i w:val="0"/>
          <w:sz w:val="28"/>
          <w:szCs w:val="28"/>
        </w:rPr>
        <w:t xml:space="preserve">Технология </w:t>
      </w:r>
      <w:proofErr w:type="spellStart"/>
      <w:r w:rsidRPr="00B05A1C">
        <w:rPr>
          <w:rStyle w:val="a3"/>
          <w:i w:val="0"/>
          <w:sz w:val="28"/>
          <w:szCs w:val="28"/>
        </w:rPr>
        <w:t>деятельностного</w:t>
      </w:r>
      <w:proofErr w:type="spellEnd"/>
      <w:r w:rsidRPr="00B05A1C">
        <w:rPr>
          <w:rStyle w:val="a3"/>
          <w:i w:val="0"/>
          <w:sz w:val="28"/>
          <w:szCs w:val="28"/>
        </w:rPr>
        <w:t xml:space="preserve"> метода</w:t>
      </w:r>
    </w:p>
    <w:p w:rsidR="0061103E" w:rsidRDefault="0061103E" w:rsidP="0061103E">
      <w:pPr>
        <w:pStyle w:val="a4"/>
        <w:shd w:val="clear" w:color="auto" w:fill="FFFFFF"/>
        <w:spacing w:before="0" w:after="0"/>
        <w:jc w:val="both"/>
        <w:rPr>
          <w:rStyle w:val="a3"/>
          <w:b w:val="0"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>Как организовать процесс обучения так, чтобы учащийся в результате своей деятельности достиг желаемых целей и результатов?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rStyle w:val="a3"/>
          <w:b w:val="0"/>
          <w:sz w:val="28"/>
          <w:szCs w:val="28"/>
        </w:rPr>
      </w:pP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rStyle w:val="a3"/>
          <w:b w:val="0"/>
          <w:bCs w:val="0"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Технология </w:t>
      </w:r>
      <w:proofErr w:type="spellStart"/>
      <w:r w:rsidRPr="00B05A1C">
        <w:rPr>
          <w:rStyle w:val="a3"/>
          <w:b w:val="0"/>
          <w:sz w:val="28"/>
          <w:szCs w:val="28"/>
        </w:rPr>
        <w:t>деятельностного</w:t>
      </w:r>
      <w:proofErr w:type="spellEnd"/>
      <w:r w:rsidRPr="00B05A1C">
        <w:rPr>
          <w:rStyle w:val="a3"/>
          <w:b w:val="0"/>
          <w:sz w:val="28"/>
          <w:szCs w:val="28"/>
        </w:rPr>
        <w:t xml:space="preserve"> метода включает в себя следующую последовательность шагов: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1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мотивация (самоопределение к деятельности)</w:t>
      </w:r>
      <w:r w:rsidRPr="00B05A1C">
        <w:rPr>
          <w:sz w:val="28"/>
          <w:szCs w:val="28"/>
        </w:rPr>
        <w:t>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lastRenderedPageBreak/>
        <w:t>На данном этапе организуется положительное самоопределение ученика к деятельности на уроке, а именно, создаются условия для возникновения внутренней потребности включения в деятельность (выстраивается установка «хочу»), выделяется содержательная область (мобилизуется позиция «могу»).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2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актуализация знаний и фиксация затруднения в деятельности.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color w:val="000080"/>
          <w:sz w:val="28"/>
          <w:szCs w:val="28"/>
        </w:rPr>
      </w:pPr>
      <w:r w:rsidRPr="00B05A1C">
        <w:rPr>
          <w:sz w:val="28"/>
          <w:szCs w:val="28"/>
        </w:rPr>
        <w:t>Данный этап предполагает, во-первых, подготовку мышления детей к проектировочной деятельности, актуализацию знаний, умений и навыков, достаточных для построения нового способа действий, тренировку соответствующих мыслительных операций. В завершение этапа создаётся проблема в деятельности учащихся, которое фиксируется самостоятельно.</w:t>
      </w:r>
      <w:r w:rsidRPr="00B05A1C">
        <w:rPr>
          <w:color w:val="000080"/>
          <w:sz w:val="28"/>
          <w:szCs w:val="28"/>
        </w:rPr>
        <w:t xml:space="preserve">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rStyle w:val="a3"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3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постановка учебной задачи (исследовательский этап).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Учащиеся соотносят свои действия с используемым способом деятельности (алгоритмом, понятием и т.д.) и на этой основе выделяют и фиксируют в учебном диалоге причину затруднения. Учитель организует деятельность учащихся по исследованию возникшей проблемной ситуации в форме эвристической беседы. Завершение этапа связано с постановкой цели и формулировкой темы урока.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4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построение проекта выхода из затруднения</w:t>
      </w:r>
      <w:r w:rsidRPr="00B05A1C">
        <w:rPr>
          <w:rStyle w:val="a3"/>
          <w:sz w:val="28"/>
          <w:szCs w:val="28"/>
        </w:rPr>
        <w:t>.</w:t>
      </w:r>
      <w:r w:rsidRPr="00B05A1C">
        <w:rPr>
          <w:sz w:val="28"/>
          <w:szCs w:val="28"/>
        </w:rPr>
        <w:t xml:space="preserve">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color w:val="000080"/>
          <w:sz w:val="28"/>
          <w:szCs w:val="28"/>
        </w:rPr>
      </w:pPr>
      <w:r w:rsidRPr="00B05A1C">
        <w:rPr>
          <w:sz w:val="28"/>
          <w:szCs w:val="28"/>
        </w:rPr>
        <w:t>На данном этапе предполагается выбор учащимися метода разрешения проблемной ситуации и на основе выбранного метода происходит выдвижение и  проверка гипотез. Учитель организует коммуникативную деятельность учеников в форме «мозгового штурма», побуждающего диалога и т.д.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sz w:val="28"/>
          <w:szCs w:val="28"/>
        </w:rPr>
        <w:t>5 шаг – проверка гипотез, реализация проекта.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sz w:val="28"/>
          <w:szCs w:val="28"/>
        </w:rPr>
        <w:t xml:space="preserve">На данном этапе устанавливается, что учебная задача разрешена.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6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первичное закрепление знаний.</w:t>
      </w:r>
      <w:r w:rsidRPr="00B05A1C">
        <w:rPr>
          <w:b/>
          <w:sz w:val="28"/>
          <w:szCs w:val="28"/>
        </w:rPr>
        <w:t xml:space="preserve">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sz w:val="28"/>
          <w:szCs w:val="28"/>
        </w:rPr>
        <w:t>Учащиеся в форме коммуникативного общения решают типовые задания на новый способ действий с фиксацией установленного алгоритма.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7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самостоятельная работа с самопроверкой по эталону.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При проведении этого этапа используется индивидуальная форма работы: учащиеся самостоятельно выполняют задания на применение нового способа действий, осуществляют их самопроверку, пошагово сравнивая с образцом, и сами её оценивают. Эмоциональная направленность этапа состоит в </w:t>
      </w:r>
      <w:r w:rsidRPr="00B05A1C">
        <w:rPr>
          <w:rStyle w:val="a3"/>
          <w:b w:val="0"/>
          <w:sz w:val="28"/>
          <w:szCs w:val="28"/>
        </w:rPr>
        <w:lastRenderedPageBreak/>
        <w:t>организации ситуации успеха</w:t>
      </w:r>
      <w:r w:rsidRPr="00B05A1C">
        <w:rPr>
          <w:sz w:val="28"/>
          <w:szCs w:val="28"/>
        </w:rPr>
        <w:t>, способствующей включению учащихся в дальнейшую познавательную деятельность.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b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8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включение в систему знаний и повторение</w:t>
      </w:r>
      <w:r w:rsidRPr="00B05A1C">
        <w:rPr>
          <w:b/>
          <w:sz w:val="28"/>
          <w:szCs w:val="28"/>
        </w:rPr>
        <w:t xml:space="preserve">.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На данном этапе новое знание включается в систему знаний. При необходимости выполняются задания на тренировку ранее изученных алгоритмов действий и подготовку введения нового знания на последующих уроках.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rPr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9 шаг </w:t>
      </w:r>
      <w:r w:rsidRPr="00B05A1C">
        <w:rPr>
          <w:sz w:val="28"/>
          <w:szCs w:val="28"/>
        </w:rPr>
        <w:t>–</w:t>
      </w:r>
      <w:r w:rsidRPr="00B05A1C">
        <w:rPr>
          <w:rStyle w:val="a3"/>
          <w:b w:val="0"/>
          <w:sz w:val="28"/>
          <w:szCs w:val="28"/>
        </w:rPr>
        <w:t xml:space="preserve"> рефлексия деятельности</w:t>
      </w:r>
      <w:r w:rsidRPr="00B05A1C">
        <w:rPr>
          <w:sz w:val="28"/>
          <w:szCs w:val="28"/>
        </w:rPr>
        <w:t xml:space="preserve"> (итог урока).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Организуется самооценка учениками деятельности на уроке. В завершении фиксируется степень соответствия поставленной цели и результатов деятельности.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Разработанную последовательность </w:t>
      </w:r>
      <w:proofErr w:type="spellStart"/>
      <w:r w:rsidRPr="00B05A1C">
        <w:rPr>
          <w:sz w:val="28"/>
          <w:szCs w:val="28"/>
        </w:rPr>
        <w:t>деятельностных</w:t>
      </w:r>
      <w:proofErr w:type="spellEnd"/>
      <w:r w:rsidRPr="00B05A1C">
        <w:rPr>
          <w:sz w:val="28"/>
          <w:szCs w:val="28"/>
        </w:rPr>
        <w:t xml:space="preserve"> шагов называют технологией </w:t>
      </w:r>
      <w:proofErr w:type="spellStart"/>
      <w:r w:rsidRPr="00B05A1C">
        <w:rPr>
          <w:sz w:val="28"/>
          <w:szCs w:val="28"/>
        </w:rPr>
        <w:t>деятельностного</w:t>
      </w:r>
      <w:proofErr w:type="spellEnd"/>
      <w:r w:rsidRPr="00B05A1C">
        <w:rPr>
          <w:sz w:val="28"/>
          <w:szCs w:val="28"/>
        </w:rPr>
        <w:t xml:space="preserve"> метода. Интегративный характер технологии </w:t>
      </w:r>
      <w:proofErr w:type="spellStart"/>
      <w:r w:rsidRPr="00B05A1C">
        <w:rPr>
          <w:sz w:val="28"/>
          <w:szCs w:val="28"/>
        </w:rPr>
        <w:t>деятельностного</w:t>
      </w:r>
      <w:proofErr w:type="spellEnd"/>
      <w:r w:rsidRPr="00B05A1C">
        <w:rPr>
          <w:sz w:val="28"/>
          <w:szCs w:val="28"/>
        </w:rPr>
        <w:t xml:space="preserve"> метода обосновывается реализацией в ней как традиционного подхода к обучению, так и внедрением в практическую деятельность идей новых концепций. Таким образом, предлагаемая технология </w:t>
      </w:r>
      <w:proofErr w:type="spellStart"/>
      <w:r w:rsidRPr="00B05A1C">
        <w:rPr>
          <w:sz w:val="28"/>
          <w:szCs w:val="28"/>
        </w:rPr>
        <w:t>деятельностного</w:t>
      </w:r>
      <w:proofErr w:type="spellEnd"/>
      <w:r w:rsidRPr="00B05A1C">
        <w:rPr>
          <w:sz w:val="28"/>
          <w:szCs w:val="28"/>
        </w:rPr>
        <w:t xml:space="preserve"> метода может использоваться в качестве инструмента, предоставляющего учителю метод подготовки и проведения уроков в соответствии с новыми целями образования, а управленцам – ту </w:t>
      </w:r>
      <w:proofErr w:type="spellStart"/>
      <w:r w:rsidRPr="00B05A1C">
        <w:rPr>
          <w:sz w:val="28"/>
          <w:szCs w:val="28"/>
        </w:rPr>
        <w:t>критериальную</w:t>
      </w:r>
      <w:proofErr w:type="spellEnd"/>
      <w:r w:rsidRPr="00B05A1C">
        <w:rPr>
          <w:sz w:val="28"/>
          <w:szCs w:val="28"/>
        </w:rPr>
        <w:t xml:space="preserve"> базу, которая обеспечит оценку эффективности деятельности учителя в новых условиях.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b/>
          <w:sz w:val="28"/>
          <w:szCs w:val="28"/>
        </w:rPr>
      </w:pPr>
      <w:r w:rsidRPr="00B05A1C">
        <w:rPr>
          <w:rStyle w:val="a3"/>
          <w:b w:val="0"/>
          <w:sz w:val="28"/>
          <w:szCs w:val="28"/>
        </w:rPr>
        <w:t xml:space="preserve">Основными дидактическими принципами </w:t>
      </w:r>
      <w:proofErr w:type="spellStart"/>
      <w:r w:rsidRPr="00B05A1C">
        <w:rPr>
          <w:rStyle w:val="a3"/>
          <w:b w:val="0"/>
          <w:sz w:val="28"/>
          <w:szCs w:val="28"/>
        </w:rPr>
        <w:t>деятельностного</w:t>
      </w:r>
      <w:proofErr w:type="spellEnd"/>
      <w:r w:rsidRPr="00B05A1C">
        <w:rPr>
          <w:rStyle w:val="a3"/>
          <w:b w:val="0"/>
          <w:sz w:val="28"/>
          <w:szCs w:val="28"/>
        </w:rPr>
        <w:t xml:space="preserve"> подхода являются: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- принцип</w:t>
      </w:r>
      <w:r w:rsidRPr="00B05A1C">
        <w:rPr>
          <w:rStyle w:val="a3"/>
          <w:sz w:val="28"/>
          <w:szCs w:val="28"/>
        </w:rPr>
        <w:t xml:space="preserve"> </w:t>
      </w:r>
      <w:r w:rsidRPr="00B05A1C">
        <w:rPr>
          <w:rStyle w:val="a3"/>
          <w:b w:val="0"/>
          <w:sz w:val="28"/>
          <w:szCs w:val="28"/>
        </w:rPr>
        <w:t>деятельности</w:t>
      </w:r>
      <w:r w:rsidRPr="00B05A1C">
        <w:rPr>
          <w:sz w:val="28"/>
          <w:szCs w:val="28"/>
        </w:rPr>
        <w:t>, который заключается в том, что формирование личности ученика и продвижение его в развитии осуществляется не тогда, когда он воспринимает готовое знание, а в процессе его собственной деятельности, направленной на «открытие» им нового знания.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- принцип</w:t>
      </w:r>
      <w:r w:rsidRPr="00B05A1C">
        <w:rPr>
          <w:rStyle w:val="a3"/>
          <w:b w:val="0"/>
          <w:sz w:val="28"/>
          <w:szCs w:val="28"/>
        </w:rPr>
        <w:t xml:space="preserve"> непрерывности</w:t>
      </w:r>
      <w:r w:rsidRPr="00B05A1C">
        <w:rPr>
          <w:sz w:val="28"/>
          <w:szCs w:val="28"/>
        </w:rPr>
        <w:t xml:space="preserve"> означает такую организацию обучения, когда результат деятельности на каждом предыдущем этапе обеспечивает начало следующего этапа. Непрерывность процесса обеспечивается инвариантностью технологии, а также преемственностью между всеми ступенями обучения содержания и методики.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- принцип </w:t>
      </w:r>
      <w:r w:rsidRPr="00B05A1C">
        <w:rPr>
          <w:rStyle w:val="a3"/>
          <w:b w:val="0"/>
          <w:sz w:val="28"/>
          <w:szCs w:val="28"/>
        </w:rPr>
        <w:t>психологической комфортности</w:t>
      </w:r>
      <w:r w:rsidRPr="00B05A1C">
        <w:rPr>
          <w:sz w:val="28"/>
          <w:szCs w:val="28"/>
        </w:rPr>
        <w:t xml:space="preserve"> предполагает снятие </w:t>
      </w:r>
      <w:proofErr w:type="spellStart"/>
      <w:r w:rsidRPr="00B05A1C">
        <w:rPr>
          <w:sz w:val="28"/>
          <w:szCs w:val="28"/>
        </w:rPr>
        <w:t>стрессообразующих</w:t>
      </w:r>
      <w:proofErr w:type="spellEnd"/>
      <w:r w:rsidRPr="00B05A1C">
        <w:rPr>
          <w:sz w:val="28"/>
          <w:szCs w:val="28"/>
        </w:rPr>
        <w:t xml:space="preserve"> факторов учебного процесса, создание в школе доброжелательной атмосферы, ориентированной на реализацию идей педагогики сотрудничества.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lastRenderedPageBreak/>
        <w:t>- принцип</w:t>
      </w:r>
      <w:r w:rsidRPr="00B05A1C">
        <w:rPr>
          <w:b/>
          <w:sz w:val="28"/>
          <w:szCs w:val="28"/>
        </w:rPr>
        <w:t xml:space="preserve"> </w:t>
      </w:r>
      <w:r w:rsidRPr="00B05A1C">
        <w:rPr>
          <w:rStyle w:val="a3"/>
          <w:b w:val="0"/>
          <w:sz w:val="28"/>
          <w:szCs w:val="28"/>
        </w:rPr>
        <w:t>целостного представления о мире</w:t>
      </w:r>
      <w:r w:rsidRPr="00B05A1C">
        <w:rPr>
          <w:sz w:val="28"/>
          <w:szCs w:val="28"/>
        </w:rPr>
        <w:t xml:space="preserve"> означает, что у ребёнка должно быть сформировано обобщённое, целостное представление о мире, о значении и месте науки в формировании естественной научной картины мира.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- принцип </w:t>
      </w:r>
      <w:r w:rsidRPr="00B05A1C">
        <w:rPr>
          <w:rStyle w:val="a3"/>
          <w:sz w:val="28"/>
          <w:szCs w:val="28"/>
        </w:rPr>
        <w:t>т</w:t>
      </w:r>
      <w:r w:rsidRPr="00B05A1C">
        <w:rPr>
          <w:rStyle w:val="a3"/>
          <w:b w:val="0"/>
          <w:sz w:val="28"/>
          <w:szCs w:val="28"/>
        </w:rPr>
        <w:t>ворчества</w:t>
      </w:r>
      <w:r w:rsidRPr="00B05A1C">
        <w:rPr>
          <w:b/>
          <w:sz w:val="28"/>
          <w:szCs w:val="28"/>
        </w:rPr>
        <w:t xml:space="preserve"> </w:t>
      </w:r>
      <w:r w:rsidRPr="00B05A1C">
        <w:rPr>
          <w:sz w:val="28"/>
          <w:szCs w:val="28"/>
        </w:rPr>
        <w:t xml:space="preserve">предполагает максимальную ориентацию на творческое начало в учебной деятельности школьников, приобретение ими собственного опыта творческой деятельности. 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- принцип</w:t>
      </w:r>
      <w:r w:rsidRPr="00B05A1C">
        <w:rPr>
          <w:rStyle w:val="a3"/>
          <w:sz w:val="28"/>
          <w:szCs w:val="28"/>
        </w:rPr>
        <w:t xml:space="preserve"> </w:t>
      </w:r>
      <w:r w:rsidRPr="00B05A1C">
        <w:rPr>
          <w:rStyle w:val="a3"/>
          <w:b w:val="0"/>
          <w:sz w:val="28"/>
          <w:szCs w:val="28"/>
        </w:rPr>
        <w:t>минимакса</w:t>
      </w:r>
      <w:r w:rsidRPr="00B05A1C">
        <w:rPr>
          <w:sz w:val="28"/>
          <w:szCs w:val="28"/>
        </w:rPr>
        <w:t xml:space="preserve"> заключается в том, что школа предлагает каждому обучающемуся содержание образования на максимальном (творческом) уровне.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Перечисленные дидактические принципы являются в определённой мере необходимыми и достаточными для организации процесса обучения в новой парадигме образования. К каждому элементу системы предъявляются требования, обеспечивающие </w:t>
      </w:r>
      <w:proofErr w:type="spellStart"/>
      <w:r w:rsidRPr="00B05A1C">
        <w:rPr>
          <w:sz w:val="28"/>
          <w:szCs w:val="28"/>
        </w:rPr>
        <w:t>воспроизводимость</w:t>
      </w:r>
      <w:proofErr w:type="spellEnd"/>
      <w:r w:rsidRPr="00B05A1C">
        <w:rPr>
          <w:sz w:val="28"/>
          <w:szCs w:val="28"/>
        </w:rPr>
        <w:t xml:space="preserve"> его функций, что обосновывает их достаточность. С другой стороны, они являются независимыми друг от друга, что обосновывает их необходимость.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Следовательно, сформулированные выше дидактические принципы задают систему необходимых и достаточных условий функционирования школы как системы образования, реализующей  </w:t>
      </w:r>
      <w:proofErr w:type="spellStart"/>
      <w:r w:rsidRPr="00B05A1C">
        <w:rPr>
          <w:sz w:val="28"/>
          <w:szCs w:val="28"/>
        </w:rPr>
        <w:t>деятельностный</w:t>
      </w:r>
      <w:proofErr w:type="spellEnd"/>
      <w:r w:rsidRPr="00B05A1C">
        <w:rPr>
          <w:sz w:val="28"/>
          <w:szCs w:val="28"/>
        </w:rPr>
        <w:t xml:space="preserve"> подход.</w:t>
      </w:r>
    </w:p>
    <w:p w:rsidR="0061103E" w:rsidRPr="00B05A1C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Принципиальным отличием технологии </w:t>
      </w:r>
      <w:proofErr w:type="spellStart"/>
      <w:r w:rsidRPr="00B05A1C">
        <w:rPr>
          <w:sz w:val="28"/>
          <w:szCs w:val="28"/>
        </w:rPr>
        <w:t>деятельностного</w:t>
      </w:r>
      <w:proofErr w:type="spellEnd"/>
      <w:r w:rsidRPr="00B05A1C">
        <w:rPr>
          <w:sz w:val="28"/>
          <w:szCs w:val="28"/>
        </w:rPr>
        <w:t xml:space="preserve"> метода от традиционного обучения является то, что предложенная структура описывает деятельность не учителя, а учащихся.</w:t>
      </w:r>
    </w:p>
    <w:p w:rsidR="0061103E" w:rsidRPr="00054471" w:rsidRDefault="0061103E" w:rsidP="0061103E">
      <w:pPr>
        <w:pStyle w:val="a4"/>
        <w:shd w:val="clear" w:color="auto" w:fill="FFFFFF"/>
        <w:spacing w:before="0" w:after="0"/>
        <w:jc w:val="both"/>
        <w:rPr>
          <w:sz w:val="28"/>
          <w:szCs w:val="28"/>
        </w:rPr>
      </w:pPr>
      <w:r w:rsidRPr="00B05A1C">
        <w:rPr>
          <w:sz w:val="28"/>
          <w:szCs w:val="28"/>
        </w:rPr>
        <w:t xml:space="preserve">Итак, технология </w:t>
      </w:r>
      <w:proofErr w:type="spellStart"/>
      <w:r w:rsidRPr="00B05A1C">
        <w:rPr>
          <w:sz w:val="28"/>
          <w:szCs w:val="28"/>
        </w:rPr>
        <w:t>деятельностного</w:t>
      </w:r>
      <w:proofErr w:type="spellEnd"/>
      <w:r w:rsidRPr="00B05A1C">
        <w:rPr>
          <w:sz w:val="28"/>
          <w:szCs w:val="28"/>
        </w:rPr>
        <w:t xml:space="preserve"> метода ориентирующая на личность ученика, состоит в осуществлении разного вида деятельности для решения проблемных задач.</w:t>
      </w:r>
    </w:p>
    <w:p w:rsidR="0061103E" w:rsidRPr="00054471" w:rsidRDefault="0061103E" w:rsidP="006110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 w:rsidRPr="00054471">
        <w:rPr>
          <w:b/>
          <w:sz w:val="28"/>
          <w:szCs w:val="28"/>
        </w:rPr>
        <w:t>Технологии развивающего обучения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Развивающее обучение – это обучение, которое обеспечивает умственное развитие, способствует сознательному усвоению учебного материала, воспитывает самостоятельность действий учащихся.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Основные слагаемые технологий развивающего обучения в практике учителей кафедры – технология проблемного, развивающего эксперимента и технология исследовательской деятельности учащихся.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</w:r>
      <w:proofErr w:type="spellStart"/>
      <w:r w:rsidRPr="00054471">
        <w:rPr>
          <w:sz w:val="28"/>
          <w:szCs w:val="28"/>
        </w:rPr>
        <w:t>Проблемность</w:t>
      </w:r>
      <w:proofErr w:type="spellEnd"/>
      <w:r w:rsidRPr="00054471">
        <w:rPr>
          <w:sz w:val="28"/>
          <w:szCs w:val="28"/>
        </w:rPr>
        <w:t xml:space="preserve"> в обучении предметам естественно-математических дисциплин реализуется по-разному, в зависимости от содержания и подготовленности учащихся. В условиях применения объяснительно-иллюстративного метода – проблемное изложение материала учителем; частично-поискового метода – совместное решение проблемы; при исследовательском методе – самостоятельное выдвижение гипотезы, нахождение пути её решения.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lastRenderedPageBreak/>
        <w:tab/>
        <w:t xml:space="preserve">Технология исследовательской деятельности учащихся базируется на исследовательском эксперименте исследовательского характера, который ведёт к открытию неизвестных фактов, знаний и способов действий. 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</w:p>
    <w:p w:rsidR="0061103E" w:rsidRPr="00054471" w:rsidRDefault="0061103E" w:rsidP="0061103E">
      <w:pPr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Pr="00054471">
        <w:rPr>
          <w:b/>
          <w:sz w:val="28"/>
          <w:szCs w:val="28"/>
        </w:rPr>
        <w:t>Технология группового обучения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На практике данная технология реализуется учителями кафедры благодаря использованию групповых заданий. При групповой работе учащихся объединяют в группы по два, а лучше по четыре человека. Групповая работа включает следующие обязательные элементы:</w:t>
      </w:r>
    </w:p>
    <w:p w:rsidR="0061103E" w:rsidRPr="00054471" w:rsidRDefault="0061103E" w:rsidP="0061103E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постановку и осмысление цели (</w:t>
      </w:r>
      <w:proofErr w:type="spellStart"/>
      <w:r w:rsidRPr="00054471">
        <w:rPr>
          <w:sz w:val="28"/>
          <w:szCs w:val="28"/>
        </w:rPr>
        <w:t>общегруппового</w:t>
      </w:r>
      <w:proofErr w:type="spellEnd"/>
      <w:r w:rsidRPr="00054471">
        <w:rPr>
          <w:sz w:val="28"/>
          <w:szCs w:val="28"/>
        </w:rPr>
        <w:t xml:space="preserve"> задания);</w:t>
      </w:r>
    </w:p>
    <w:p w:rsidR="0061103E" w:rsidRPr="00054471" w:rsidRDefault="0061103E" w:rsidP="0061103E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выполнение индивидуального задания каждым участником группы в соответствии с общей целью;</w:t>
      </w:r>
    </w:p>
    <w:p w:rsidR="0061103E" w:rsidRPr="00054471" w:rsidRDefault="0061103E" w:rsidP="0061103E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взаимную проверку результатов каждого, помощь и объяснение друг другу возникающих затруднений;</w:t>
      </w:r>
    </w:p>
    <w:p w:rsidR="0061103E" w:rsidRPr="00054471" w:rsidRDefault="0061103E" w:rsidP="0061103E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совместное формулирование вывода на основе обобщения результатов, полученных каждым членом группы;</w:t>
      </w:r>
    </w:p>
    <w:p w:rsidR="0061103E" w:rsidRPr="00054471" w:rsidRDefault="0061103E" w:rsidP="0061103E">
      <w:pPr>
        <w:numPr>
          <w:ilvl w:val="0"/>
          <w:numId w:val="1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соотношение вывода с поставленной в начале работы целью.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</w:p>
    <w:p w:rsidR="0061103E" w:rsidRPr="00054471" w:rsidRDefault="0061103E" w:rsidP="00611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 w:rsidRPr="00054471">
        <w:rPr>
          <w:b/>
          <w:sz w:val="28"/>
          <w:szCs w:val="28"/>
        </w:rPr>
        <w:t xml:space="preserve">Технология </w:t>
      </w:r>
      <w:proofErr w:type="spellStart"/>
      <w:r w:rsidRPr="00054471">
        <w:rPr>
          <w:b/>
          <w:sz w:val="28"/>
          <w:szCs w:val="28"/>
        </w:rPr>
        <w:t>разноуровневого</w:t>
      </w:r>
      <w:proofErr w:type="spellEnd"/>
      <w:r w:rsidRPr="00054471">
        <w:rPr>
          <w:b/>
          <w:sz w:val="28"/>
          <w:szCs w:val="28"/>
        </w:rPr>
        <w:t xml:space="preserve"> обучения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b/>
          <w:sz w:val="28"/>
          <w:szCs w:val="28"/>
        </w:rPr>
        <w:t xml:space="preserve">  </w:t>
      </w:r>
      <w:r w:rsidRPr="00054471">
        <w:rPr>
          <w:b/>
          <w:sz w:val="28"/>
          <w:szCs w:val="28"/>
        </w:rPr>
        <w:tab/>
      </w:r>
      <w:r w:rsidRPr="00054471">
        <w:rPr>
          <w:sz w:val="28"/>
          <w:szCs w:val="28"/>
        </w:rPr>
        <w:t>Эта технология реализуется на практике нашими учителями при использовании дифференцированных заданий, рассчитанных на разные по уровню подготовки группы учащихся.</w:t>
      </w:r>
    </w:p>
    <w:p w:rsidR="0061103E" w:rsidRPr="00054471" w:rsidRDefault="0061103E" w:rsidP="0061103E">
      <w:pPr>
        <w:jc w:val="both"/>
        <w:rPr>
          <w:sz w:val="28"/>
          <w:szCs w:val="28"/>
        </w:rPr>
      </w:pPr>
      <w:r w:rsidRPr="00054471">
        <w:rPr>
          <w:sz w:val="28"/>
          <w:szCs w:val="28"/>
        </w:rPr>
        <w:tab/>
        <w:t>Дифференциация заданий проводится с тем или иным типом познавательной деятельности учащихся. В связи с этим различаются следующие виды дифференцированных заданий:</w:t>
      </w:r>
    </w:p>
    <w:p w:rsidR="0061103E" w:rsidRPr="00054471" w:rsidRDefault="0061103E" w:rsidP="0061103E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репродуктивные;</w:t>
      </w:r>
    </w:p>
    <w:p w:rsidR="0061103E" w:rsidRPr="00054471" w:rsidRDefault="0061103E" w:rsidP="0061103E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частично-поисковые;</w:t>
      </w:r>
    </w:p>
    <w:p w:rsidR="0061103E" w:rsidRPr="00054471" w:rsidRDefault="0061103E" w:rsidP="0061103E">
      <w:pPr>
        <w:numPr>
          <w:ilvl w:val="0"/>
          <w:numId w:val="2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исследовательские.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Варианты заданий усложняются от первого к третьему.</w:t>
      </w:r>
    </w:p>
    <w:p w:rsidR="0061103E" w:rsidRPr="00054471" w:rsidRDefault="0061103E" w:rsidP="0061103E">
      <w:pPr>
        <w:ind w:left="360"/>
        <w:jc w:val="both"/>
        <w:rPr>
          <w:sz w:val="28"/>
          <w:szCs w:val="28"/>
        </w:rPr>
      </w:pPr>
    </w:p>
    <w:p w:rsidR="0061103E" w:rsidRPr="00054471" w:rsidRDefault="0061103E" w:rsidP="0061103E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1.6. </w:t>
      </w:r>
      <w:r w:rsidRPr="00054471">
        <w:rPr>
          <w:b/>
          <w:sz w:val="28"/>
          <w:szCs w:val="28"/>
        </w:rPr>
        <w:t>Технология игрового обучения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Эта технология реализуется на практике через проведение учителями дидактических игр.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В методической литературе понятие «дидактические игры» до сих пор не имеет однозначного определения. Мы придерживаемся более общего определения: дидактическая игра – это специально созданная игра, в ходе которой реализуются учебная и игровая цели, которая проводится в рамках определённых правил и по соответствующему сюжету.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Дидактические игры должны:</w:t>
      </w:r>
    </w:p>
    <w:p w:rsidR="0061103E" w:rsidRPr="00054471" w:rsidRDefault="0061103E" w:rsidP="0061103E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соответствовать определённым учебно-воспитательным целям, нести содержательную нагрузку в соответствии с программными требованиями к знаниям и умениям;</w:t>
      </w:r>
    </w:p>
    <w:p w:rsidR="0061103E" w:rsidRPr="00054471" w:rsidRDefault="0061103E" w:rsidP="0061103E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организовываться с учётом подготовки и психологических особенностей учащихся и соответствовать учебному материалу;</w:t>
      </w:r>
    </w:p>
    <w:p w:rsidR="0061103E" w:rsidRPr="00054471" w:rsidRDefault="0061103E" w:rsidP="0061103E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lastRenderedPageBreak/>
        <w:t xml:space="preserve">основываться на свободном творчестве и самостоятельной деятельности учащихся, включать элементы </w:t>
      </w:r>
      <w:proofErr w:type="spellStart"/>
      <w:r w:rsidRPr="00054471">
        <w:rPr>
          <w:sz w:val="28"/>
          <w:szCs w:val="28"/>
        </w:rPr>
        <w:t>соревновательности</w:t>
      </w:r>
      <w:proofErr w:type="spellEnd"/>
      <w:r w:rsidRPr="00054471">
        <w:rPr>
          <w:sz w:val="28"/>
          <w:szCs w:val="28"/>
        </w:rPr>
        <w:t xml:space="preserve"> между командами или отдельными участниками;</w:t>
      </w:r>
    </w:p>
    <w:p w:rsidR="0061103E" w:rsidRPr="00054471" w:rsidRDefault="0061103E" w:rsidP="0061103E">
      <w:pPr>
        <w:numPr>
          <w:ilvl w:val="0"/>
          <w:numId w:val="3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иметь необходимое дидактическое обеспечение, методические указания к их проведению.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Учебный процесс с применением дидактической игры имеет несколько этапов:</w:t>
      </w:r>
    </w:p>
    <w:p w:rsidR="0061103E" w:rsidRPr="00054471" w:rsidRDefault="0061103E" w:rsidP="0061103E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создание игровой проблемной ситуации;</w:t>
      </w:r>
    </w:p>
    <w:p w:rsidR="0061103E" w:rsidRPr="00054471" w:rsidRDefault="0061103E" w:rsidP="0061103E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ход игры;</w:t>
      </w:r>
    </w:p>
    <w:p w:rsidR="0061103E" w:rsidRPr="00054471" w:rsidRDefault="0061103E" w:rsidP="0061103E">
      <w:pPr>
        <w:numPr>
          <w:ilvl w:val="0"/>
          <w:numId w:val="4"/>
        </w:numPr>
        <w:jc w:val="both"/>
        <w:rPr>
          <w:sz w:val="28"/>
          <w:szCs w:val="28"/>
        </w:rPr>
      </w:pPr>
      <w:r w:rsidRPr="00054471">
        <w:rPr>
          <w:sz w:val="28"/>
          <w:szCs w:val="28"/>
        </w:rPr>
        <w:t>подведение итогов игры.</w:t>
      </w:r>
    </w:p>
    <w:p w:rsidR="0061103E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 xml:space="preserve">Учителя </w:t>
      </w:r>
      <w:r>
        <w:rPr>
          <w:sz w:val="28"/>
          <w:szCs w:val="28"/>
        </w:rPr>
        <w:t>химии города Кисловодска</w:t>
      </w:r>
      <w:r w:rsidRPr="00054471">
        <w:rPr>
          <w:sz w:val="28"/>
          <w:szCs w:val="28"/>
        </w:rPr>
        <w:t xml:space="preserve"> применяют дидактические игры: сюжетные (деловые и ролевые игры, игры-путешествия, игры-соревнования, игры-конкурсы, суды, ярмарки) и игры с раздаточным материалом (лото, маршруты и др.).</w:t>
      </w:r>
    </w:p>
    <w:p w:rsidR="0061103E" w:rsidRPr="00B05A1C" w:rsidRDefault="0061103E" w:rsidP="0061103E">
      <w:pPr>
        <w:shd w:val="clear" w:color="auto" w:fill="FFFFFF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1.7. </w:t>
      </w:r>
      <w:r w:rsidRPr="00B05A1C">
        <w:rPr>
          <w:b/>
          <w:snapToGrid w:val="0"/>
          <w:sz w:val="28"/>
          <w:szCs w:val="28"/>
        </w:rPr>
        <w:t>Проблемный диалог</w:t>
      </w:r>
    </w:p>
    <w:p w:rsidR="0061103E" w:rsidRPr="00B05A1C" w:rsidRDefault="0061103E" w:rsidP="0061103E">
      <w:pPr>
        <w:shd w:val="clear" w:color="auto" w:fill="FFFFFF"/>
        <w:rPr>
          <w:snapToGrid w:val="0"/>
          <w:sz w:val="28"/>
          <w:szCs w:val="28"/>
        </w:rPr>
      </w:pPr>
      <w:r w:rsidRPr="00B05A1C">
        <w:rPr>
          <w:snapToGrid w:val="0"/>
          <w:sz w:val="28"/>
          <w:szCs w:val="28"/>
        </w:rPr>
        <w:t xml:space="preserve">Проблемно-диалогическое обучение или проблемный диалог </w:t>
      </w:r>
      <w:r w:rsidRPr="00B05A1C">
        <w:rPr>
          <w:sz w:val="28"/>
          <w:szCs w:val="28"/>
        </w:rPr>
        <w:t>–</w:t>
      </w:r>
      <w:r w:rsidRPr="00B05A1C">
        <w:rPr>
          <w:snapToGrid w:val="0"/>
          <w:sz w:val="28"/>
          <w:szCs w:val="28"/>
        </w:rPr>
        <w:t xml:space="preserve"> это универсальная технология, которая позволяет заменить урок объяснения нового материала уроком «открытия» знаний учениками. 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>В словосочетании «проблемный диалог»</w:t>
      </w:r>
      <w:r w:rsidRPr="00B05A1C">
        <w:rPr>
          <w:color w:val="FF0000"/>
          <w:sz w:val="28"/>
          <w:szCs w:val="28"/>
        </w:rPr>
        <w:t xml:space="preserve"> </w:t>
      </w:r>
      <w:r w:rsidRPr="00B05A1C">
        <w:rPr>
          <w:sz w:val="28"/>
          <w:szCs w:val="28"/>
        </w:rPr>
        <w:t xml:space="preserve">первое слово означает, что на уроке предъявления нового материала должны быть проработаны два звена – постановка учебной проблемы и поиск ее решения. Постановка проблемы – это этап формулирования темы урока или вопроса для исследования. Поиск решения – этап формулирования нового знания. Второе слово означает, что постановку проблемы и поиск решения ученики осуществляют в ходе специально выстроенного учителем </w:t>
      </w:r>
      <w:r w:rsidRPr="00B05A1C">
        <w:rPr>
          <w:color w:val="FF0000"/>
          <w:sz w:val="28"/>
          <w:szCs w:val="28"/>
        </w:rPr>
        <w:t xml:space="preserve"> </w:t>
      </w:r>
      <w:r w:rsidRPr="00B05A1C">
        <w:rPr>
          <w:sz w:val="28"/>
          <w:szCs w:val="28"/>
        </w:rPr>
        <w:t>диалога.</w:t>
      </w:r>
    </w:p>
    <w:p w:rsidR="0061103E" w:rsidRPr="00B05A1C" w:rsidRDefault="0061103E" w:rsidP="0061103E">
      <w:pPr>
        <w:pStyle w:val="a7"/>
        <w:shd w:val="clear" w:color="auto" w:fill="FFFFFF"/>
        <w:spacing w:before="0" w:after="0"/>
        <w:ind w:left="567"/>
        <w:rPr>
          <w:i w:val="0"/>
          <w:sz w:val="28"/>
          <w:szCs w:val="28"/>
        </w:rPr>
      </w:pPr>
      <w:r w:rsidRPr="00B05A1C">
        <w:rPr>
          <w:i w:val="0"/>
          <w:color w:val="231F20"/>
          <w:sz w:val="28"/>
          <w:szCs w:val="28"/>
        </w:rPr>
        <w:t xml:space="preserve">Различаются два вида диалога: побуждающий и подводящий. </w:t>
      </w:r>
      <w:r w:rsidRPr="00B05A1C">
        <w:rPr>
          <w:i w:val="0"/>
          <w:sz w:val="28"/>
          <w:szCs w:val="28"/>
        </w:rPr>
        <w:t xml:space="preserve">Они по-разному устроены, обеспечивают разную учебную деятельность и развивают разные стороны психики обучающихся. </w:t>
      </w:r>
    </w:p>
    <w:p w:rsidR="0061103E" w:rsidRPr="00B05A1C" w:rsidRDefault="0061103E" w:rsidP="0061103E">
      <w:pPr>
        <w:pStyle w:val="a7"/>
        <w:shd w:val="clear" w:color="auto" w:fill="FFFFFF"/>
        <w:spacing w:before="0" w:after="0"/>
        <w:ind w:left="567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Побуждающий диалог состоит из отдельных стимулирующих реплик, которые помогают ученику осуществить творческую деятельность, развивают творческие способности учащихся. Например, ученику предлагается выполнить практическое задание на новый материал для возникновения различных суждений, в ходе которого возникает проблемная ситуация и побуждающий диалог. В результате чего учащиеся самостоятельно формулируют тему урока или вопрос для исследования.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 xml:space="preserve">На этапе поиска решения учащиеся выдвигает гипотезы и их проверяет, обеспечивает открытие знаний путем проб и ошибок. 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Рассмотрим основные приемы создания проблемной ситуации и побуждающего диалога с использованием фрагмента урока в рамках образовательной системы «Школа 2100».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Прием 1.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 xml:space="preserve">Проблемная ситуация создается с представления классу противоречивых фактов, мнений, например: «Что вас удивило? Что интересного заметили?». Побуждение к формулированию темы </w:t>
      </w:r>
      <w:r w:rsidRPr="00B05A1C">
        <w:rPr>
          <w:i w:val="0"/>
          <w:sz w:val="28"/>
          <w:szCs w:val="28"/>
        </w:rPr>
        <w:lastRenderedPageBreak/>
        <w:t>осуществляется из реплик по выбору: «Какой возникает вопрос?» или «Какая будет тема урока?»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Прием 2.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Создание проблемной ситуации начинается с постановки вопроса или практического задания на новый материал: «Вопрос был один? А мнений сколько?» или «Задание было одно? А выполнили вы его как? Почему так получилось? Чего мы еще не знаем?  Побуждение к формулированию проблемы осуществляется одной из реплик по выбору: «Какой возникает вопрос?» или «Какая будет тема урока?» Прием 3.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Проблемная ситуация с противоречием между житейским представлением учеников и научным фактом создается в два шага. Сначала учитель выявляет житейское представление вопросом или практическим заданием на ошибку. Затем сообщением, наглядностью предъявляет научный факт. Побуждение к осознанию противоречия осуществляется репликами: «Вы, что думали сначала? А что оказалось на самом деле?»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 xml:space="preserve">Прием 4. 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Проблемная ситуация с противоречием между необходимостью и невозможностью выполнить задание учитель предлагает практическое задание на применение знаний в новой ситуации.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Подводящий диалог представляет собой систему вопросов и заданий, которая развивает логическое мышление учеников. В этом случае на этапе постановки проблемы учащиеся подводятся к формулированию темы. На этапе поиска решения  выстраивается логическая цепочка вопросов и заданий к новому материалу, что открытию знаний. На доске фиксируются версии в виде схем, ключевых слов, организуется обсуждение и предлагается материал для наблюдения и система вопросов, которые подводят учащихся к формулировке правила или определения.</w:t>
      </w:r>
    </w:p>
    <w:p w:rsidR="0061103E" w:rsidRPr="00B05A1C" w:rsidRDefault="0061103E" w:rsidP="0061103E">
      <w:pPr>
        <w:pStyle w:val="a5"/>
        <w:shd w:val="clear" w:color="auto" w:fill="FFFFFF"/>
        <w:spacing w:before="0" w:after="0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 xml:space="preserve">При подведении итога урока школьники отвечают на вопросы: 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 xml:space="preserve">Какая была проблема? 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 xml:space="preserve">Какой ответ (решение нашли)? 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>Чья версия подтвердилась?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 xml:space="preserve">Технология проблемно-диалогического обучения является: </w:t>
      </w:r>
    </w:p>
    <w:p w:rsidR="0061103E" w:rsidRPr="00B05A1C" w:rsidRDefault="0061103E" w:rsidP="0061103E">
      <w:pPr>
        <w:pStyle w:val="10"/>
        <w:numPr>
          <w:ilvl w:val="0"/>
          <w:numId w:val="5"/>
        </w:numPr>
        <w:shd w:val="clear" w:color="auto" w:fill="FFFFFF"/>
        <w:tabs>
          <w:tab w:val="clear" w:pos="785"/>
          <w:tab w:val="num" w:pos="127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05A1C">
        <w:rPr>
          <w:rFonts w:ascii="Times New Roman" w:hAnsi="Times New Roman"/>
          <w:b/>
          <w:sz w:val="28"/>
          <w:szCs w:val="28"/>
        </w:rPr>
        <w:t>результативной,</w:t>
      </w:r>
      <w:r w:rsidRPr="00B05A1C">
        <w:rPr>
          <w:rFonts w:ascii="Times New Roman" w:hAnsi="Times New Roman"/>
          <w:sz w:val="28"/>
          <w:szCs w:val="28"/>
        </w:rPr>
        <w:t xml:space="preserve"> поскольку обеспечивает высокое качество усвоения знаний, эффективное развитие интеллекта и творческих способностей школьников, воспитание активной личности обучающихся, развитие универсальных учебных действий; </w:t>
      </w:r>
      <w:r w:rsidRPr="00B05A1C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1103E" w:rsidRPr="00B05A1C" w:rsidRDefault="0061103E" w:rsidP="0061103E">
      <w:pPr>
        <w:pStyle w:val="10"/>
        <w:numPr>
          <w:ilvl w:val="0"/>
          <w:numId w:val="5"/>
        </w:numPr>
        <w:shd w:val="clear" w:color="auto" w:fill="FFFFFF"/>
        <w:tabs>
          <w:tab w:val="clear" w:pos="785"/>
          <w:tab w:val="num" w:pos="127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05A1C">
        <w:rPr>
          <w:rFonts w:ascii="Times New Roman" w:hAnsi="Times New Roman"/>
          <w:b/>
          <w:color w:val="000000"/>
          <w:sz w:val="28"/>
          <w:szCs w:val="28"/>
        </w:rPr>
        <w:t>здоровьесберегающей</w:t>
      </w:r>
      <w:proofErr w:type="spellEnd"/>
      <w:r w:rsidRPr="00B05A1C"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B05A1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05A1C">
        <w:rPr>
          <w:rFonts w:ascii="Times New Roman" w:hAnsi="Times New Roman"/>
          <w:sz w:val="28"/>
          <w:szCs w:val="28"/>
        </w:rPr>
        <w:t xml:space="preserve">потому, что позволяет снижать нервно-психические нагрузки учащихся за счет стимуляции познавательной мотивации и «открытия» знаний; </w:t>
      </w:r>
    </w:p>
    <w:p w:rsidR="0061103E" w:rsidRPr="00B05A1C" w:rsidRDefault="0061103E" w:rsidP="0061103E">
      <w:pPr>
        <w:pStyle w:val="10"/>
        <w:numPr>
          <w:ilvl w:val="0"/>
          <w:numId w:val="5"/>
        </w:numPr>
        <w:shd w:val="clear" w:color="auto" w:fill="FFFFFF"/>
        <w:tabs>
          <w:tab w:val="clear" w:pos="785"/>
          <w:tab w:val="num" w:pos="1276"/>
        </w:tabs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B05A1C">
        <w:rPr>
          <w:rFonts w:ascii="Times New Roman" w:hAnsi="Times New Roman"/>
          <w:sz w:val="28"/>
          <w:szCs w:val="28"/>
        </w:rPr>
        <w:t xml:space="preserve">носит </w:t>
      </w:r>
      <w:r w:rsidRPr="00B05A1C">
        <w:rPr>
          <w:rFonts w:ascii="Times New Roman" w:hAnsi="Times New Roman"/>
          <w:b/>
          <w:sz w:val="28"/>
          <w:szCs w:val="28"/>
        </w:rPr>
        <w:t>общепедагогический</w:t>
      </w:r>
      <w:r w:rsidRPr="00B05A1C">
        <w:rPr>
          <w:rFonts w:ascii="Times New Roman" w:hAnsi="Times New Roman"/>
          <w:sz w:val="28"/>
          <w:szCs w:val="28"/>
        </w:rPr>
        <w:t xml:space="preserve"> характер, реализуется на любом предметном содержании и любой образовательной ступени. </w:t>
      </w:r>
    </w:p>
    <w:p w:rsidR="0061103E" w:rsidRPr="00B05A1C" w:rsidRDefault="0061103E" w:rsidP="0061103E">
      <w:pPr>
        <w:shd w:val="clear" w:color="auto" w:fill="FFFFFF"/>
        <w:jc w:val="center"/>
        <w:rPr>
          <w:b/>
          <w:sz w:val="28"/>
          <w:szCs w:val="28"/>
        </w:rPr>
      </w:pPr>
    </w:p>
    <w:p w:rsidR="0061103E" w:rsidRDefault="0061103E" w:rsidP="0061103E">
      <w:pPr>
        <w:shd w:val="clear" w:color="auto" w:fill="FFFFFF"/>
        <w:jc w:val="center"/>
        <w:rPr>
          <w:b/>
          <w:sz w:val="28"/>
          <w:szCs w:val="28"/>
        </w:rPr>
      </w:pPr>
    </w:p>
    <w:p w:rsidR="0061103E" w:rsidRPr="00B05A1C" w:rsidRDefault="0061103E" w:rsidP="0061103E">
      <w:pPr>
        <w:shd w:val="clear" w:color="auto" w:fill="FFFFFF"/>
        <w:jc w:val="center"/>
        <w:rPr>
          <w:b/>
          <w:sz w:val="28"/>
          <w:szCs w:val="28"/>
        </w:rPr>
      </w:pPr>
      <w:r w:rsidRPr="00B05A1C">
        <w:rPr>
          <w:b/>
          <w:sz w:val="28"/>
          <w:szCs w:val="28"/>
        </w:rPr>
        <w:lastRenderedPageBreak/>
        <w:t xml:space="preserve"> </w:t>
      </w:r>
      <w:r>
        <w:rPr>
          <w:b/>
          <w:sz w:val="28"/>
          <w:szCs w:val="28"/>
        </w:rPr>
        <w:t xml:space="preserve">1.8. </w:t>
      </w:r>
      <w:r w:rsidRPr="00B05A1C">
        <w:rPr>
          <w:b/>
          <w:sz w:val="28"/>
          <w:szCs w:val="28"/>
        </w:rPr>
        <w:t>Технология мини-исследований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>Учебно-исследовательская деятельность учащихся – это форма организации учебно-воспитательного процесса, которая связана с решением учащимися творческой, исследовательской задачи с заранее неизвестным результатом.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>Учебно-исследовательская деятельность школьников может быть организована как на уроках, так и во внеурочной деятельности.</w:t>
      </w:r>
    </w:p>
    <w:p w:rsidR="0061103E" w:rsidRPr="00B05A1C" w:rsidRDefault="0061103E" w:rsidP="0061103E">
      <w:pPr>
        <w:shd w:val="clear" w:color="auto" w:fill="FFFFFF"/>
        <w:rPr>
          <w:sz w:val="28"/>
          <w:szCs w:val="28"/>
        </w:rPr>
      </w:pPr>
      <w:r w:rsidRPr="00B05A1C">
        <w:rPr>
          <w:sz w:val="28"/>
          <w:szCs w:val="28"/>
        </w:rPr>
        <w:t>Формы задания при исследовательском методе обучения могут быть различными и применяться в трех направлениях:</w:t>
      </w:r>
    </w:p>
    <w:p w:rsidR="0061103E" w:rsidRPr="00B05A1C" w:rsidRDefault="0061103E" w:rsidP="0061103E">
      <w:pPr>
        <w:pStyle w:val="1"/>
        <w:shd w:val="clear" w:color="auto" w:fill="FFFFFF"/>
        <w:spacing w:before="0" w:after="0"/>
        <w:ind w:left="567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- включение элемента поиска в задания для учащихся;</w:t>
      </w:r>
    </w:p>
    <w:p w:rsidR="0061103E" w:rsidRPr="00B05A1C" w:rsidRDefault="0061103E" w:rsidP="0061103E">
      <w:pPr>
        <w:pStyle w:val="1"/>
        <w:shd w:val="clear" w:color="auto" w:fill="FFFFFF"/>
        <w:spacing w:before="0" w:after="0"/>
        <w:ind w:left="567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- раскрытие учителем познавательного процесса, осуществляемого учащимися при доказательстве того или иного положения;</w:t>
      </w:r>
    </w:p>
    <w:p w:rsidR="0061103E" w:rsidRPr="00B05A1C" w:rsidRDefault="0061103E" w:rsidP="0061103E">
      <w:pPr>
        <w:pStyle w:val="1"/>
        <w:shd w:val="clear" w:color="auto" w:fill="FFFFFF"/>
        <w:spacing w:before="0" w:after="0"/>
        <w:ind w:left="567"/>
        <w:rPr>
          <w:i w:val="0"/>
          <w:sz w:val="28"/>
          <w:szCs w:val="28"/>
        </w:rPr>
      </w:pPr>
      <w:r w:rsidRPr="00B05A1C">
        <w:rPr>
          <w:i w:val="0"/>
          <w:sz w:val="28"/>
          <w:szCs w:val="28"/>
        </w:rPr>
        <w:t>- организация целостного исследования, осуществляемого учащимися самостоятельно, но под руководством и наблюдением учителя (доклады, сообщения, проекты, основанные на самостоятельном поиске, анализе, обобщении фактов), которые выпо</w:t>
      </w:r>
      <w:r>
        <w:rPr>
          <w:i w:val="0"/>
          <w:sz w:val="28"/>
          <w:szCs w:val="28"/>
        </w:rPr>
        <w:t>лняются как домашняя работа</w:t>
      </w:r>
      <w:r w:rsidRPr="00B05A1C">
        <w:rPr>
          <w:i w:val="0"/>
          <w:sz w:val="28"/>
          <w:szCs w:val="28"/>
        </w:rPr>
        <w:t>.</w:t>
      </w:r>
    </w:p>
    <w:p w:rsidR="0061103E" w:rsidRPr="00B05A1C" w:rsidRDefault="0061103E" w:rsidP="0061103E">
      <w:pPr>
        <w:rPr>
          <w:b/>
        </w:rPr>
      </w:pPr>
    </w:p>
    <w:p w:rsidR="0061103E" w:rsidRPr="00B05A1C" w:rsidRDefault="0061103E" w:rsidP="0061103E">
      <w:pPr>
        <w:pStyle w:val="a9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1.9. </w:t>
      </w:r>
      <w:r w:rsidRPr="00B05A1C">
        <w:rPr>
          <w:rFonts w:ascii="Times New Roman" w:hAnsi="Times New Roman"/>
          <w:b/>
          <w:sz w:val="28"/>
          <w:szCs w:val="28"/>
        </w:rPr>
        <w:t>Технология проектной деятельности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 xml:space="preserve">Одним из эффективных методов достижения планируемых результатов обучения, установленных требованиями ФГОС ООО является технология проектной деятельности. 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 xml:space="preserve">Для учителя наиболее привлекательным в данной технологии является то, что в процессе работы над учебным проектом у школьников: 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 xml:space="preserve">- появляется возможность осуществления приблизительных действий, не оцениваемых учителем; 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>- зарождаются основы системного мышления;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>- формируются навыки выдвижения гипотез, формирования проблем, поиска аргументов;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 xml:space="preserve">- развиваются творческие способности; 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>- воспитываются целеустремленность и организованность, способность ориентироваться в образовательном пространстве.</w:t>
      </w:r>
    </w:p>
    <w:p w:rsidR="0061103E" w:rsidRPr="00B05A1C" w:rsidRDefault="0061103E" w:rsidP="0061103E">
      <w:pPr>
        <w:tabs>
          <w:tab w:val="left" w:pos="0"/>
        </w:tabs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>При осуществлении проектного обучения перед учителем стоят следующие задачи: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выбор подходящих ситуаций, способствующих разработке хороших проектов;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структурирование задач, как например, возможностей для обучения;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сотрудничество с коллегами с целью разработки междисциплинарных проектов;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управление процессом обучения;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использование современных образовательных и информационных технологий;</w:t>
      </w:r>
    </w:p>
    <w:p w:rsidR="0061103E" w:rsidRPr="00B05A1C" w:rsidRDefault="0061103E" w:rsidP="0061103E">
      <w:pPr>
        <w:numPr>
          <w:ilvl w:val="0"/>
          <w:numId w:val="6"/>
        </w:numPr>
        <w:tabs>
          <w:tab w:val="left" w:pos="0"/>
          <w:tab w:val="left" w:pos="993"/>
        </w:tabs>
        <w:ind w:left="567" w:firstLine="693"/>
        <w:jc w:val="both"/>
        <w:rPr>
          <w:sz w:val="28"/>
          <w:szCs w:val="28"/>
        </w:rPr>
      </w:pPr>
      <w:r w:rsidRPr="00B05A1C">
        <w:rPr>
          <w:sz w:val="28"/>
          <w:szCs w:val="28"/>
        </w:rPr>
        <w:t>поиск способа и критериев оценивания.</w:t>
      </w:r>
    </w:p>
    <w:p w:rsidR="0061103E" w:rsidRPr="00B05A1C" w:rsidRDefault="0061103E" w:rsidP="0061103E">
      <w:pPr>
        <w:ind w:firstLine="709"/>
        <w:rPr>
          <w:sz w:val="28"/>
          <w:szCs w:val="28"/>
        </w:rPr>
      </w:pPr>
      <w:r w:rsidRPr="00B05A1C">
        <w:rPr>
          <w:sz w:val="28"/>
          <w:szCs w:val="28"/>
        </w:rPr>
        <w:t xml:space="preserve">Именно метод проектов, являясь дополнением к урочной практике, предоставляет учителю уникальную возможность преодолеть негативное </w:t>
      </w:r>
      <w:r w:rsidRPr="00B05A1C">
        <w:rPr>
          <w:sz w:val="28"/>
          <w:szCs w:val="28"/>
        </w:rPr>
        <w:lastRenderedPageBreak/>
        <w:t>отношение к предмету. Для того чтобы поддерживать у учащихся интерес к знаниям на учебных занятиях, необходимо строить обучение на активной основе, через целесообразную деятельность учащегося.</w:t>
      </w:r>
    </w:p>
    <w:p w:rsidR="0061103E" w:rsidRPr="006D0FC6" w:rsidRDefault="0061103E" w:rsidP="0061103E">
      <w:pPr>
        <w:rPr>
          <w:b/>
          <w:i/>
        </w:rPr>
      </w:pPr>
    </w:p>
    <w:p w:rsidR="0061103E" w:rsidRPr="00054471" w:rsidRDefault="0061103E" w:rsidP="0061103E">
      <w:pPr>
        <w:jc w:val="both"/>
        <w:rPr>
          <w:sz w:val="28"/>
          <w:szCs w:val="28"/>
        </w:rPr>
      </w:pP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Что же даёт  школе внедрение современных образовательных технологий в учебно-воспитательный процесс, и чего мы ждём от этого в будущем?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Результаты работы педагогов кафедры естественно-математических дисциплин показывают, что использование современных образовательных технологий в учебном процессе позволяет учащимся более успешно адаптироваться в образовательном и социальном пространстве, и раскрыть свои творческие способности.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Меняются профессиональные позиции педагогов, осуществляется творческий подход к организации учебно-воспитательного процесса в классе, совершенствуется характеристика личности учащихся, улучшается качество знаний, сохраняется и укрепляется здоровье учащихся.</w:t>
      </w:r>
    </w:p>
    <w:p w:rsidR="0061103E" w:rsidRPr="00054471" w:rsidRDefault="0061103E" w:rsidP="0061103E">
      <w:pPr>
        <w:ind w:firstLine="708"/>
        <w:jc w:val="both"/>
        <w:rPr>
          <w:sz w:val="28"/>
          <w:szCs w:val="28"/>
        </w:rPr>
      </w:pPr>
      <w:r w:rsidRPr="00054471">
        <w:rPr>
          <w:sz w:val="28"/>
          <w:szCs w:val="28"/>
        </w:rPr>
        <w:t>Наступило время иной педагогики, других целей образования и принципиально иных образовательных технологий, которые позволяют рационально спроектировать учебный процесс, реализовать задачи и добиваться намеченных результатов.</w:t>
      </w:r>
    </w:p>
    <w:p w:rsidR="0061103E" w:rsidRPr="00B05A1C" w:rsidRDefault="0061103E" w:rsidP="0061103E">
      <w:pPr>
        <w:ind w:firstLine="540"/>
        <w:rPr>
          <w:sz w:val="28"/>
          <w:szCs w:val="28"/>
        </w:rPr>
      </w:pPr>
      <w:r w:rsidRPr="00B05A1C">
        <w:rPr>
          <w:sz w:val="28"/>
          <w:szCs w:val="28"/>
        </w:rPr>
        <w:t xml:space="preserve">Таким образом, в условиях современной школы необходимо создавать систему обучения, которая, используя лучшие традиции мировой педагогической теории и практики; учитывает индивидуальные особенности обучающихся и обеспечивает организацию учебной деятельности с четко заданной целью и гарантируемым результатом. Правильный выбор современных образовательных технологий с учетом предъявляемых к ним требований и внедрению их в практику школы позволит успешно решать сегодня основную дидактическую задачу школы в условиях введения ФГОС нового поколения − учить всех обучающихся, добиваясь планируемых результатов обучения, обеспечивать формирование личности школьника. </w:t>
      </w:r>
    </w:p>
    <w:p w:rsidR="0061103E" w:rsidRPr="000E4CEE" w:rsidRDefault="0061103E" w:rsidP="0061103E">
      <w:pPr>
        <w:ind w:hanging="27"/>
        <w:jc w:val="center"/>
        <w:rPr>
          <w:rFonts w:ascii="Arial" w:hAnsi="Arial" w:cs="Arial"/>
          <w:b/>
          <w:i/>
        </w:rPr>
      </w:pPr>
    </w:p>
    <w:p w:rsidR="0061103E" w:rsidRPr="00B05A1C" w:rsidRDefault="0061103E" w:rsidP="0061103E">
      <w:pPr>
        <w:ind w:firstLine="540"/>
        <w:rPr>
          <w:sz w:val="28"/>
          <w:szCs w:val="28"/>
        </w:rPr>
      </w:pPr>
    </w:p>
    <w:p w:rsidR="0061103E" w:rsidRPr="00B05A1C" w:rsidRDefault="0061103E" w:rsidP="0061103E">
      <w:pPr>
        <w:rPr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Default="0061103E" w:rsidP="0061103E">
      <w:pPr>
        <w:ind w:hanging="27"/>
        <w:jc w:val="center"/>
        <w:rPr>
          <w:b/>
          <w:sz w:val="28"/>
          <w:szCs w:val="28"/>
        </w:rPr>
      </w:pPr>
    </w:p>
    <w:p w:rsidR="0061103E" w:rsidRPr="00C12CEC" w:rsidRDefault="0061103E" w:rsidP="0061103E">
      <w:pPr>
        <w:ind w:hanging="27"/>
        <w:jc w:val="center"/>
        <w:rPr>
          <w:b/>
          <w:sz w:val="28"/>
          <w:szCs w:val="28"/>
        </w:rPr>
      </w:pPr>
      <w:r w:rsidRPr="00C12CEC">
        <w:rPr>
          <w:b/>
          <w:sz w:val="28"/>
          <w:szCs w:val="28"/>
        </w:rPr>
        <w:lastRenderedPageBreak/>
        <w:t>Информационные ресурсы</w:t>
      </w:r>
    </w:p>
    <w:p w:rsidR="0061103E" w:rsidRPr="00C12CEC" w:rsidRDefault="0061103E" w:rsidP="0061103E">
      <w:pPr>
        <w:ind w:firstLine="539"/>
        <w:rPr>
          <w:sz w:val="28"/>
          <w:szCs w:val="28"/>
        </w:rPr>
      </w:pPr>
      <w:r w:rsidRPr="00C12CEC">
        <w:rPr>
          <w:sz w:val="28"/>
          <w:szCs w:val="28"/>
        </w:rPr>
        <w:t xml:space="preserve">1. Воронцов А.Б. и др. Проектная деятельность в основной и старшей школе. – М.: Просвещение, 2010. – 176с. </w:t>
      </w:r>
    </w:p>
    <w:p w:rsidR="0061103E" w:rsidRPr="00C12CEC" w:rsidRDefault="0061103E" w:rsidP="0061103E">
      <w:pPr>
        <w:ind w:firstLine="540"/>
        <w:rPr>
          <w:sz w:val="28"/>
          <w:szCs w:val="28"/>
        </w:rPr>
      </w:pPr>
      <w:r w:rsidRPr="00C12CEC">
        <w:rPr>
          <w:sz w:val="28"/>
          <w:szCs w:val="28"/>
        </w:rPr>
        <w:t xml:space="preserve">2. </w:t>
      </w:r>
      <w:proofErr w:type="spellStart"/>
      <w:r w:rsidRPr="00C12CEC">
        <w:rPr>
          <w:sz w:val="28"/>
          <w:szCs w:val="28"/>
        </w:rPr>
        <w:t>Гусарова</w:t>
      </w:r>
      <w:proofErr w:type="spellEnd"/>
      <w:r w:rsidRPr="00C12CEC">
        <w:rPr>
          <w:sz w:val="28"/>
          <w:szCs w:val="28"/>
        </w:rPr>
        <w:t xml:space="preserve"> Е.Н. Современные педагогические технологии. – М., 2006. – 176с.</w:t>
      </w:r>
    </w:p>
    <w:p w:rsidR="0061103E" w:rsidRPr="00C12CEC" w:rsidRDefault="0061103E" w:rsidP="0061103E">
      <w:pPr>
        <w:ind w:firstLine="540"/>
        <w:rPr>
          <w:sz w:val="28"/>
          <w:szCs w:val="28"/>
        </w:rPr>
      </w:pPr>
      <w:r w:rsidRPr="00C12CEC">
        <w:rPr>
          <w:sz w:val="28"/>
          <w:szCs w:val="28"/>
        </w:rPr>
        <w:t xml:space="preserve">3. Сергеев И.С. Как организовать проектную деятельность учащихся: Практическое пособие для работников общеобразовательных учреждений. 6-е изд., </w:t>
      </w:r>
      <w:proofErr w:type="spellStart"/>
      <w:r w:rsidRPr="00C12CEC">
        <w:rPr>
          <w:sz w:val="28"/>
          <w:szCs w:val="28"/>
        </w:rPr>
        <w:t>испр</w:t>
      </w:r>
      <w:proofErr w:type="spellEnd"/>
      <w:r w:rsidRPr="00C12CEC">
        <w:rPr>
          <w:sz w:val="28"/>
          <w:szCs w:val="28"/>
        </w:rPr>
        <w:t xml:space="preserve">. и доп. – М.: АРКТИ, 2008. – 80с. </w:t>
      </w:r>
    </w:p>
    <w:p w:rsidR="0061103E" w:rsidRPr="00C12CEC" w:rsidRDefault="0061103E" w:rsidP="0061103E">
      <w:pPr>
        <w:ind w:firstLine="540"/>
        <w:rPr>
          <w:sz w:val="28"/>
          <w:szCs w:val="28"/>
        </w:rPr>
      </w:pPr>
      <w:r w:rsidRPr="00C12CEC">
        <w:rPr>
          <w:sz w:val="28"/>
          <w:szCs w:val="28"/>
        </w:rPr>
        <w:t xml:space="preserve">4. </w:t>
      </w:r>
      <w:proofErr w:type="spellStart"/>
      <w:r w:rsidRPr="00C12CEC">
        <w:rPr>
          <w:sz w:val="28"/>
          <w:szCs w:val="28"/>
        </w:rPr>
        <w:t>Селевко</w:t>
      </w:r>
      <w:proofErr w:type="spellEnd"/>
      <w:r w:rsidRPr="00C12CEC">
        <w:rPr>
          <w:sz w:val="28"/>
          <w:szCs w:val="28"/>
        </w:rPr>
        <w:t xml:space="preserve"> Г.К. Современные образовательные технологии: Учебное пособие. – М.: Народное образование, 1998. – 256с.</w:t>
      </w:r>
    </w:p>
    <w:p w:rsidR="0061103E" w:rsidRPr="00C12CEC" w:rsidRDefault="0061103E" w:rsidP="0061103E">
      <w:pPr>
        <w:ind w:firstLine="540"/>
        <w:rPr>
          <w:sz w:val="28"/>
          <w:szCs w:val="28"/>
        </w:rPr>
      </w:pPr>
      <w:r w:rsidRPr="00C12CEC">
        <w:rPr>
          <w:sz w:val="28"/>
          <w:szCs w:val="28"/>
        </w:rPr>
        <w:t xml:space="preserve">5. Современные образовательные технологии: учебное пособие // под ред. Н. В. </w:t>
      </w:r>
      <w:proofErr w:type="spellStart"/>
      <w:r w:rsidRPr="00C12CEC">
        <w:rPr>
          <w:sz w:val="28"/>
          <w:szCs w:val="28"/>
        </w:rPr>
        <w:t>Бордовской</w:t>
      </w:r>
      <w:proofErr w:type="spellEnd"/>
      <w:r w:rsidRPr="00C12CEC">
        <w:rPr>
          <w:sz w:val="28"/>
          <w:szCs w:val="28"/>
        </w:rPr>
        <w:t>. – М.: КНОРУС, 2011. – 432с.</w:t>
      </w:r>
    </w:p>
    <w:p w:rsidR="0061103E" w:rsidRPr="00C12CEC" w:rsidRDefault="0061103E" w:rsidP="0061103E">
      <w:pPr>
        <w:ind w:firstLine="539"/>
        <w:rPr>
          <w:sz w:val="28"/>
          <w:szCs w:val="28"/>
        </w:rPr>
      </w:pPr>
      <w:r w:rsidRPr="00C12CEC">
        <w:rPr>
          <w:sz w:val="28"/>
          <w:szCs w:val="28"/>
        </w:rPr>
        <w:t>6. Федеральный государственный образовательный стандарт основного общего образования // Серия стандарты второго поколения. – М.: Просвещение, 2011. – 48с.</w:t>
      </w:r>
    </w:p>
    <w:p w:rsidR="0061103E" w:rsidRPr="00C12CEC" w:rsidRDefault="0061103E" w:rsidP="0061103E">
      <w:pPr>
        <w:ind w:firstLine="540"/>
        <w:rPr>
          <w:sz w:val="28"/>
          <w:szCs w:val="28"/>
        </w:rPr>
      </w:pPr>
      <w:r w:rsidRPr="00C12CEC">
        <w:rPr>
          <w:sz w:val="28"/>
          <w:szCs w:val="28"/>
        </w:rPr>
        <w:t xml:space="preserve">7. </w:t>
      </w:r>
      <w:proofErr w:type="spellStart"/>
      <w:r w:rsidRPr="00C12CEC">
        <w:rPr>
          <w:sz w:val="28"/>
          <w:szCs w:val="28"/>
        </w:rPr>
        <w:t>Чошанов</w:t>
      </w:r>
      <w:proofErr w:type="spellEnd"/>
      <w:r w:rsidRPr="00C12CEC">
        <w:rPr>
          <w:sz w:val="28"/>
          <w:szCs w:val="28"/>
        </w:rPr>
        <w:t xml:space="preserve"> М.А. Гибкая технология проблемно-модульного обучения. – М., 1996. – 160с.</w:t>
      </w:r>
    </w:p>
    <w:p w:rsidR="0061103E" w:rsidRPr="00C12CEC" w:rsidRDefault="0061103E" w:rsidP="0061103E">
      <w:pPr>
        <w:widowControl w:val="0"/>
        <w:tabs>
          <w:tab w:val="num" w:pos="180"/>
          <w:tab w:val="left" w:pos="427"/>
        </w:tabs>
        <w:autoSpaceDE w:val="0"/>
        <w:autoSpaceDN w:val="0"/>
        <w:adjustRightInd w:val="0"/>
        <w:ind w:firstLine="539"/>
        <w:jc w:val="center"/>
        <w:rPr>
          <w:b/>
          <w:bCs/>
          <w:spacing w:val="-12"/>
          <w:sz w:val="28"/>
          <w:szCs w:val="28"/>
        </w:rPr>
      </w:pPr>
    </w:p>
    <w:p w:rsidR="0061103E" w:rsidRPr="00C12CEC" w:rsidRDefault="0061103E" w:rsidP="0061103E">
      <w:pPr>
        <w:tabs>
          <w:tab w:val="num" w:pos="1305"/>
        </w:tabs>
        <w:ind w:firstLine="539"/>
        <w:rPr>
          <w:sz w:val="28"/>
          <w:szCs w:val="28"/>
        </w:rPr>
      </w:pPr>
      <w:r w:rsidRPr="00C12CEC">
        <w:rPr>
          <w:sz w:val="28"/>
          <w:szCs w:val="28"/>
        </w:rPr>
        <w:t xml:space="preserve">8. Федеральный государственный образовательный стандарт [электронный ресурс], − режим доступа: </w:t>
      </w:r>
      <w:hyperlink r:id="rId8" w:history="1">
        <w:r w:rsidRPr="00C12CEC">
          <w:rPr>
            <w:rStyle w:val="aa"/>
            <w:sz w:val="28"/>
            <w:szCs w:val="28"/>
          </w:rPr>
          <w:t>http://standart.edu.ru/catalog.aspx?CatalogId=227</w:t>
        </w:r>
      </w:hyperlink>
    </w:p>
    <w:p w:rsidR="0061103E" w:rsidRPr="00C12CEC" w:rsidRDefault="0061103E" w:rsidP="0061103E">
      <w:pPr>
        <w:tabs>
          <w:tab w:val="left" w:pos="0"/>
          <w:tab w:val="num" w:pos="1305"/>
          <w:tab w:val="left" w:pos="9354"/>
        </w:tabs>
        <w:ind w:firstLine="539"/>
        <w:rPr>
          <w:sz w:val="28"/>
          <w:szCs w:val="28"/>
        </w:rPr>
      </w:pPr>
      <w:r w:rsidRPr="00C12CEC">
        <w:rPr>
          <w:sz w:val="28"/>
          <w:szCs w:val="28"/>
        </w:rPr>
        <w:t xml:space="preserve">9. Министерство образования и науки Российской Федерации [электронный ресурс], − режим доступа: </w:t>
      </w:r>
      <w:hyperlink r:id="rId9" w:history="1">
        <w:r w:rsidRPr="00C12CEC">
          <w:rPr>
            <w:rStyle w:val="aa"/>
            <w:sz w:val="28"/>
            <w:szCs w:val="28"/>
          </w:rPr>
          <w:t>http://</w:t>
        </w:r>
        <w:r w:rsidRPr="00C12CEC">
          <w:rPr>
            <w:rStyle w:val="aa"/>
            <w:sz w:val="28"/>
            <w:szCs w:val="28"/>
            <w:lang w:val="en-US"/>
          </w:rPr>
          <w:t>www</w:t>
        </w:r>
        <w:r w:rsidRPr="00C12CEC">
          <w:rPr>
            <w:rStyle w:val="aa"/>
            <w:sz w:val="28"/>
            <w:szCs w:val="28"/>
          </w:rPr>
          <w:t>.</w:t>
        </w:r>
        <w:proofErr w:type="spellStart"/>
        <w:r w:rsidRPr="00C12CEC">
          <w:rPr>
            <w:rStyle w:val="aa"/>
            <w:sz w:val="28"/>
            <w:szCs w:val="28"/>
            <w:lang w:val="en-US"/>
          </w:rPr>
          <w:t>edu</w:t>
        </w:r>
        <w:proofErr w:type="spellEnd"/>
        <w:r w:rsidRPr="00C12CEC">
          <w:rPr>
            <w:rStyle w:val="aa"/>
            <w:sz w:val="28"/>
            <w:szCs w:val="28"/>
          </w:rPr>
          <w:t>.</w:t>
        </w:r>
        <w:proofErr w:type="spellStart"/>
        <w:r w:rsidRPr="00C12CEC">
          <w:rPr>
            <w:rStyle w:val="aa"/>
            <w:sz w:val="28"/>
            <w:szCs w:val="28"/>
            <w:lang w:val="en-US"/>
          </w:rPr>
          <w:t>ru</w:t>
        </w:r>
        <w:proofErr w:type="spellEnd"/>
        <w:r w:rsidRPr="00C12CEC">
          <w:rPr>
            <w:rStyle w:val="aa"/>
            <w:sz w:val="28"/>
            <w:szCs w:val="28"/>
          </w:rPr>
          <w:t>/</w:t>
        </w:r>
        <w:proofErr w:type="spellStart"/>
        <w:r w:rsidRPr="00C12CEC">
          <w:rPr>
            <w:rStyle w:val="aa"/>
            <w:sz w:val="28"/>
            <w:szCs w:val="28"/>
            <w:lang w:val="en-US"/>
          </w:rPr>
          <w:t>db</w:t>
        </w:r>
        <w:proofErr w:type="spellEnd"/>
        <w:r w:rsidRPr="00C12CEC">
          <w:rPr>
            <w:rStyle w:val="aa"/>
            <w:sz w:val="28"/>
            <w:szCs w:val="28"/>
          </w:rPr>
          <w:t>-</w:t>
        </w:r>
        <w:r w:rsidRPr="00C12CEC">
          <w:rPr>
            <w:rStyle w:val="aa"/>
            <w:sz w:val="28"/>
            <w:szCs w:val="28"/>
            <w:lang w:val="en-US"/>
          </w:rPr>
          <w:t>mon</w:t>
        </w:r>
        <w:r w:rsidRPr="00C12CEC">
          <w:rPr>
            <w:rStyle w:val="aa"/>
            <w:sz w:val="28"/>
            <w:szCs w:val="28"/>
          </w:rPr>
          <w:t>/</w:t>
        </w:r>
        <w:proofErr w:type="spellStart"/>
        <w:r w:rsidRPr="00C12CEC">
          <w:rPr>
            <w:rStyle w:val="aa"/>
            <w:sz w:val="28"/>
            <w:szCs w:val="28"/>
            <w:lang w:val="en-US"/>
          </w:rPr>
          <w:t>mo</w:t>
        </w:r>
        <w:proofErr w:type="spellEnd"/>
        <w:r w:rsidRPr="00C12CEC">
          <w:rPr>
            <w:rStyle w:val="aa"/>
            <w:sz w:val="28"/>
            <w:szCs w:val="28"/>
          </w:rPr>
          <w:t>/</w:t>
        </w:r>
        <w:r w:rsidRPr="00C12CEC">
          <w:rPr>
            <w:rStyle w:val="aa"/>
            <w:sz w:val="28"/>
            <w:szCs w:val="28"/>
            <w:lang w:val="en-US"/>
          </w:rPr>
          <w:t>Data</w:t>
        </w:r>
        <w:r w:rsidRPr="00C12CEC">
          <w:rPr>
            <w:rStyle w:val="aa"/>
            <w:sz w:val="28"/>
            <w:szCs w:val="28"/>
          </w:rPr>
          <w:t>/</w:t>
        </w:r>
        <w:r w:rsidRPr="00C12CEC">
          <w:rPr>
            <w:rStyle w:val="aa"/>
            <w:sz w:val="28"/>
            <w:szCs w:val="28"/>
            <w:lang w:val="en-US"/>
          </w:rPr>
          <w:t>d</w:t>
        </w:r>
        <w:r w:rsidRPr="00C12CEC">
          <w:rPr>
            <w:rStyle w:val="aa"/>
            <w:sz w:val="28"/>
            <w:szCs w:val="28"/>
          </w:rPr>
          <w:t>_09/</w:t>
        </w:r>
        <w:r w:rsidRPr="00C12CEC">
          <w:rPr>
            <w:rStyle w:val="aa"/>
            <w:sz w:val="28"/>
            <w:szCs w:val="28"/>
            <w:lang w:val="en-US"/>
          </w:rPr>
          <w:t>m</w:t>
        </w:r>
        <w:r w:rsidRPr="00C12CEC">
          <w:rPr>
            <w:rStyle w:val="aa"/>
            <w:sz w:val="28"/>
            <w:szCs w:val="28"/>
          </w:rPr>
          <w:t>373.</w:t>
        </w:r>
        <w:r w:rsidRPr="00C12CEC">
          <w:rPr>
            <w:rStyle w:val="aa"/>
            <w:sz w:val="28"/>
            <w:szCs w:val="28"/>
            <w:lang w:val="en-US"/>
          </w:rPr>
          <w:t>html</w:t>
        </w:r>
      </w:hyperlink>
    </w:p>
    <w:p w:rsidR="0061103E" w:rsidRPr="00C12CEC" w:rsidRDefault="0061103E" w:rsidP="0061103E">
      <w:pPr>
        <w:ind w:firstLine="539"/>
        <w:rPr>
          <w:sz w:val="28"/>
          <w:szCs w:val="28"/>
        </w:rPr>
      </w:pPr>
      <w:r w:rsidRPr="00C12CEC">
        <w:rPr>
          <w:sz w:val="28"/>
          <w:szCs w:val="28"/>
        </w:rPr>
        <w:t xml:space="preserve">10. Министерство образования Ставропольского края [электронный ресурс], − режим доступа: </w:t>
      </w:r>
      <w:hyperlink r:id="rId10" w:history="1">
        <w:r w:rsidRPr="00C12CEC">
          <w:rPr>
            <w:rStyle w:val="aa"/>
            <w:sz w:val="28"/>
            <w:szCs w:val="28"/>
          </w:rPr>
          <w:t>http://www.stavminobr.ru</w:t>
        </w:r>
      </w:hyperlink>
      <w:r w:rsidRPr="00C12CEC">
        <w:rPr>
          <w:sz w:val="28"/>
          <w:szCs w:val="28"/>
        </w:rPr>
        <w:t>.</w:t>
      </w:r>
    </w:p>
    <w:p w:rsidR="0061103E" w:rsidRDefault="0061103E" w:rsidP="0061103E">
      <w:pPr>
        <w:rPr>
          <w:sz w:val="28"/>
          <w:szCs w:val="28"/>
        </w:rPr>
      </w:pPr>
    </w:p>
    <w:p w:rsidR="0061103E" w:rsidRDefault="0061103E" w:rsidP="0061103E">
      <w:pPr>
        <w:rPr>
          <w:sz w:val="28"/>
          <w:szCs w:val="28"/>
        </w:rPr>
      </w:pPr>
    </w:p>
    <w:p w:rsidR="00F06151" w:rsidRDefault="00F06151"/>
    <w:sectPr w:rsidR="00F06151" w:rsidSect="004A42A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B764F"/>
    <w:multiLevelType w:val="hybridMultilevel"/>
    <w:tmpl w:val="FD9AAD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C656C7"/>
    <w:multiLevelType w:val="hybridMultilevel"/>
    <w:tmpl w:val="A5C055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9D42FA"/>
    <w:multiLevelType w:val="hybridMultilevel"/>
    <w:tmpl w:val="C5524D80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56C51E98"/>
    <w:multiLevelType w:val="hybridMultilevel"/>
    <w:tmpl w:val="BE9857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FD5A53"/>
    <w:multiLevelType w:val="multilevel"/>
    <w:tmpl w:val="BD2E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17FB3"/>
    <w:multiLevelType w:val="hybridMultilevel"/>
    <w:tmpl w:val="C37AACAA"/>
    <w:lvl w:ilvl="0" w:tplc="EBA470F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3E"/>
    <w:rsid w:val="00175B53"/>
    <w:rsid w:val="004A42A4"/>
    <w:rsid w:val="0061103E"/>
    <w:rsid w:val="00F0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03E"/>
    <w:rPr>
      <w:b/>
      <w:bCs/>
    </w:rPr>
  </w:style>
  <w:style w:type="paragraph" w:styleId="a4">
    <w:name w:val="Normal (Web)"/>
    <w:basedOn w:val="a"/>
    <w:rsid w:val="0061103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1103E"/>
    <w:pPr>
      <w:shd w:val="clear" w:color="auto" w:fill="F2F2F2"/>
      <w:spacing w:before="240" w:after="240"/>
      <w:ind w:left="720" w:firstLine="567"/>
      <w:jc w:val="both"/>
    </w:pPr>
    <w:rPr>
      <w:rFonts w:eastAsia="Calibri"/>
      <w:i/>
      <w:color w:val="000000"/>
    </w:rPr>
  </w:style>
  <w:style w:type="paragraph" w:styleId="a5">
    <w:name w:val="Body Text"/>
    <w:basedOn w:val="a"/>
    <w:link w:val="a6"/>
    <w:rsid w:val="0061103E"/>
    <w:pPr>
      <w:shd w:val="clear" w:color="auto" w:fill="F2F2F2"/>
      <w:spacing w:before="240" w:after="120"/>
      <w:ind w:left="567" w:firstLine="567"/>
      <w:jc w:val="both"/>
    </w:pPr>
    <w:rPr>
      <w:rFonts w:eastAsia="Calibri"/>
      <w:i/>
      <w:color w:val="000000"/>
    </w:rPr>
  </w:style>
  <w:style w:type="character" w:customStyle="1" w:styleId="a6">
    <w:name w:val="Основной текст Знак"/>
    <w:basedOn w:val="a0"/>
    <w:link w:val="a5"/>
    <w:rsid w:val="0061103E"/>
    <w:rPr>
      <w:rFonts w:ascii="Times New Roman" w:eastAsia="Calibri" w:hAnsi="Times New Roman" w:cs="Times New Roman"/>
      <w:i/>
      <w:color w:val="000000"/>
      <w:shd w:val="clear" w:color="auto" w:fill="F2F2F2"/>
    </w:rPr>
  </w:style>
  <w:style w:type="paragraph" w:styleId="a7">
    <w:name w:val="Body Text Indent"/>
    <w:basedOn w:val="a"/>
    <w:link w:val="a8"/>
    <w:rsid w:val="0061103E"/>
    <w:pPr>
      <w:shd w:val="clear" w:color="auto" w:fill="F2F2F2"/>
      <w:spacing w:before="240" w:after="120"/>
      <w:ind w:left="283" w:firstLine="567"/>
      <w:jc w:val="both"/>
    </w:pPr>
    <w:rPr>
      <w:rFonts w:eastAsia="Calibri"/>
      <w:i/>
      <w:color w:val="000000"/>
    </w:rPr>
  </w:style>
  <w:style w:type="character" w:customStyle="1" w:styleId="a8">
    <w:name w:val="Основной текст с отступом Знак"/>
    <w:basedOn w:val="a0"/>
    <w:link w:val="a7"/>
    <w:rsid w:val="0061103E"/>
    <w:rPr>
      <w:rFonts w:ascii="Times New Roman" w:eastAsia="Calibri" w:hAnsi="Times New Roman" w:cs="Times New Roman"/>
      <w:i/>
      <w:color w:val="000000"/>
      <w:shd w:val="clear" w:color="auto" w:fill="F2F2F2"/>
    </w:rPr>
  </w:style>
  <w:style w:type="paragraph" w:customStyle="1" w:styleId="10">
    <w:name w:val="Без интервала1"/>
    <w:rsid w:val="0061103E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11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semiHidden/>
    <w:unhideWhenUsed/>
    <w:rsid w:val="006110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103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103E"/>
    <w:rPr>
      <w:rFonts w:ascii="Lucida Grande CY" w:eastAsia="Times New Roman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03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1103E"/>
    <w:rPr>
      <w:b/>
      <w:bCs/>
    </w:rPr>
  </w:style>
  <w:style w:type="paragraph" w:styleId="a4">
    <w:name w:val="Normal (Web)"/>
    <w:basedOn w:val="a"/>
    <w:rsid w:val="0061103E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61103E"/>
    <w:pPr>
      <w:shd w:val="clear" w:color="auto" w:fill="F2F2F2"/>
      <w:spacing w:before="240" w:after="240"/>
      <w:ind w:left="720" w:firstLine="567"/>
      <w:jc w:val="both"/>
    </w:pPr>
    <w:rPr>
      <w:rFonts w:eastAsia="Calibri"/>
      <w:i/>
      <w:color w:val="000000"/>
    </w:rPr>
  </w:style>
  <w:style w:type="paragraph" w:styleId="a5">
    <w:name w:val="Body Text"/>
    <w:basedOn w:val="a"/>
    <w:link w:val="a6"/>
    <w:rsid w:val="0061103E"/>
    <w:pPr>
      <w:shd w:val="clear" w:color="auto" w:fill="F2F2F2"/>
      <w:spacing w:before="240" w:after="120"/>
      <w:ind w:left="567" w:firstLine="567"/>
      <w:jc w:val="both"/>
    </w:pPr>
    <w:rPr>
      <w:rFonts w:eastAsia="Calibri"/>
      <w:i/>
      <w:color w:val="000000"/>
    </w:rPr>
  </w:style>
  <w:style w:type="character" w:customStyle="1" w:styleId="a6">
    <w:name w:val="Основной текст Знак"/>
    <w:basedOn w:val="a0"/>
    <w:link w:val="a5"/>
    <w:rsid w:val="0061103E"/>
    <w:rPr>
      <w:rFonts w:ascii="Times New Roman" w:eastAsia="Calibri" w:hAnsi="Times New Roman" w:cs="Times New Roman"/>
      <w:i/>
      <w:color w:val="000000"/>
      <w:shd w:val="clear" w:color="auto" w:fill="F2F2F2"/>
    </w:rPr>
  </w:style>
  <w:style w:type="paragraph" w:styleId="a7">
    <w:name w:val="Body Text Indent"/>
    <w:basedOn w:val="a"/>
    <w:link w:val="a8"/>
    <w:rsid w:val="0061103E"/>
    <w:pPr>
      <w:shd w:val="clear" w:color="auto" w:fill="F2F2F2"/>
      <w:spacing w:before="240" w:after="120"/>
      <w:ind w:left="283" w:firstLine="567"/>
      <w:jc w:val="both"/>
    </w:pPr>
    <w:rPr>
      <w:rFonts w:eastAsia="Calibri"/>
      <w:i/>
      <w:color w:val="000000"/>
    </w:rPr>
  </w:style>
  <w:style w:type="character" w:customStyle="1" w:styleId="a8">
    <w:name w:val="Основной текст с отступом Знак"/>
    <w:basedOn w:val="a0"/>
    <w:link w:val="a7"/>
    <w:rsid w:val="0061103E"/>
    <w:rPr>
      <w:rFonts w:ascii="Times New Roman" w:eastAsia="Calibri" w:hAnsi="Times New Roman" w:cs="Times New Roman"/>
      <w:i/>
      <w:color w:val="000000"/>
      <w:shd w:val="clear" w:color="auto" w:fill="F2F2F2"/>
    </w:rPr>
  </w:style>
  <w:style w:type="paragraph" w:customStyle="1" w:styleId="10">
    <w:name w:val="Без интервала1"/>
    <w:rsid w:val="0061103E"/>
    <w:rPr>
      <w:rFonts w:ascii="Calibri" w:eastAsia="Times New Roman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611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semiHidden/>
    <w:unhideWhenUsed/>
    <w:rsid w:val="0061103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1103E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1103E"/>
    <w:rPr>
      <w:rFonts w:ascii="Lucida Grande CY" w:eastAsia="Times New Roman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.ru/catalog.aspx?CatalogId=227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17kis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avminob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/db-mon/mo/Data/d_09/m373.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3192</Words>
  <Characters>18201</Characters>
  <Application>Microsoft Office Word</Application>
  <DocSecurity>0</DocSecurity>
  <Lines>151</Lines>
  <Paragraphs>42</Paragraphs>
  <ScaleCrop>false</ScaleCrop>
  <Company/>
  <LinksUpToDate>false</LinksUpToDate>
  <CharactersWithSpaces>21351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жэка</cp:lastModifiedBy>
  <cp:revision>2</cp:revision>
  <dcterms:created xsi:type="dcterms:W3CDTF">2014-11-05T14:01:00Z</dcterms:created>
  <dcterms:modified xsi:type="dcterms:W3CDTF">2015-10-16T15:21:00Z</dcterms:modified>
</cp:coreProperties>
</file>