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МБОУ СОШ с</w:t>
      </w:r>
      <w:proofErr w:type="gramStart"/>
      <w:r w:rsidRPr="00E72C65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E72C65">
        <w:rPr>
          <w:rFonts w:ascii="Times New Roman" w:hAnsi="Times New Roman" w:cs="Times New Roman"/>
          <w:b/>
          <w:sz w:val="28"/>
          <w:szCs w:val="28"/>
        </w:rPr>
        <w:t>легест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>Монгуш</w:t>
      </w:r>
      <w:proofErr w:type="spellEnd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>ГалинаТыртык</w:t>
      </w:r>
      <w:proofErr w:type="spellEnd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proofErr w:type="spellStart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>Караевна</w:t>
      </w:r>
      <w:proofErr w:type="spellEnd"/>
      <w:r w:rsidRPr="00E72C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литературы, МХК и ОРКСЭ.</w:t>
      </w:r>
    </w:p>
    <w:p w:rsidR="0000381E" w:rsidRDefault="0000381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55C" w:rsidRPr="00E72C65" w:rsidRDefault="00AB555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мероприятие. Литературная гостиная.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Тема: Музыкальные жанры. Романс.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Цель урока:</w:t>
      </w:r>
    </w:p>
    <w:p w:rsidR="0000381E" w:rsidRPr="00E72C65" w:rsidRDefault="0000381E" w:rsidP="00FB28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Дать общее представление о музыкальных жанрах;</w:t>
      </w:r>
    </w:p>
    <w:p w:rsidR="0000381E" w:rsidRPr="00E72C65" w:rsidRDefault="0000381E" w:rsidP="00FB28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своебразие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и уникальность жанра романс;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   - Обогащать словарный запас детей;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   - Развивать фантазию и творческое начало, музыкальный слух детей;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   - Воспитывать интерес и уважение к культуре русского народа.</w:t>
      </w:r>
    </w:p>
    <w:p w:rsidR="0000381E" w:rsidRPr="00E72C65" w:rsidRDefault="0000381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2C65">
        <w:rPr>
          <w:rFonts w:ascii="Times New Roman" w:hAnsi="Times New Roman" w:cs="Times New Roman"/>
          <w:sz w:val="28"/>
          <w:szCs w:val="28"/>
        </w:rPr>
        <w:t>музыкальный центр с грамзаписями и диск «Романсы на стихи А.С. Пушкина»</w:t>
      </w:r>
      <w:r w:rsidR="009C394E" w:rsidRPr="00E72C65">
        <w:rPr>
          <w:rFonts w:ascii="Times New Roman" w:hAnsi="Times New Roman" w:cs="Times New Roman"/>
          <w:sz w:val="28"/>
          <w:szCs w:val="28"/>
        </w:rPr>
        <w:t>, портреты Пушкина и Глинки, А.П. Керн и Е.Е Керн.</w:t>
      </w:r>
    </w:p>
    <w:p w:rsidR="003631D2" w:rsidRPr="00E72C65" w:rsidRDefault="003631D2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Дополнительная запись на ватмане.</w:t>
      </w:r>
    </w:p>
    <w:p w:rsidR="003631D2" w:rsidRPr="00E72C65" w:rsidRDefault="003631D2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Романсы на стихи А.С. Пушкина: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М. И. Глинка «В крови горит огонь желанья», «Я здесь,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Инезилья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>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А.Даргомыжский «Юноша и дева», «Ты и Вы»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А.Бородин «Для берегов Отчизны дальней»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Н. Римский-Корсаков «На холмах Грузии» «Красавица»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C65">
        <w:rPr>
          <w:rFonts w:ascii="Times New Roman" w:hAnsi="Times New Roman" w:cs="Times New Roman"/>
          <w:sz w:val="28"/>
          <w:szCs w:val="28"/>
        </w:rPr>
        <w:t>Рахманинов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«Не пой, красавица», «Муза»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 Рубинштейн «Ночь»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П.И. Чайковский «Соловей»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Г.Свиридов «Зимняя дорога»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«Зимний вечер»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Шапорин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«Заклинание»</w:t>
      </w:r>
    </w:p>
    <w:p w:rsidR="003631D2" w:rsidRPr="00E72C65" w:rsidRDefault="003631D2" w:rsidP="00FB2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Б. Шереметьев «Я вас любил»</w:t>
      </w:r>
    </w:p>
    <w:p w:rsidR="0000381E" w:rsidRPr="00E72C65" w:rsidRDefault="00AB555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0381E" w:rsidRPr="00E72C65">
        <w:rPr>
          <w:rFonts w:ascii="Times New Roman" w:hAnsi="Times New Roman" w:cs="Times New Roman"/>
          <w:b/>
          <w:sz w:val="28"/>
          <w:szCs w:val="28"/>
        </w:rPr>
        <w:t>:</w:t>
      </w:r>
    </w:p>
    <w:p w:rsidR="0000381E" w:rsidRPr="00E72C65" w:rsidRDefault="0000381E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1.Оргмомент (сообщение темы, цели урока)</w:t>
      </w:r>
    </w:p>
    <w:p w:rsidR="006D75D3" w:rsidRPr="00E72C65" w:rsidRDefault="0000381E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2.Поэтическая пятиминутка (выразительное </w:t>
      </w:r>
      <w:r w:rsidR="006D75D3" w:rsidRPr="00E72C65">
        <w:rPr>
          <w:rFonts w:ascii="Times New Roman" w:hAnsi="Times New Roman" w:cs="Times New Roman"/>
          <w:sz w:val="28"/>
          <w:szCs w:val="28"/>
        </w:rPr>
        <w:t>чтение стихотворений)</w:t>
      </w:r>
    </w:p>
    <w:p w:rsidR="006D75D3" w:rsidRPr="00E72C65" w:rsidRDefault="006D75D3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3.Вступительное слово учителя литературы.</w:t>
      </w:r>
    </w:p>
    <w:p w:rsidR="006D75D3" w:rsidRPr="00E72C65" w:rsidRDefault="006D75D3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4.Объяснение новой темы.</w:t>
      </w:r>
    </w:p>
    <w:p w:rsidR="006D75D3" w:rsidRPr="00E72C65" w:rsidRDefault="006D75D3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5.Вывод по теме.</w:t>
      </w:r>
    </w:p>
    <w:p w:rsidR="006D75D3" w:rsidRPr="00E72C65" w:rsidRDefault="006D75D3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6.Домашнее задание.</w:t>
      </w:r>
    </w:p>
    <w:p w:rsidR="006D75D3" w:rsidRDefault="00AB555C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7.Итог.</w:t>
      </w:r>
    </w:p>
    <w:p w:rsidR="00E72C65" w:rsidRPr="00E72C65" w:rsidRDefault="00E72C65" w:rsidP="00FB28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0381E" w:rsidRPr="00E72C65" w:rsidRDefault="00AB555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6D75D3" w:rsidRPr="00E72C65">
        <w:rPr>
          <w:rFonts w:ascii="Times New Roman" w:hAnsi="Times New Roman" w:cs="Times New Roman"/>
          <w:b/>
          <w:sz w:val="28"/>
          <w:szCs w:val="28"/>
        </w:rPr>
        <w:t>.</w:t>
      </w:r>
      <w:r w:rsidR="0000381E" w:rsidRPr="00E72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47E" w:rsidRPr="00E72C65" w:rsidRDefault="001F72EF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2.Поэтическая пятиминутка.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Выразительное чтение стихотворения И. Северянина.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Любовь! Россия! Солнце! Пушкин!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Могущественные слова!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не то них ли на опушке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Нам распускается листва?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E72C65">
        <w:rPr>
          <w:rFonts w:ascii="Times New Roman" w:hAnsi="Times New Roman" w:cs="Times New Roman"/>
          <w:sz w:val="28"/>
          <w:szCs w:val="28"/>
        </w:rPr>
        <w:t>молодеет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не от них ли 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Стареющая молодежь?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не про них ли в душах стихли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Зло, низость, ненависть и ложь?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Да, светозарны и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лазорны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>,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Как ты, весенняя листва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Слова, чьи звуки чудотворны,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Величественные слова!</w:t>
      </w:r>
    </w:p>
    <w:p w:rsidR="001F72EF" w:rsidRPr="00E72C65" w:rsidRDefault="00611B84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3. Вступительное с</w:t>
      </w:r>
      <w:r w:rsidR="001F72EF" w:rsidRPr="00E72C65">
        <w:rPr>
          <w:rFonts w:ascii="Times New Roman" w:hAnsi="Times New Roman" w:cs="Times New Roman"/>
          <w:b/>
          <w:sz w:val="28"/>
          <w:szCs w:val="28"/>
        </w:rPr>
        <w:t>лово учителя литературы.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Пушкин! Это имя стало паролем русской культуры золотого века. «Пушкинская пора». «Пушкинская эпоха». Творчество и личность Пушкина стали центром тяготения русской культуры Золотого века. В это время жили и творили замечательные деятели культуры.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Литературно – музыкальные салоны пушкинской поры. Салоны, где любил бывать А.С. Пушкин. Уютные, гостеприимные дома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Нащокиных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и Волконских в Москве, Олениных и Смирновых в Петербурге, где собирались близкие друзья, где Пушкину были рады, где читали стихи, где говорили о литературе, искусстве.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Да, пушкинская пора – это не только становление русской культуры, но и появление русской национальной оперы, это оформление музыкального жанра, который потом назовут городским романсом.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B84" w:rsidRPr="00E72C65" w:rsidRDefault="00AB555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4.Объяснение </w:t>
      </w:r>
      <w:r w:rsidR="00611B84" w:rsidRPr="00E72C65">
        <w:rPr>
          <w:rFonts w:ascii="Times New Roman" w:hAnsi="Times New Roman" w:cs="Times New Roman"/>
          <w:b/>
          <w:sz w:val="28"/>
          <w:szCs w:val="28"/>
        </w:rPr>
        <w:t>темы.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Слово учителя МХК.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Конечно же, многие стихи А.С. Пушкина положены на музыку уже его современниками. Это более трехсот произведений, а из них двести являются романсами.</w:t>
      </w:r>
      <w:r w:rsidR="00970C4B" w:rsidRPr="00E72C65">
        <w:rPr>
          <w:rFonts w:ascii="Times New Roman" w:hAnsi="Times New Roman" w:cs="Times New Roman"/>
          <w:sz w:val="28"/>
          <w:szCs w:val="28"/>
        </w:rPr>
        <w:t xml:space="preserve"> Что такое романс?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</w:p>
    <w:p w:rsidR="00611B84" w:rsidRPr="00E72C65" w:rsidRDefault="00611B84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Романс – это небольшое лирическое  музыкально – поэтическое произведение для голоса с музыкальным сопровождением. В романсе достигли совершенного</w:t>
      </w:r>
      <w:r w:rsidR="00970C4B" w:rsidRPr="00E72C65">
        <w:rPr>
          <w:rFonts w:ascii="Times New Roman" w:hAnsi="Times New Roman" w:cs="Times New Roman"/>
          <w:sz w:val="28"/>
          <w:szCs w:val="28"/>
        </w:rPr>
        <w:t xml:space="preserve"> слияния, </w:t>
      </w:r>
      <w:proofErr w:type="gramStart"/>
      <w:r w:rsidR="00970C4B" w:rsidRPr="00E72C65">
        <w:rPr>
          <w:rFonts w:ascii="Times New Roman" w:hAnsi="Times New Roman" w:cs="Times New Roman"/>
          <w:sz w:val="28"/>
          <w:szCs w:val="28"/>
        </w:rPr>
        <w:t>гармонии</w:t>
      </w:r>
      <w:proofErr w:type="gramEnd"/>
      <w:r w:rsidR="00970C4B" w:rsidRPr="00E72C65">
        <w:rPr>
          <w:rFonts w:ascii="Times New Roman" w:hAnsi="Times New Roman" w:cs="Times New Roman"/>
          <w:sz w:val="28"/>
          <w:szCs w:val="28"/>
        </w:rPr>
        <w:t xml:space="preserve"> и цельности русский лирический стих и высокая задушевная мелодия.</w:t>
      </w:r>
    </w:p>
    <w:p w:rsidR="00970C4B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Если Пушкин – основоположник русского национального литературного языка, то основоположником русской национальной классической музыки является Глинка.</w:t>
      </w: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 А.С. Пушкина учеником.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Я помню чудное мгновение: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Передо мной явилась ты,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 томленьях грусти безнадежной,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 тревогах шумной суеты,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Звучал мне долго голос нежный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снились милые черты.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lastRenderedPageBreak/>
        <w:t>Шли годы. Бурь порыв мятежный.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Рассеял прежние мечты,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я забыл твой голос нежный,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Твои небесные черты.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В глуши, во мраке заточенья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Тянулись тихо дни мои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Без божества, без вдохновенья,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Без слез, без жизни, без любви.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Душе настало пробужденье: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вот опят явилась ты,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сердце бьется в упоенье,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для него воскресли вновь.</w:t>
      </w: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божества, И вдохновенья,</w:t>
      </w:r>
    </w:p>
    <w:p w:rsidR="005B770C" w:rsidRPr="00E72C65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 жизнь, и слезы, и Любовь.</w:t>
      </w:r>
      <w:r w:rsidR="005B770C" w:rsidRPr="00E72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70C" w:rsidRPr="00E72C65" w:rsidRDefault="005B770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Библиотекарь.</w:t>
      </w:r>
    </w:p>
    <w:p w:rsidR="005B770C" w:rsidRPr="00E72C65" w:rsidRDefault="005B770C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Глинка и Пушкин. Пушкин и Глинка. Почти 20 лет продолжалась их дружба. Познакомились они в 1817г. в литературном обществе, которого организовал Кюхельбекер в благородном пансионе, где тогда учился Глинка.</w:t>
      </w:r>
    </w:p>
    <w:p w:rsidR="005B770C" w:rsidRPr="00E72C65" w:rsidRDefault="005B770C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Если Пушкин был очарован Анной Петровной Керн, и в 1825г. посвятил ей стихотворение «Я помню чудное мгновенье…», в котором он стремился нарисовать совершенный образ женской красоты, то Глинка был очарован дочерью Керн и написал мелодию на стихи Пушкина. В 1839г. Михаил Глинка познакомился с Екатериной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Ермолаевной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Керн. Любовь к ней стала для композитора источником вдохновения.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C4B" w:rsidRPr="00E72C65" w:rsidRDefault="00970C4B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Учитель литературы.</w:t>
      </w:r>
    </w:p>
    <w:p w:rsidR="00970C4B" w:rsidRDefault="00970C4B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 Музыка Глинки еще сильнее оттенила пленительность этого стихотворения, выделяющегося особенной глубиной чувства, чудесной гармонией стиха. В нем и волнение страсти, целомудренное восхищение и горькое раздумье, и радость</w:t>
      </w:r>
      <w:r w:rsidR="005B770C" w:rsidRPr="00E72C65">
        <w:rPr>
          <w:rFonts w:ascii="Times New Roman" w:hAnsi="Times New Roman" w:cs="Times New Roman"/>
          <w:sz w:val="28"/>
          <w:szCs w:val="28"/>
        </w:rPr>
        <w:t xml:space="preserve"> творческого вдохновения поэта и композитора. </w:t>
      </w:r>
      <w:r w:rsidRPr="00E72C65">
        <w:rPr>
          <w:rFonts w:ascii="Times New Roman" w:hAnsi="Times New Roman" w:cs="Times New Roman"/>
          <w:sz w:val="28"/>
          <w:szCs w:val="28"/>
        </w:rPr>
        <w:t xml:space="preserve"> Так, давайте, послушаем музыкальную запись. </w:t>
      </w:r>
      <w:r w:rsidR="005B770C" w:rsidRPr="00E72C65">
        <w:rPr>
          <w:rFonts w:ascii="Times New Roman" w:hAnsi="Times New Roman" w:cs="Times New Roman"/>
          <w:sz w:val="28"/>
          <w:szCs w:val="28"/>
        </w:rPr>
        <w:t xml:space="preserve">Романс превратился в восторженный «сладостный гимн любви». </w:t>
      </w:r>
      <w:r w:rsidRPr="00E72C65">
        <w:rPr>
          <w:rFonts w:ascii="Times New Roman" w:hAnsi="Times New Roman" w:cs="Times New Roman"/>
          <w:sz w:val="28"/>
          <w:szCs w:val="28"/>
        </w:rPr>
        <w:t>(Прослушивание записи)</w:t>
      </w: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0C" w:rsidRPr="00E72C65" w:rsidRDefault="005B770C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Ученица, исполняющая роль Анны Керн.</w:t>
      </w:r>
    </w:p>
    <w:p w:rsidR="005B770C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«Кто знает, если бы не эти «чудные мгновенья», была бы я – Анна Керн, и Александр Сергеевич тем, кем мы стали впоследствии. Он – знаменитейший поэт и писатель всех времен и всех народов. Я – женщина, которая перевернула с ног на голову все привычные представления о счастье и несчастье, которая смогла дать себе новое имя, новые возвышенные идеалы».</w:t>
      </w:r>
    </w:p>
    <w:p w:rsid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lastRenderedPageBreak/>
        <w:t>Ученица, исполняющая роль А. Олениной.</w:t>
      </w:r>
    </w:p>
    <w:p w:rsidR="00E515A0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«Да, Александр Сергеевич  - гениальный поэт всех времен и народов. Мне тоже  посчастливилось знать его. Кто знает, если бы я тогда ответила взаимно, появился бы на свет его стихотворение «Я вас любил»? По отношению ко мне он поступил благородно, он отказался от безответной любви, но и пожелал мне, своей любимой женщине полного счастья: «Как дай вам бог любимой быть другим»</w:t>
      </w: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 А.С. Пушкина учеником.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Я вас любил: любовь еще, быть может,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 душе моей угасла не совсем;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Но пусть она вас больше не тревожит;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Я не хочу печалить вас ничем.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Я вас любил безмолвно, безнадежно,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То робостью, то ревностью томим;</w:t>
      </w:r>
    </w:p>
    <w:p w:rsidR="00E515A0" w:rsidRPr="00E72C65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Я вас любил так искренно, так нежно,</w:t>
      </w:r>
    </w:p>
    <w:p w:rsidR="00E515A0" w:rsidRDefault="00E515A0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Как дай вам Бог любимой быть другим.  </w:t>
      </w: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Прослушивание грамзаписи Б. Шереметьева «Я вас любил»</w:t>
      </w: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 Учитель.</w:t>
      </w:r>
    </w:p>
    <w:p w:rsidR="0006777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Прощание с уходящей любовью нашло отражение в знаменитой элегии, выделяющейся высотой нравственного чувства, взлетом его души, его любви, стоящей на грани самоотречения. Благородство чувств, окрашенных светлой и тонкой грустью, выражено просто, непосредственно, тепло и, как всегда у Пушкина, чарующе музыкально.</w:t>
      </w:r>
    </w:p>
    <w:p w:rsidR="00E72C65" w:rsidRPr="00E72C65" w:rsidRDefault="00E72C6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5. Вывод по теме.</w:t>
      </w: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1. Что такое романс? К какому жанру относится романс?</w:t>
      </w: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2. Кто положил мелодию на стихотворение «Я помню чудное мгновенье…» Пушкина?</w:t>
      </w: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3. Какие еще романсы вы знаете?</w:t>
      </w:r>
    </w:p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Уч</w:t>
      </w:r>
      <w:r w:rsidR="003631D2" w:rsidRPr="00E72C65">
        <w:rPr>
          <w:rFonts w:ascii="Times New Roman" w:hAnsi="Times New Roman" w:cs="Times New Roman"/>
          <w:sz w:val="28"/>
          <w:szCs w:val="28"/>
        </w:rPr>
        <w:t>еники составили на уроке следующую таблицу:</w:t>
      </w:r>
    </w:p>
    <w:p w:rsidR="003631D2" w:rsidRPr="00E72C65" w:rsidRDefault="003631D2" w:rsidP="00FB2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Любовь</w:t>
      </w:r>
    </w:p>
    <w:tbl>
      <w:tblPr>
        <w:tblStyle w:val="a4"/>
        <w:tblW w:w="0" w:type="auto"/>
        <w:tblLook w:val="04A0"/>
      </w:tblPr>
      <w:tblGrid>
        <w:gridCol w:w="4770"/>
        <w:gridCol w:w="15"/>
        <w:gridCol w:w="4786"/>
      </w:tblGrid>
      <w:tr w:rsidR="003631D2" w:rsidRPr="00E72C65" w:rsidTr="003631D2">
        <w:tc>
          <w:tcPr>
            <w:tcW w:w="4785" w:type="dxa"/>
            <w:gridSpan w:val="2"/>
          </w:tcPr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1825г.</w:t>
            </w:r>
          </w:p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  <w:tc>
          <w:tcPr>
            <w:tcW w:w="4786" w:type="dxa"/>
          </w:tcPr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1839г.</w:t>
            </w:r>
          </w:p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М.И. Глинка</w:t>
            </w:r>
          </w:p>
          <w:p w:rsidR="003631D2" w:rsidRPr="00E72C65" w:rsidRDefault="003631D2" w:rsidP="00FB2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Романс</w:t>
            </w:r>
          </w:p>
        </w:tc>
      </w:tr>
      <w:tr w:rsidR="003631D2" w:rsidRPr="00E72C65" w:rsidTr="00A44DA5">
        <w:tc>
          <w:tcPr>
            <w:tcW w:w="9571" w:type="dxa"/>
            <w:gridSpan w:val="3"/>
          </w:tcPr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«Я помню чудное мгновенье…»</w:t>
            </w:r>
          </w:p>
        </w:tc>
      </w:tr>
      <w:tr w:rsidR="003631D2" w:rsidRPr="00E72C65" w:rsidTr="00A44DA5">
        <w:tc>
          <w:tcPr>
            <w:tcW w:w="9571" w:type="dxa"/>
            <w:gridSpan w:val="3"/>
          </w:tcPr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Посвяще</w:t>
            </w:r>
            <w:proofErr w:type="gramStart"/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</w:tr>
      <w:tr w:rsidR="003631D2" w:rsidRPr="00E72C65" w:rsidTr="003631D2">
        <w:tc>
          <w:tcPr>
            <w:tcW w:w="4770" w:type="dxa"/>
            <w:tcBorders>
              <w:right w:val="single" w:sz="4" w:space="0" w:color="auto"/>
            </w:tcBorders>
          </w:tcPr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Анне Петровне Керн</w:t>
            </w:r>
          </w:p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4801" w:type="dxa"/>
            <w:gridSpan w:val="2"/>
            <w:tcBorders>
              <w:left w:val="single" w:sz="4" w:space="0" w:color="auto"/>
            </w:tcBorders>
          </w:tcPr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Екатерине </w:t>
            </w:r>
            <w:proofErr w:type="spellStart"/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Ермолаевне</w:t>
            </w:r>
            <w:proofErr w:type="spellEnd"/>
            <w:r w:rsidRPr="00E72C65">
              <w:rPr>
                <w:rFonts w:ascii="Times New Roman" w:hAnsi="Times New Roman" w:cs="Times New Roman"/>
                <w:sz w:val="28"/>
                <w:szCs w:val="28"/>
              </w:rPr>
              <w:t xml:space="preserve"> Керн</w:t>
            </w:r>
          </w:p>
          <w:p w:rsidR="003631D2" w:rsidRPr="00E72C65" w:rsidRDefault="003631D2" w:rsidP="00FB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5">
              <w:rPr>
                <w:rFonts w:ascii="Times New Roman" w:hAnsi="Times New Roman" w:cs="Times New Roman"/>
                <w:sz w:val="28"/>
                <w:szCs w:val="28"/>
              </w:rPr>
              <w:t>дочери</w:t>
            </w:r>
          </w:p>
        </w:tc>
      </w:tr>
    </w:tbl>
    <w:p w:rsidR="00067775" w:rsidRPr="00E72C65" w:rsidRDefault="0006777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1D2" w:rsidRPr="00E72C65" w:rsidRDefault="009C394E" w:rsidP="00FB2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65">
        <w:rPr>
          <w:rFonts w:ascii="Times New Roman" w:hAnsi="Times New Roman" w:cs="Times New Roman"/>
          <w:b/>
          <w:sz w:val="28"/>
          <w:szCs w:val="28"/>
        </w:rPr>
        <w:t>6. Викторина «Литература и музыка» (если есть свободное время)</w:t>
      </w:r>
    </w:p>
    <w:p w:rsidR="009C394E" w:rsidRPr="00E72C65" w:rsidRDefault="009C394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На чьи слова композиторы написали свои романсы?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1.М.Глинка «Не искушай меня без нужды»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А.Варламов «На заре ты ее не буди»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C65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C65">
        <w:rPr>
          <w:rFonts w:ascii="Times New Roman" w:hAnsi="Times New Roman" w:cs="Times New Roman"/>
          <w:sz w:val="28"/>
          <w:szCs w:val="28"/>
        </w:rPr>
        <w:t>Рахманинов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«Весенние воды»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П.Чайковский «Средь шумного бала»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В.Абаза «Утор туманное, утро седое»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А.Алябьев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«Соловей</w:t>
      </w:r>
      <w:proofErr w:type="gramStart"/>
      <w:r w:rsidRPr="00E72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 xml:space="preserve"> мой соловей»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П.Булахов «Колокольчики, мои цветики»</w:t>
      </w:r>
    </w:p>
    <w:p w:rsidR="009C394E" w:rsidRPr="00E72C65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А.Власов «Фонтан Бахчисарайского дворца»</w:t>
      </w:r>
    </w:p>
    <w:p w:rsidR="009C394E" w:rsidRDefault="009C394E" w:rsidP="00FB28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Н.Римский-Корсаков «Редеет облаков летучая гряда»</w:t>
      </w:r>
    </w:p>
    <w:p w:rsidR="00E72C65" w:rsidRPr="00E72C65" w:rsidRDefault="00E72C65" w:rsidP="00E72C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4E" w:rsidRPr="00E72C65" w:rsidRDefault="009C394E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Ответы: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E72C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2C65">
        <w:rPr>
          <w:rFonts w:ascii="Times New Roman" w:hAnsi="Times New Roman" w:cs="Times New Roman"/>
          <w:sz w:val="28"/>
          <w:szCs w:val="28"/>
        </w:rPr>
        <w:t>Баратынский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А.Фет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Ф.Тютчев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А.Толстой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И.Тургенев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</w:t>
      </w:r>
      <w:r w:rsidR="00FB2825" w:rsidRPr="00E72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 Толстой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 Пушкин</w:t>
      </w:r>
    </w:p>
    <w:p w:rsidR="009C394E" w:rsidRPr="00E72C65" w:rsidRDefault="009C394E" w:rsidP="00FB28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А. Пушкин</w:t>
      </w:r>
    </w:p>
    <w:p w:rsidR="009C394E" w:rsidRPr="00E72C65" w:rsidRDefault="009C394E" w:rsidP="00FB2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1. А. С. Пушкин. Соч. в 3 томах. Т.1. М., 1985г.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2.А. С. Пушкин.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Сочин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>. М., 190г.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>3.Черейский Л. А. «Пушкин и его окружение» Л., 1988г.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4. Журнал «РЯНШ».        </w:t>
      </w:r>
    </w:p>
    <w:p w:rsidR="00FB2825" w:rsidRPr="00E72C65" w:rsidRDefault="00FB2825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5. Использованы работы (портреты муз поэта) учеников 11б класса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Кудер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2C6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72C65">
        <w:rPr>
          <w:rFonts w:ascii="Times New Roman" w:hAnsi="Times New Roman" w:cs="Times New Roman"/>
          <w:sz w:val="28"/>
          <w:szCs w:val="28"/>
        </w:rPr>
        <w:t xml:space="preserve"> Гены.</w:t>
      </w:r>
    </w:p>
    <w:p w:rsidR="001F72EF" w:rsidRPr="00E72C65" w:rsidRDefault="001F72EF" w:rsidP="00FB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72EF" w:rsidRPr="00E72C65" w:rsidSect="008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EE4"/>
    <w:multiLevelType w:val="hybridMultilevel"/>
    <w:tmpl w:val="C27E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2062"/>
    <w:multiLevelType w:val="hybridMultilevel"/>
    <w:tmpl w:val="F58EF3E4"/>
    <w:lvl w:ilvl="0" w:tplc="036C9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83D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E6D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CD0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29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60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0A1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FC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29A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A015B"/>
    <w:multiLevelType w:val="hybridMultilevel"/>
    <w:tmpl w:val="2A0C6AD0"/>
    <w:lvl w:ilvl="0" w:tplc="3CDC2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CF5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03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8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A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2A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E1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290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A27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464C62"/>
    <w:multiLevelType w:val="hybridMultilevel"/>
    <w:tmpl w:val="7AFC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64BE"/>
    <w:multiLevelType w:val="hybridMultilevel"/>
    <w:tmpl w:val="8326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837FD"/>
    <w:multiLevelType w:val="hybridMultilevel"/>
    <w:tmpl w:val="FE6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741B0"/>
    <w:multiLevelType w:val="hybridMultilevel"/>
    <w:tmpl w:val="9A5A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1E"/>
    <w:rsid w:val="0000381E"/>
    <w:rsid w:val="00067775"/>
    <w:rsid w:val="001F72EF"/>
    <w:rsid w:val="002C6764"/>
    <w:rsid w:val="003631D2"/>
    <w:rsid w:val="005B770C"/>
    <w:rsid w:val="00611B84"/>
    <w:rsid w:val="006D75D3"/>
    <w:rsid w:val="0083447E"/>
    <w:rsid w:val="00970C4B"/>
    <w:rsid w:val="009C394E"/>
    <w:rsid w:val="00AB555C"/>
    <w:rsid w:val="00D940C9"/>
    <w:rsid w:val="00DD2540"/>
    <w:rsid w:val="00E515A0"/>
    <w:rsid w:val="00E72C65"/>
    <w:rsid w:val="00FB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EF"/>
    <w:pPr>
      <w:ind w:left="720"/>
      <w:contextualSpacing/>
    </w:pPr>
  </w:style>
  <w:style w:type="table" w:styleId="a4">
    <w:name w:val="Table Grid"/>
    <w:basedOn w:val="a1"/>
    <w:uiPriority w:val="59"/>
    <w:rsid w:val="0036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Igrok</dc:creator>
  <cp:lastModifiedBy>Igrok</cp:lastModifiedBy>
  <cp:revision>6</cp:revision>
  <dcterms:created xsi:type="dcterms:W3CDTF">2015-04-02T12:26:00Z</dcterms:created>
  <dcterms:modified xsi:type="dcterms:W3CDTF">2015-10-19T08:16:00Z</dcterms:modified>
</cp:coreProperties>
</file>