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44" w:rsidRPr="00001FE6" w:rsidRDefault="00001FE6" w:rsidP="00A47EDC">
      <w:pPr>
        <w:jc w:val="center"/>
        <w:rPr>
          <w:rFonts w:ascii="Times New Roman" w:hAnsi="Times New Roman" w:cs="Times New Roman"/>
          <w:b/>
        </w:rPr>
      </w:pPr>
      <w:r w:rsidRPr="00001FE6">
        <w:rPr>
          <w:rFonts w:ascii="Times New Roman" w:hAnsi="Times New Roman" w:cs="Times New Roman"/>
          <w:b/>
        </w:rPr>
        <w:t xml:space="preserve">Проверочная работа по теме </w:t>
      </w:r>
      <w:r w:rsidR="00574D5F" w:rsidRPr="00001FE6">
        <w:rPr>
          <w:rFonts w:ascii="Times New Roman" w:hAnsi="Times New Roman" w:cs="Times New Roman"/>
          <w:b/>
        </w:rPr>
        <w:t xml:space="preserve"> «Цен</w:t>
      </w:r>
      <w:r w:rsidR="009B25EA" w:rsidRPr="00001FE6">
        <w:rPr>
          <w:rFonts w:ascii="Times New Roman" w:hAnsi="Times New Roman" w:cs="Times New Roman"/>
          <w:b/>
        </w:rPr>
        <w:t>т</w:t>
      </w:r>
      <w:r w:rsidR="00574D5F" w:rsidRPr="00001FE6">
        <w:rPr>
          <w:rFonts w:ascii="Times New Roman" w:hAnsi="Times New Roman" w:cs="Times New Roman"/>
          <w:b/>
        </w:rPr>
        <w:t>ральная Россия»</w:t>
      </w:r>
    </w:p>
    <w:p w:rsidR="00B80344" w:rsidRPr="00001FE6" w:rsidRDefault="005B627B" w:rsidP="005B627B">
      <w:pPr>
        <w:pStyle w:val="21"/>
        <w:shd w:val="clear" w:color="auto" w:fill="auto"/>
        <w:tabs>
          <w:tab w:val="left" w:pos="609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001FE6">
        <w:rPr>
          <w:b/>
          <w:sz w:val="24"/>
          <w:szCs w:val="24"/>
        </w:rPr>
        <w:t>1.</w:t>
      </w:r>
      <w:r w:rsidR="00EC2890" w:rsidRPr="00001FE6">
        <w:rPr>
          <w:b/>
          <w:sz w:val="24"/>
          <w:szCs w:val="24"/>
        </w:rPr>
        <w:t>Какой район не входит в состав Центральной России?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3151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а) Центральный район;</w:t>
      </w:r>
      <w:r w:rsidRPr="00001FE6">
        <w:rPr>
          <w:sz w:val="24"/>
          <w:szCs w:val="24"/>
        </w:rPr>
        <w:tab/>
      </w:r>
      <w:r w:rsidR="00A47EDC" w:rsidRPr="00001FE6">
        <w:rPr>
          <w:sz w:val="24"/>
          <w:szCs w:val="24"/>
        </w:rPr>
        <w:t xml:space="preserve">             </w:t>
      </w:r>
      <w:r w:rsidRPr="00001FE6">
        <w:rPr>
          <w:sz w:val="24"/>
          <w:szCs w:val="24"/>
        </w:rPr>
        <w:t>б) Волго-Вятский;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 xml:space="preserve">в) Центрально-Черноземный; </w:t>
      </w:r>
      <w:r w:rsidR="00A47EDC" w:rsidRPr="00001FE6">
        <w:rPr>
          <w:sz w:val="24"/>
          <w:szCs w:val="24"/>
        </w:rPr>
        <w:t xml:space="preserve">     </w:t>
      </w:r>
      <w:r w:rsidRPr="00001FE6">
        <w:rPr>
          <w:sz w:val="24"/>
          <w:szCs w:val="24"/>
        </w:rPr>
        <w:t>г) Северный.</w:t>
      </w:r>
    </w:p>
    <w:p w:rsidR="00B80344" w:rsidRPr="00001FE6" w:rsidRDefault="005B627B" w:rsidP="005B627B">
      <w:pPr>
        <w:pStyle w:val="21"/>
        <w:shd w:val="clear" w:color="auto" w:fill="auto"/>
        <w:tabs>
          <w:tab w:val="left" w:pos="609"/>
          <w:tab w:val="left" w:pos="657"/>
        </w:tabs>
        <w:spacing w:line="240" w:lineRule="auto"/>
        <w:ind w:right="40" w:firstLine="0"/>
        <w:rPr>
          <w:b/>
          <w:sz w:val="24"/>
          <w:szCs w:val="24"/>
        </w:rPr>
      </w:pPr>
      <w:r w:rsidRPr="00001FE6">
        <w:rPr>
          <w:b/>
          <w:sz w:val="24"/>
          <w:szCs w:val="24"/>
        </w:rPr>
        <w:t xml:space="preserve">2. </w:t>
      </w:r>
      <w:r w:rsidR="00EC2890" w:rsidRPr="00001FE6">
        <w:rPr>
          <w:b/>
          <w:sz w:val="24"/>
          <w:szCs w:val="24"/>
        </w:rPr>
        <w:t xml:space="preserve">Связи с окраинами России и соседними странами осуществлялись </w:t>
      </w:r>
      <w:r w:rsidR="00EC2890" w:rsidRPr="00001FE6">
        <w:rPr>
          <w:rStyle w:val="-1pt"/>
          <w:b/>
          <w:sz w:val="24"/>
          <w:szCs w:val="24"/>
        </w:rPr>
        <w:t xml:space="preserve">в </w:t>
      </w:r>
      <w:r w:rsidR="00A47EDC" w:rsidRPr="00001FE6">
        <w:rPr>
          <w:rStyle w:val="-1pt"/>
          <w:b/>
          <w:sz w:val="24"/>
          <w:szCs w:val="24"/>
        </w:rPr>
        <w:t xml:space="preserve"> </w:t>
      </w:r>
      <w:r w:rsidR="00574D5F" w:rsidRPr="00001FE6">
        <w:rPr>
          <w:rStyle w:val="-1pt"/>
          <w:b/>
          <w:sz w:val="24"/>
          <w:szCs w:val="24"/>
          <w:lang w:val="en-US"/>
        </w:rPr>
        <w:t>X</w:t>
      </w:r>
      <w:r w:rsidR="00A47EDC" w:rsidRPr="00001FE6">
        <w:rPr>
          <w:rStyle w:val="-1pt"/>
          <w:b/>
          <w:sz w:val="24"/>
          <w:szCs w:val="24"/>
          <w:lang w:val="en-US"/>
        </w:rPr>
        <w:t>I</w:t>
      </w:r>
      <w:r w:rsidR="00A47EDC" w:rsidRPr="00001FE6">
        <w:rPr>
          <w:rStyle w:val="-1pt"/>
          <w:b/>
          <w:sz w:val="24"/>
          <w:szCs w:val="24"/>
        </w:rPr>
        <w:t xml:space="preserve"> - </w:t>
      </w:r>
      <w:r w:rsidR="00EC2890" w:rsidRPr="00001FE6">
        <w:rPr>
          <w:b/>
          <w:sz w:val="24"/>
          <w:szCs w:val="24"/>
        </w:rPr>
        <w:t>XVI вв.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73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а)</w:t>
      </w:r>
      <w:r w:rsidRPr="00001FE6">
        <w:rPr>
          <w:sz w:val="24"/>
          <w:szCs w:val="24"/>
        </w:rPr>
        <w:tab/>
        <w:t>по рекам;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82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б)</w:t>
      </w:r>
      <w:r w:rsidRPr="00001FE6">
        <w:rPr>
          <w:sz w:val="24"/>
          <w:szCs w:val="24"/>
        </w:rPr>
        <w:tab/>
        <w:t>по дорогам грунтовым;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78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в)</w:t>
      </w:r>
      <w:r w:rsidRPr="00001FE6">
        <w:rPr>
          <w:sz w:val="24"/>
          <w:szCs w:val="24"/>
        </w:rPr>
        <w:tab/>
        <w:t>по морям.</w:t>
      </w:r>
    </w:p>
    <w:p w:rsidR="00B80344" w:rsidRPr="00001FE6" w:rsidRDefault="005B627B" w:rsidP="005B627B">
      <w:pPr>
        <w:pStyle w:val="21"/>
        <w:shd w:val="clear" w:color="auto" w:fill="auto"/>
        <w:tabs>
          <w:tab w:val="left" w:pos="609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001FE6">
        <w:rPr>
          <w:b/>
          <w:sz w:val="24"/>
          <w:szCs w:val="24"/>
        </w:rPr>
        <w:t>3.</w:t>
      </w:r>
      <w:r w:rsidR="00EC2890" w:rsidRPr="00001FE6">
        <w:rPr>
          <w:b/>
          <w:sz w:val="24"/>
          <w:szCs w:val="24"/>
        </w:rPr>
        <w:t>Центральная Россия имеет ... положение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73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а)</w:t>
      </w:r>
      <w:r w:rsidRPr="00001FE6">
        <w:rPr>
          <w:sz w:val="24"/>
          <w:szCs w:val="24"/>
        </w:rPr>
        <w:tab/>
        <w:t>периферийное;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82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б)</w:t>
      </w:r>
      <w:r w:rsidRPr="00001FE6">
        <w:rPr>
          <w:sz w:val="24"/>
          <w:szCs w:val="24"/>
        </w:rPr>
        <w:tab/>
        <w:t>столичное;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73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в)</w:t>
      </w:r>
      <w:r w:rsidRPr="00001FE6">
        <w:rPr>
          <w:sz w:val="24"/>
          <w:szCs w:val="24"/>
        </w:rPr>
        <w:tab/>
        <w:t>приграничное.</w:t>
      </w:r>
    </w:p>
    <w:p w:rsidR="00B80344" w:rsidRPr="00001FE6" w:rsidRDefault="005B627B" w:rsidP="005B627B">
      <w:pPr>
        <w:pStyle w:val="21"/>
        <w:shd w:val="clear" w:color="auto" w:fill="auto"/>
        <w:tabs>
          <w:tab w:val="left" w:pos="609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001FE6">
        <w:rPr>
          <w:b/>
          <w:sz w:val="24"/>
          <w:szCs w:val="24"/>
        </w:rPr>
        <w:t>4.</w:t>
      </w:r>
      <w:r w:rsidR="00EC2890" w:rsidRPr="00001FE6">
        <w:rPr>
          <w:b/>
          <w:sz w:val="24"/>
          <w:szCs w:val="24"/>
        </w:rPr>
        <w:t xml:space="preserve">Соседними странами, имеющими границу с Центральной Россией, </w:t>
      </w:r>
      <w:proofErr w:type="spellStart"/>
      <w:r w:rsidR="00EC2890" w:rsidRPr="00001FE6">
        <w:rPr>
          <w:b/>
          <w:sz w:val="24"/>
          <w:szCs w:val="24"/>
        </w:rPr>
        <w:t>являютс</w:t>
      </w:r>
      <w:proofErr w:type="spellEnd"/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3146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а) Украина;</w:t>
      </w:r>
      <w:r w:rsidRPr="00001FE6">
        <w:rPr>
          <w:sz w:val="24"/>
          <w:szCs w:val="24"/>
        </w:rPr>
        <w:tab/>
        <w:t>б) Беларусь;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3142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в) Молдавия;</w:t>
      </w:r>
      <w:r w:rsidRPr="00001FE6">
        <w:rPr>
          <w:sz w:val="24"/>
          <w:szCs w:val="24"/>
        </w:rPr>
        <w:tab/>
        <w:t>г) Литва.</w:t>
      </w:r>
    </w:p>
    <w:p w:rsidR="00B80344" w:rsidRPr="00001FE6" w:rsidRDefault="005B627B" w:rsidP="005B627B">
      <w:pPr>
        <w:pStyle w:val="21"/>
        <w:shd w:val="clear" w:color="auto" w:fill="auto"/>
        <w:tabs>
          <w:tab w:val="left" w:pos="609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001FE6">
        <w:rPr>
          <w:b/>
          <w:sz w:val="24"/>
          <w:szCs w:val="24"/>
        </w:rPr>
        <w:t>5.</w:t>
      </w:r>
      <w:r w:rsidR="00EC2890" w:rsidRPr="00001FE6">
        <w:rPr>
          <w:b/>
          <w:sz w:val="24"/>
          <w:szCs w:val="24"/>
        </w:rPr>
        <w:t>Транспортная сеть в Центральной России представлена ...</w:t>
      </w:r>
    </w:p>
    <w:p w:rsidR="00A47EDC" w:rsidRPr="00001FE6" w:rsidRDefault="00EC2890" w:rsidP="00574D5F">
      <w:pPr>
        <w:pStyle w:val="21"/>
        <w:shd w:val="clear" w:color="auto" w:fill="auto"/>
        <w:tabs>
          <w:tab w:val="left" w:pos="609"/>
          <w:tab w:val="left" w:pos="3146"/>
        </w:tabs>
        <w:spacing w:line="240" w:lineRule="auto"/>
        <w:ind w:right="700" w:firstLine="0"/>
        <w:rPr>
          <w:sz w:val="24"/>
          <w:szCs w:val="24"/>
        </w:rPr>
      </w:pPr>
      <w:r w:rsidRPr="00001FE6">
        <w:rPr>
          <w:sz w:val="24"/>
          <w:szCs w:val="24"/>
        </w:rPr>
        <w:t>а) автомобильными дорогами;</w:t>
      </w:r>
      <w:r w:rsidR="00A47EDC" w:rsidRPr="00001FE6">
        <w:rPr>
          <w:sz w:val="24"/>
          <w:szCs w:val="24"/>
        </w:rPr>
        <w:t xml:space="preserve">               </w:t>
      </w:r>
      <w:r w:rsidRPr="00001FE6">
        <w:rPr>
          <w:sz w:val="24"/>
          <w:szCs w:val="24"/>
        </w:rPr>
        <w:t xml:space="preserve"> б) железными дорогами;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3146"/>
        </w:tabs>
        <w:spacing w:line="240" w:lineRule="auto"/>
        <w:ind w:right="700" w:firstLine="0"/>
        <w:rPr>
          <w:sz w:val="24"/>
          <w:szCs w:val="24"/>
        </w:rPr>
      </w:pPr>
      <w:r w:rsidRPr="00001FE6">
        <w:rPr>
          <w:sz w:val="24"/>
          <w:szCs w:val="24"/>
        </w:rPr>
        <w:t xml:space="preserve"> в) трубопроводами;</w:t>
      </w:r>
      <w:r w:rsidRPr="00001FE6">
        <w:rPr>
          <w:sz w:val="24"/>
          <w:szCs w:val="24"/>
        </w:rPr>
        <w:tab/>
      </w:r>
      <w:r w:rsidR="00A47EDC" w:rsidRPr="00001FE6">
        <w:rPr>
          <w:sz w:val="24"/>
          <w:szCs w:val="24"/>
        </w:rPr>
        <w:t xml:space="preserve">                               </w:t>
      </w:r>
      <w:r w:rsidRPr="00001FE6">
        <w:rPr>
          <w:sz w:val="24"/>
          <w:szCs w:val="24"/>
        </w:rPr>
        <w:t>г) всеми видами транспорта.</w:t>
      </w:r>
    </w:p>
    <w:p w:rsidR="00A47EDC" w:rsidRPr="00001FE6" w:rsidRDefault="005B627B" w:rsidP="00001FE6">
      <w:pPr>
        <w:pStyle w:val="21"/>
        <w:shd w:val="clear" w:color="auto" w:fill="auto"/>
        <w:tabs>
          <w:tab w:val="left" w:pos="609"/>
        </w:tabs>
        <w:spacing w:line="240" w:lineRule="auto"/>
        <w:ind w:firstLine="0"/>
        <w:rPr>
          <w:b/>
          <w:sz w:val="24"/>
          <w:szCs w:val="24"/>
        </w:rPr>
      </w:pPr>
      <w:r w:rsidRPr="00001FE6">
        <w:rPr>
          <w:b/>
          <w:sz w:val="24"/>
          <w:szCs w:val="24"/>
        </w:rPr>
        <w:t>6.</w:t>
      </w:r>
      <w:r w:rsidR="00EC2890" w:rsidRPr="00001FE6">
        <w:rPr>
          <w:b/>
          <w:sz w:val="24"/>
          <w:szCs w:val="24"/>
        </w:rPr>
        <w:t>Как назывался древний торговый путь, проходивший по рекам и волокам</w:t>
      </w:r>
      <w:r w:rsidR="00001FE6">
        <w:rPr>
          <w:b/>
          <w:sz w:val="24"/>
          <w:szCs w:val="24"/>
        </w:rPr>
        <w:t xml:space="preserve"> </w:t>
      </w:r>
      <w:r w:rsidR="00A47EDC" w:rsidRPr="00001FE6">
        <w:rPr>
          <w:b/>
          <w:sz w:val="24"/>
          <w:szCs w:val="24"/>
        </w:rPr>
        <w:t>……………</w:t>
      </w:r>
      <w:r w:rsidR="00EC2890" w:rsidRPr="00001FE6">
        <w:rPr>
          <w:b/>
          <w:sz w:val="24"/>
          <w:szCs w:val="24"/>
        </w:rPr>
        <w:t>…………………………</w:t>
      </w:r>
      <w:r w:rsidR="00001FE6">
        <w:rPr>
          <w:b/>
          <w:sz w:val="24"/>
          <w:szCs w:val="24"/>
        </w:rPr>
        <w:t>......................................................................................................</w:t>
      </w:r>
    </w:p>
    <w:p w:rsidR="00B80344" w:rsidRPr="00001FE6" w:rsidRDefault="005B627B" w:rsidP="005B627B">
      <w:pPr>
        <w:pStyle w:val="21"/>
        <w:shd w:val="clear" w:color="auto" w:fill="auto"/>
        <w:tabs>
          <w:tab w:val="left" w:pos="609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001FE6">
        <w:rPr>
          <w:b/>
          <w:sz w:val="24"/>
          <w:szCs w:val="24"/>
        </w:rPr>
        <w:t>7.</w:t>
      </w:r>
      <w:r w:rsidR="00EC2890" w:rsidRPr="00001FE6">
        <w:rPr>
          <w:b/>
          <w:sz w:val="24"/>
          <w:szCs w:val="24"/>
        </w:rPr>
        <w:t>Центральная Россия ...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73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а)</w:t>
      </w:r>
      <w:r w:rsidRPr="00001FE6">
        <w:rPr>
          <w:sz w:val="24"/>
          <w:szCs w:val="24"/>
        </w:rPr>
        <w:tab/>
        <w:t>богата природными ресурсами;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87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б)</w:t>
      </w:r>
      <w:r w:rsidRPr="00001FE6">
        <w:rPr>
          <w:sz w:val="24"/>
          <w:szCs w:val="24"/>
        </w:rPr>
        <w:tab/>
        <w:t>не богата природными ресурсами.</w:t>
      </w:r>
    </w:p>
    <w:p w:rsidR="00B80344" w:rsidRPr="00001FE6" w:rsidRDefault="005B627B" w:rsidP="005B627B">
      <w:pPr>
        <w:pStyle w:val="21"/>
        <w:shd w:val="clear" w:color="auto" w:fill="auto"/>
        <w:tabs>
          <w:tab w:val="left" w:pos="609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001FE6">
        <w:rPr>
          <w:b/>
          <w:sz w:val="24"/>
          <w:szCs w:val="24"/>
        </w:rPr>
        <w:t>8.</w:t>
      </w:r>
      <w:r w:rsidR="00EC2890" w:rsidRPr="00001FE6">
        <w:rPr>
          <w:b/>
          <w:sz w:val="24"/>
          <w:szCs w:val="24"/>
        </w:rPr>
        <w:t>В Центральной России есть крупное месторождение ...</w:t>
      </w:r>
    </w:p>
    <w:p w:rsidR="00B80344" w:rsidRPr="00001FE6" w:rsidRDefault="00A47EDC" w:rsidP="00574D5F">
      <w:pPr>
        <w:pStyle w:val="21"/>
        <w:shd w:val="clear" w:color="auto" w:fill="auto"/>
        <w:tabs>
          <w:tab w:val="left" w:pos="609"/>
          <w:tab w:val="left" w:pos="3146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а) бурого угля;</w:t>
      </w:r>
      <w:r w:rsidRPr="00001FE6">
        <w:rPr>
          <w:sz w:val="24"/>
          <w:szCs w:val="24"/>
        </w:rPr>
        <w:tab/>
        <w:t>б) торф</w:t>
      </w:r>
      <w:r w:rsidR="00EC2890" w:rsidRPr="00001FE6">
        <w:rPr>
          <w:sz w:val="24"/>
          <w:szCs w:val="24"/>
        </w:rPr>
        <w:t>а;</w:t>
      </w:r>
    </w:p>
    <w:p w:rsidR="00B80344" w:rsidRPr="00001FE6" w:rsidRDefault="00A47EDC" w:rsidP="00574D5F">
      <w:pPr>
        <w:pStyle w:val="21"/>
        <w:shd w:val="clear" w:color="auto" w:fill="auto"/>
        <w:tabs>
          <w:tab w:val="left" w:pos="609"/>
          <w:tab w:val="left" w:pos="1082"/>
          <w:tab w:val="left" w:pos="3146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в)</w:t>
      </w:r>
      <w:r w:rsidR="00EC2890" w:rsidRPr="00001FE6">
        <w:rPr>
          <w:sz w:val="24"/>
          <w:szCs w:val="24"/>
        </w:rPr>
        <w:t>фосфоритов;</w:t>
      </w:r>
      <w:r w:rsidR="00EC2890" w:rsidRPr="00001FE6">
        <w:rPr>
          <w:sz w:val="24"/>
          <w:szCs w:val="24"/>
        </w:rPr>
        <w:tab/>
        <w:t>г) железной руды.</w:t>
      </w:r>
    </w:p>
    <w:p w:rsidR="00B80344" w:rsidRPr="00001FE6" w:rsidRDefault="005B627B" w:rsidP="005B627B">
      <w:pPr>
        <w:pStyle w:val="21"/>
        <w:shd w:val="clear" w:color="auto" w:fill="auto"/>
        <w:tabs>
          <w:tab w:val="left" w:pos="609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001FE6">
        <w:rPr>
          <w:b/>
          <w:sz w:val="24"/>
          <w:szCs w:val="24"/>
        </w:rPr>
        <w:t>9.</w:t>
      </w:r>
      <w:r w:rsidR="00EC2890" w:rsidRPr="00001FE6">
        <w:rPr>
          <w:b/>
          <w:sz w:val="24"/>
          <w:szCs w:val="24"/>
        </w:rPr>
        <w:t>Развитию экономики Центральной России благоприятствуют ...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68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а)</w:t>
      </w:r>
      <w:r w:rsidRPr="00001FE6">
        <w:rPr>
          <w:sz w:val="24"/>
          <w:szCs w:val="24"/>
        </w:rPr>
        <w:tab/>
        <w:t>природные условия;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82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б)</w:t>
      </w:r>
      <w:r w:rsidRPr="00001FE6">
        <w:rPr>
          <w:sz w:val="24"/>
          <w:szCs w:val="24"/>
        </w:rPr>
        <w:tab/>
        <w:t>природные ресурсы;</w:t>
      </w:r>
    </w:p>
    <w:p w:rsidR="00B80344" w:rsidRPr="00001FE6" w:rsidRDefault="00EC2890" w:rsidP="00574D5F">
      <w:pPr>
        <w:pStyle w:val="21"/>
        <w:shd w:val="clear" w:color="auto" w:fill="auto"/>
        <w:tabs>
          <w:tab w:val="left" w:pos="609"/>
          <w:tab w:val="left" w:pos="1078"/>
        </w:tabs>
        <w:spacing w:line="240" w:lineRule="auto"/>
        <w:ind w:firstLine="0"/>
        <w:rPr>
          <w:sz w:val="24"/>
          <w:szCs w:val="24"/>
        </w:rPr>
      </w:pPr>
      <w:r w:rsidRPr="00001FE6">
        <w:rPr>
          <w:sz w:val="24"/>
          <w:szCs w:val="24"/>
        </w:rPr>
        <w:t>в)</w:t>
      </w:r>
      <w:r w:rsidRPr="00001FE6">
        <w:rPr>
          <w:sz w:val="24"/>
          <w:szCs w:val="24"/>
        </w:rPr>
        <w:tab/>
        <w:t>ЭГП.</w:t>
      </w:r>
    </w:p>
    <w:p w:rsidR="00574D5F" w:rsidRPr="00001FE6" w:rsidRDefault="00574D5F" w:rsidP="00574D5F">
      <w:pPr>
        <w:tabs>
          <w:tab w:val="left" w:pos="324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01FE6">
        <w:rPr>
          <w:rFonts w:ascii="Times New Roman" w:eastAsia="Times New Roman" w:hAnsi="Times New Roman" w:cs="Times New Roman"/>
          <w:b/>
          <w:color w:val="auto"/>
        </w:rPr>
        <w:t>10.Какое население преобладает в Центральной России?</w:t>
      </w:r>
    </w:p>
    <w:p w:rsidR="00574D5F" w:rsidRPr="00001FE6" w:rsidRDefault="00574D5F" w:rsidP="00574D5F">
      <w:pPr>
        <w:tabs>
          <w:tab w:val="left" w:pos="348"/>
        </w:tabs>
        <w:ind w:left="180"/>
        <w:jc w:val="both"/>
        <w:rPr>
          <w:rFonts w:ascii="Times New Roman" w:eastAsia="Times New Roman" w:hAnsi="Times New Roman" w:cs="Times New Roman"/>
          <w:color w:val="auto"/>
        </w:rPr>
      </w:pPr>
      <w:r w:rsidRPr="00001FE6">
        <w:rPr>
          <w:rFonts w:ascii="Times New Roman" w:eastAsia="Times New Roman" w:hAnsi="Times New Roman" w:cs="Times New Roman"/>
          <w:color w:val="auto"/>
        </w:rPr>
        <w:t>а)</w:t>
      </w:r>
      <w:r w:rsidRPr="00001FE6">
        <w:rPr>
          <w:rFonts w:ascii="Times New Roman" w:eastAsia="Times New Roman" w:hAnsi="Times New Roman" w:cs="Times New Roman"/>
          <w:color w:val="auto"/>
        </w:rPr>
        <w:tab/>
        <w:t>городское;</w:t>
      </w:r>
    </w:p>
    <w:p w:rsidR="00574D5F" w:rsidRPr="00001FE6" w:rsidRDefault="00574D5F" w:rsidP="00574D5F">
      <w:pPr>
        <w:tabs>
          <w:tab w:val="left" w:pos="358"/>
        </w:tabs>
        <w:ind w:left="180"/>
        <w:jc w:val="both"/>
        <w:rPr>
          <w:rFonts w:ascii="Times New Roman" w:eastAsia="Times New Roman" w:hAnsi="Times New Roman" w:cs="Times New Roman"/>
          <w:color w:val="auto"/>
        </w:rPr>
      </w:pPr>
      <w:r w:rsidRPr="00001FE6">
        <w:rPr>
          <w:rFonts w:ascii="Times New Roman" w:eastAsia="Times New Roman" w:hAnsi="Times New Roman" w:cs="Times New Roman"/>
          <w:color w:val="auto"/>
        </w:rPr>
        <w:t>б)</w:t>
      </w:r>
      <w:r w:rsidRPr="00001FE6">
        <w:rPr>
          <w:rFonts w:ascii="Times New Roman" w:eastAsia="Times New Roman" w:hAnsi="Times New Roman" w:cs="Times New Roman"/>
          <w:color w:val="auto"/>
        </w:rPr>
        <w:tab/>
        <w:t>сельское.</w:t>
      </w:r>
    </w:p>
    <w:p w:rsidR="00574D5F" w:rsidRPr="00001FE6" w:rsidRDefault="00574D5F" w:rsidP="00574D5F">
      <w:pPr>
        <w:tabs>
          <w:tab w:val="left" w:pos="343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01FE6">
        <w:rPr>
          <w:rFonts w:ascii="Times New Roman" w:eastAsia="Times New Roman" w:hAnsi="Times New Roman" w:cs="Times New Roman"/>
          <w:b/>
          <w:color w:val="auto"/>
        </w:rPr>
        <w:t>11.Какой народ преобладает в Центральной России?</w:t>
      </w:r>
    </w:p>
    <w:p w:rsidR="00574D5F" w:rsidRPr="00001FE6" w:rsidRDefault="00574D5F" w:rsidP="00574D5F">
      <w:pPr>
        <w:tabs>
          <w:tab w:val="left" w:pos="2287"/>
        </w:tabs>
        <w:ind w:left="180"/>
        <w:jc w:val="both"/>
        <w:rPr>
          <w:rFonts w:ascii="Times New Roman" w:eastAsia="Times New Roman" w:hAnsi="Times New Roman" w:cs="Times New Roman"/>
          <w:color w:val="auto"/>
        </w:rPr>
      </w:pPr>
      <w:r w:rsidRPr="00001FE6">
        <w:rPr>
          <w:rFonts w:ascii="Times New Roman" w:eastAsia="Times New Roman" w:hAnsi="Times New Roman" w:cs="Times New Roman"/>
          <w:color w:val="auto"/>
        </w:rPr>
        <w:t>а) чуваши;</w:t>
      </w:r>
      <w:r w:rsidRPr="00001FE6">
        <w:rPr>
          <w:rFonts w:ascii="Times New Roman" w:eastAsia="Times New Roman" w:hAnsi="Times New Roman" w:cs="Times New Roman"/>
          <w:color w:val="auto"/>
        </w:rPr>
        <w:tab/>
        <w:t>б) мордва;</w:t>
      </w:r>
    </w:p>
    <w:p w:rsidR="00574D5F" w:rsidRPr="00001FE6" w:rsidRDefault="00574D5F" w:rsidP="00574D5F">
      <w:pPr>
        <w:tabs>
          <w:tab w:val="left" w:pos="353"/>
          <w:tab w:val="left" w:pos="2287"/>
        </w:tabs>
        <w:ind w:left="180"/>
        <w:jc w:val="both"/>
        <w:rPr>
          <w:rFonts w:ascii="Times New Roman" w:eastAsia="Times New Roman" w:hAnsi="Times New Roman" w:cs="Times New Roman"/>
          <w:color w:val="auto"/>
        </w:rPr>
      </w:pPr>
      <w:r w:rsidRPr="00001FE6">
        <w:rPr>
          <w:rFonts w:ascii="Times New Roman" w:eastAsia="Times New Roman" w:hAnsi="Times New Roman" w:cs="Times New Roman"/>
          <w:color w:val="auto"/>
        </w:rPr>
        <w:t>в)марийцы;</w:t>
      </w:r>
      <w:r w:rsidRPr="00001FE6">
        <w:rPr>
          <w:rFonts w:ascii="Times New Roman" w:eastAsia="Times New Roman" w:hAnsi="Times New Roman" w:cs="Times New Roman"/>
          <w:color w:val="auto"/>
        </w:rPr>
        <w:tab/>
        <w:t>г) русские.</w:t>
      </w:r>
    </w:p>
    <w:p w:rsidR="00574D5F" w:rsidRPr="00001FE6" w:rsidRDefault="00574D5F" w:rsidP="00574D5F">
      <w:pPr>
        <w:tabs>
          <w:tab w:val="left" w:pos="338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01FE6">
        <w:rPr>
          <w:rFonts w:ascii="Times New Roman" w:eastAsia="Times New Roman" w:hAnsi="Times New Roman" w:cs="Times New Roman"/>
          <w:b/>
          <w:color w:val="auto"/>
        </w:rPr>
        <w:t xml:space="preserve">12.На территории Центральной России находятся </w:t>
      </w:r>
      <w:proofErr w:type="spellStart"/>
      <w:r w:rsidRPr="00001FE6">
        <w:rPr>
          <w:rFonts w:ascii="Times New Roman" w:eastAsia="Times New Roman" w:hAnsi="Times New Roman" w:cs="Times New Roman"/>
          <w:b/>
          <w:color w:val="auto"/>
        </w:rPr>
        <w:t>города-милионники</w:t>
      </w:r>
      <w:proofErr w:type="spellEnd"/>
      <w:r w:rsidRPr="00001FE6">
        <w:rPr>
          <w:rFonts w:ascii="Times New Roman" w:eastAsia="Times New Roman" w:hAnsi="Times New Roman" w:cs="Times New Roman"/>
          <w:b/>
          <w:color w:val="auto"/>
        </w:rPr>
        <w:t xml:space="preserve"> ...</w:t>
      </w:r>
    </w:p>
    <w:p w:rsidR="00574D5F" w:rsidRPr="00001FE6" w:rsidRDefault="00574D5F" w:rsidP="00574D5F">
      <w:pPr>
        <w:tabs>
          <w:tab w:val="left" w:pos="2292"/>
          <w:tab w:val="left" w:pos="4140"/>
        </w:tabs>
        <w:ind w:left="180"/>
        <w:jc w:val="both"/>
        <w:rPr>
          <w:rFonts w:ascii="Times New Roman" w:eastAsia="Times New Roman" w:hAnsi="Times New Roman" w:cs="Times New Roman"/>
          <w:color w:val="auto"/>
        </w:rPr>
      </w:pPr>
      <w:r w:rsidRPr="00001FE6">
        <w:rPr>
          <w:rFonts w:ascii="Times New Roman" w:eastAsia="Times New Roman" w:hAnsi="Times New Roman" w:cs="Times New Roman"/>
          <w:color w:val="auto"/>
        </w:rPr>
        <w:t>а) Москва;</w:t>
      </w:r>
      <w:r w:rsidRPr="00001FE6">
        <w:rPr>
          <w:rFonts w:ascii="Times New Roman" w:eastAsia="Times New Roman" w:hAnsi="Times New Roman" w:cs="Times New Roman"/>
          <w:color w:val="auto"/>
        </w:rPr>
        <w:tab/>
        <w:t>б) Воронеж;</w:t>
      </w:r>
      <w:r w:rsidRPr="00001FE6">
        <w:rPr>
          <w:rFonts w:ascii="Times New Roman" w:eastAsia="Times New Roman" w:hAnsi="Times New Roman" w:cs="Times New Roman"/>
          <w:color w:val="auto"/>
        </w:rPr>
        <w:tab/>
        <w:t>в) Нижний Новгород;</w:t>
      </w:r>
    </w:p>
    <w:p w:rsidR="00574D5F" w:rsidRPr="00001FE6" w:rsidRDefault="00574D5F" w:rsidP="00574D5F">
      <w:pPr>
        <w:tabs>
          <w:tab w:val="left" w:pos="343"/>
          <w:tab w:val="left" w:pos="2287"/>
        </w:tabs>
        <w:ind w:left="180"/>
        <w:jc w:val="both"/>
        <w:rPr>
          <w:rFonts w:ascii="Times New Roman" w:eastAsia="Times New Roman" w:hAnsi="Times New Roman" w:cs="Times New Roman"/>
          <w:color w:val="auto"/>
        </w:rPr>
      </w:pPr>
      <w:r w:rsidRPr="00001FE6">
        <w:rPr>
          <w:rFonts w:ascii="Times New Roman" w:eastAsia="Times New Roman" w:hAnsi="Times New Roman" w:cs="Times New Roman"/>
          <w:color w:val="auto"/>
        </w:rPr>
        <w:t>г)Санкт-Петербург;</w:t>
      </w:r>
      <w:r w:rsidRPr="00001FE6">
        <w:rPr>
          <w:rFonts w:ascii="Times New Roman" w:eastAsia="Times New Roman" w:hAnsi="Times New Roman" w:cs="Times New Roman"/>
          <w:color w:val="auto"/>
        </w:rPr>
        <w:tab/>
        <w:t xml:space="preserve">    </w:t>
      </w:r>
      <w:proofErr w:type="spellStart"/>
      <w:r w:rsidRPr="00001FE6">
        <w:rPr>
          <w:rFonts w:ascii="Times New Roman" w:eastAsia="Times New Roman" w:hAnsi="Times New Roman" w:cs="Times New Roman"/>
          <w:color w:val="auto"/>
        </w:rPr>
        <w:t>д</w:t>
      </w:r>
      <w:proofErr w:type="spellEnd"/>
      <w:r w:rsidRPr="00001FE6">
        <w:rPr>
          <w:rFonts w:ascii="Times New Roman" w:eastAsia="Times New Roman" w:hAnsi="Times New Roman" w:cs="Times New Roman"/>
          <w:color w:val="auto"/>
        </w:rPr>
        <w:t>) Псков.</w:t>
      </w:r>
    </w:p>
    <w:p w:rsidR="00574D5F" w:rsidRPr="00001FE6" w:rsidRDefault="00574D5F" w:rsidP="00574D5F">
      <w:pPr>
        <w:tabs>
          <w:tab w:val="left" w:pos="334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01FE6">
        <w:rPr>
          <w:rFonts w:ascii="Times New Roman" w:eastAsia="Times New Roman" w:hAnsi="Times New Roman" w:cs="Times New Roman"/>
          <w:b/>
          <w:color w:val="auto"/>
        </w:rPr>
        <w:t>13.Укажите древние города Центральной России.</w:t>
      </w:r>
    </w:p>
    <w:p w:rsidR="00574D5F" w:rsidRPr="00001FE6" w:rsidRDefault="00574D5F" w:rsidP="00574D5F">
      <w:pPr>
        <w:tabs>
          <w:tab w:val="left" w:pos="2292"/>
        </w:tabs>
        <w:ind w:left="180"/>
        <w:jc w:val="both"/>
        <w:rPr>
          <w:rFonts w:ascii="Times New Roman" w:eastAsia="Times New Roman" w:hAnsi="Times New Roman" w:cs="Times New Roman"/>
          <w:color w:val="auto"/>
        </w:rPr>
      </w:pPr>
      <w:r w:rsidRPr="00001FE6">
        <w:rPr>
          <w:rFonts w:ascii="Times New Roman" w:eastAsia="Times New Roman" w:hAnsi="Times New Roman" w:cs="Times New Roman"/>
          <w:color w:val="auto"/>
        </w:rPr>
        <w:t>а) Новгород;</w:t>
      </w:r>
      <w:r w:rsidRPr="00001FE6">
        <w:rPr>
          <w:rFonts w:ascii="Times New Roman" w:eastAsia="Times New Roman" w:hAnsi="Times New Roman" w:cs="Times New Roman"/>
          <w:color w:val="auto"/>
        </w:rPr>
        <w:tab/>
        <w:t xml:space="preserve">         б) Дубна;</w:t>
      </w:r>
    </w:p>
    <w:p w:rsidR="00574D5F" w:rsidRPr="00001FE6" w:rsidRDefault="00574D5F" w:rsidP="00574D5F">
      <w:pPr>
        <w:tabs>
          <w:tab w:val="left" w:pos="2287"/>
        </w:tabs>
        <w:ind w:left="180"/>
        <w:jc w:val="both"/>
        <w:rPr>
          <w:rFonts w:ascii="Times New Roman" w:eastAsia="Times New Roman" w:hAnsi="Times New Roman" w:cs="Times New Roman"/>
          <w:color w:val="auto"/>
        </w:rPr>
      </w:pPr>
      <w:r w:rsidRPr="00001FE6">
        <w:rPr>
          <w:rFonts w:ascii="Times New Roman" w:eastAsia="Times New Roman" w:hAnsi="Times New Roman" w:cs="Times New Roman"/>
          <w:color w:val="auto"/>
        </w:rPr>
        <w:t xml:space="preserve">в) Санкт-Петербург; </w:t>
      </w:r>
      <w:r w:rsidRPr="00001FE6">
        <w:rPr>
          <w:rFonts w:ascii="Times New Roman" w:eastAsia="Times New Roman" w:hAnsi="Times New Roman" w:cs="Times New Roman"/>
          <w:color w:val="auto"/>
        </w:rPr>
        <w:tab/>
        <w:t>г) Псков.</w:t>
      </w:r>
    </w:p>
    <w:p w:rsidR="007D1CB6" w:rsidRPr="00001FE6" w:rsidRDefault="007D1CB6" w:rsidP="007D1CB6">
      <w:pPr>
        <w:tabs>
          <w:tab w:val="left" w:pos="572"/>
        </w:tabs>
        <w:ind w:right="4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/>
          <w:bCs/>
          <w:color w:val="auto"/>
        </w:rPr>
        <w:t>14.Большинство отраслей хозяйства используют природные ресурсы:</w:t>
      </w:r>
    </w:p>
    <w:p w:rsidR="00574D5F" w:rsidRPr="00001FE6" w:rsidRDefault="007D1CB6" w:rsidP="00574D5F">
      <w:pPr>
        <w:pStyle w:val="a6"/>
        <w:numPr>
          <w:ilvl w:val="1"/>
          <w:numId w:val="2"/>
        </w:numPr>
        <w:tabs>
          <w:tab w:val="left" w:pos="572"/>
        </w:tabs>
        <w:ind w:left="20" w:right="4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574D5F" w:rsidRPr="00001FE6">
        <w:rPr>
          <w:rFonts w:ascii="Times New Roman" w:eastAsia="Times New Roman" w:hAnsi="Times New Roman" w:cs="Times New Roman"/>
          <w:bCs/>
          <w:color w:val="auto"/>
        </w:rPr>
        <w:t>собственные;</w:t>
      </w:r>
    </w:p>
    <w:p w:rsidR="00574D5F" w:rsidRPr="00001FE6" w:rsidRDefault="00574D5F" w:rsidP="00574D5F">
      <w:pPr>
        <w:numPr>
          <w:ilvl w:val="1"/>
          <w:numId w:val="2"/>
        </w:numPr>
        <w:tabs>
          <w:tab w:val="left" w:pos="566"/>
        </w:tabs>
        <w:ind w:left="2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привозные.</w:t>
      </w:r>
    </w:p>
    <w:p w:rsidR="007D1CB6" w:rsidRPr="00001FE6" w:rsidRDefault="007D1CB6" w:rsidP="007D1CB6">
      <w:pPr>
        <w:tabs>
          <w:tab w:val="left" w:pos="548"/>
        </w:tabs>
        <w:ind w:left="340" w:right="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01FE6">
        <w:rPr>
          <w:rFonts w:ascii="Times New Roman" w:eastAsia="Times New Roman" w:hAnsi="Times New Roman" w:cs="Times New Roman"/>
          <w:b/>
          <w:bCs/>
          <w:color w:val="auto"/>
        </w:rPr>
        <w:t>15. На собственных природных ресурсах формируются отрасли:</w:t>
      </w:r>
    </w:p>
    <w:p w:rsidR="00574D5F" w:rsidRPr="00001FE6" w:rsidRDefault="007D1CB6" w:rsidP="007D1CB6">
      <w:pPr>
        <w:tabs>
          <w:tab w:val="left" w:pos="548"/>
        </w:tabs>
        <w:ind w:right="4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 xml:space="preserve">1.  </w:t>
      </w:r>
      <w:r w:rsidR="00574D5F" w:rsidRPr="00001FE6">
        <w:rPr>
          <w:rFonts w:ascii="Times New Roman" w:eastAsia="Times New Roman" w:hAnsi="Times New Roman" w:cs="Times New Roman"/>
          <w:bCs/>
          <w:color w:val="auto"/>
        </w:rPr>
        <w:t>лесная промышленность;</w:t>
      </w:r>
    </w:p>
    <w:p w:rsidR="00574D5F" w:rsidRPr="00001FE6" w:rsidRDefault="007D1CB6" w:rsidP="007D1CB6">
      <w:pPr>
        <w:tabs>
          <w:tab w:val="left" w:pos="561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2.</w:t>
      </w:r>
      <w:r w:rsidR="00574D5F" w:rsidRPr="00001FE6">
        <w:rPr>
          <w:rFonts w:ascii="Times New Roman" w:eastAsia="Times New Roman" w:hAnsi="Times New Roman" w:cs="Times New Roman"/>
          <w:bCs/>
          <w:color w:val="auto"/>
        </w:rPr>
        <w:t>лесная промышленность и черная металлургия;</w:t>
      </w:r>
    </w:p>
    <w:p w:rsidR="00574D5F" w:rsidRPr="00001FE6" w:rsidRDefault="007D1CB6" w:rsidP="007D1CB6">
      <w:pPr>
        <w:tabs>
          <w:tab w:val="left" w:pos="566"/>
        </w:tabs>
        <w:ind w:right="40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3.</w:t>
      </w:r>
      <w:r w:rsidR="00574D5F" w:rsidRPr="00001FE6">
        <w:rPr>
          <w:rFonts w:ascii="Times New Roman" w:eastAsia="Times New Roman" w:hAnsi="Times New Roman" w:cs="Times New Roman"/>
          <w:bCs/>
          <w:color w:val="auto"/>
        </w:rPr>
        <w:t>лесная промышленность, черная металлургия, нефтепере</w:t>
      </w:r>
      <w:r w:rsidR="00574D5F" w:rsidRPr="00001FE6">
        <w:rPr>
          <w:rFonts w:ascii="Times New Roman" w:eastAsia="Times New Roman" w:hAnsi="Times New Roman" w:cs="Times New Roman"/>
          <w:bCs/>
          <w:color w:val="auto"/>
        </w:rPr>
        <w:softHyphen/>
        <w:t>работка.</w:t>
      </w:r>
    </w:p>
    <w:p w:rsidR="007D1CB6" w:rsidRPr="00001FE6" w:rsidRDefault="007D1CB6" w:rsidP="007D1CB6">
      <w:pPr>
        <w:tabs>
          <w:tab w:val="left" w:pos="658"/>
        </w:tabs>
        <w:ind w:left="340" w:right="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01FE6">
        <w:rPr>
          <w:rFonts w:ascii="Times New Roman" w:eastAsia="Times New Roman" w:hAnsi="Times New Roman" w:cs="Times New Roman"/>
          <w:b/>
          <w:bCs/>
          <w:color w:val="auto"/>
        </w:rPr>
        <w:t>16.Из отраслей химической промышленности большое значение для хозяйства страны имеет  производство:</w:t>
      </w:r>
    </w:p>
    <w:p w:rsidR="00574D5F" w:rsidRPr="00001FE6" w:rsidRDefault="007D1CB6" w:rsidP="007D1CB6">
      <w:pPr>
        <w:tabs>
          <w:tab w:val="left" w:pos="658"/>
        </w:tabs>
        <w:ind w:right="4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 xml:space="preserve">1. </w:t>
      </w:r>
      <w:r w:rsidR="00574D5F" w:rsidRPr="00001FE6">
        <w:rPr>
          <w:rFonts w:ascii="Times New Roman" w:eastAsia="Times New Roman" w:hAnsi="Times New Roman" w:cs="Times New Roman"/>
          <w:bCs/>
          <w:color w:val="auto"/>
        </w:rPr>
        <w:t>полимерных материалов;</w:t>
      </w:r>
    </w:p>
    <w:p w:rsidR="00574D5F" w:rsidRPr="00001FE6" w:rsidRDefault="007D1CB6" w:rsidP="007D1CB6">
      <w:pPr>
        <w:tabs>
          <w:tab w:val="left" w:pos="56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2.</w:t>
      </w:r>
      <w:r w:rsidR="00574D5F" w:rsidRPr="00001FE6">
        <w:rPr>
          <w:rFonts w:ascii="Times New Roman" w:eastAsia="Times New Roman" w:hAnsi="Times New Roman" w:cs="Times New Roman"/>
          <w:bCs/>
          <w:color w:val="auto"/>
        </w:rPr>
        <w:t>минеральных удобрений.</w:t>
      </w:r>
    </w:p>
    <w:p w:rsidR="007D1CB6" w:rsidRPr="00001FE6" w:rsidRDefault="007D1CB6" w:rsidP="007D1CB6">
      <w:pPr>
        <w:tabs>
          <w:tab w:val="left" w:pos="596"/>
        </w:tabs>
        <w:ind w:left="340" w:right="4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01FE6">
        <w:rPr>
          <w:rFonts w:ascii="Times New Roman" w:eastAsia="Times New Roman" w:hAnsi="Times New Roman" w:cs="Times New Roman"/>
          <w:b/>
          <w:bCs/>
          <w:color w:val="auto"/>
        </w:rPr>
        <w:t xml:space="preserve">17. Из отраслей машиностроения в Центральной России в большей степени развито: </w:t>
      </w:r>
    </w:p>
    <w:p w:rsidR="00574D5F" w:rsidRPr="00001FE6" w:rsidRDefault="007D1CB6" w:rsidP="007D1CB6">
      <w:pPr>
        <w:tabs>
          <w:tab w:val="left" w:pos="596"/>
        </w:tabs>
        <w:ind w:left="340" w:right="4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 xml:space="preserve">1. </w:t>
      </w:r>
      <w:r w:rsidR="00574D5F" w:rsidRPr="00001FE6">
        <w:rPr>
          <w:rFonts w:ascii="Times New Roman" w:eastAsia="Times New Roman" w:hAnsi="Times New Roman" w:cs="Times New Roman"/>
          <w:bCs/>
          <w:color w:val="auto"/>
        </w:rPr>
        <w:t>наукоемкое;</w:t>
      </w:r>
    </w:p>
    <w:p w:rsidR="00574D5F" w:rsidRPr="00001FE6" w:rsidRDefault="007D1CB6" w:rsidP="007D1CB6">
      <w:pPr>
        <w:tabs>
          <w:tab w:val="left" w:pos="566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 xml:space="preserve">      2.</w:t>
      </w:r>
      <w:r w:rsidR="00574D5F" w:rsidRPr="00001FE6">
        <w:rPr>
          <w:rFonts w:ascii="Times New Roman" w:eastAsia="Times New Roman" w:hAnsi="Times New Roman" w:cs="Times New Roman"/>
          <w:bCs/>
          <w:color w:val="auto"/>
        </w:rPr>
        <w:t>металлоемкое.</w:t>
      </w:r>
    </w:p>
    <w:p w:rsidR="005B627B" w:rsidRPr="00001FE6" w:rsidRDefault="005B627B" w:rsidP="005B627B">
      <w:pPr>
        <w:tabs>
          <w:tab w:val="left" w:pos="2287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01FE6">
        <w:rPr>
          <w:rFonts w:ascii="Times New Roman" w:eastAsia="Times New Roman" w:hAnsi="Times New Roman" w:cs="Times New Roman"/>
          <w:b/>
          <w:bCs/>
          <w:color w:val="auto"/>
        </w:rPr>
        <w:t>18. На особенности формирования хозяйства Центральной России в первую очередь влияют ресурсы:</w:t>
      </w:r>
    </w:p>
    <w:p w:rsidR="007D1CB6" w:rsidRPr="00001FE6" w:rsidRDefault="005B627B" w:rsidP="005B627B">
      <w:pPr>
        <w:tabs>
          <w:tab w:val="left" w:pos="2287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1.  </w:t>
      </w:r>
      <w:r w:rsidR="007D1CB6" w:rsidRPr="00001FE6">
        <w:rPr>
          <w:rFonts w:ascii="Times New Roman" w:eastAsia="Times New Roman" w:hAnsi="Times New Roman" w:cs="Times New Roman"/>
          <w:bCs/>
          <w:color w:val="auto"/>
        </w:rPr>
        <w:t>природные;</w:t>
      </w:r>
    </w:p>
    <w:p w:rsidR="007D1CB6" w:rsidRPr="00001FE6" w:rsidRDefault="005B627B" w:rsidP="005B627B">
      <w:pPr>
        <w:tabs>
          <w:tab w:val="left" w:pos="561"/>
        </w:tabs>
        <w:spacing w:after="1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 xml:space="preserve"> 2.</w:t>
      </w:r>
      <w:r w:rsidR="007D1CB6" w:rsidRPr="00001FE6">
        <w:rPr>
          <w:rFonts w:ascii="Times New Roman" w:eastAsia="Times New Roman" w:hAnsi="Times New Roman" w:cs="Times New Roman"/>
          <w:bCs/>
          <w:color w:val="auto"/>
        </w:rPr>
        <w:t>трудовые.</w:t>
      </w:r>
    </w:p>
    <w:p w:rsidR="007D1CB6" w:rsidRPr="00001FE6" w:rsidRDefault="005B627B" w:rsidP="005B627B">
      <w:pPr>
        <w:tabs>
          <w:tab w:val="left" w:pos="561"/>
        </w:tabs>
        <w:spacing w:before="120"/>
        <w:ind w:right="8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01FE6">
        <w:rPr>
          <w:rFonts w:ascii="Times New Roman" w:eastAsia="Times New Roman" w:hAnsi="Times New Roman" w:cs="Times New Roman"/>
          <w:b/>
          <w:bCs/>
          <w:color w:val="auto"/>
        </w:rPr>
        <w:t>19.Из топливно-энергетических ресурсов в Центральной России присутствуют:</w:t>
      </w:r>
    </w:p>
    <w:p w:rsidR="007D1CB6" w:rsidRPr="00001FE6" w:rsidRDefault="007D1CB6" w:rsidP="005B627B">
      <w:pPr>
        <w:numPr>
          <w:ilvl w:val="3"/>
          <w:numId w:val="6"/>
        </w:numPr>
        <w:tabs>
          <w:tab w:val="left" w:pos="561"/>
        </w:tabs>
        <w:ind w:left="2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бурый уголь;</w:t>
      </w:r>
    </w:p>
    <w:p w:rsidR="007D1CB6" w:rsidRPr="00001FE6" w:rsidRDefault="007D1CB6" w:rsidP="005B627B">
      <w:pPr>
        <w:numPr>
          <w:ilvl w:val="3"/>
          <w:numId w:val="6"/>
        </w:numPr>
        <w:tabs>
          <w:tab w:val="left" w:pos="566"/>
        </w:tabs>
        <w:ind w:left="2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бурый и каменный уголь;</w:t>
      </w:r>
    </w:p>
    <w:p w:rsidR="007D1CB6" w:rsidRPr="00001FE6" w:rsidRDefault="007D1CB6" w:rsidP="005B627B">
      <w:pPr>
        <w:numPr>
          <w:ilvl w:val="3"/>
          <w:numId w:val="6"/>
        </w:numPr>
        <w:tabs>
          <w:tab w:val="left" w:pos="566"/>
        </w:tabs>
        <w:ind w:left="2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бурый, каменный уголь и нефть.</w:t>
      </w:r>
    </w:p>
    <w:p w:rsidR="007D1CB6" w:rsidRPr="00001FE6" w:rsidRDefault="005B627B" w:rsidP="005B627B">
      <w:pPr>
        <w:pStyle w:val="a6"/>
        <w:numPr>
          <w:ilvl w:val="0"/>
          <w:numId w:val="6"/>
        </w:numPr>
        <w:tabs>
          <w:tab w:val="left" w:pos="561"/>
        </w:tabs>
        <w:ind w:right="8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01FE6">
        <w:rPr>
          <w:rFonts w:ascii="Times New Roman" w:eastAsia="Times New Roman" w:hAnsi="Times New Roman" w:cs="Times New Roman"/>
          <w:b/>
          <w:bCs/>
          <w:color w:val="auto"/>
        </w:rPr>
        <w:t>Черная металлургия в Центральной России использует природные ресурсы:</w:t>
      </w:r>
    </w:p>
    <w:p w:rsidR="007D1CB6" w:rsidRPr="00001FE6" w:rsidRDefault="007D1CB6" w:rsidP="005B627B">
      <w:pPr>
        <w:numPr>
          <w:ilvl w:val="3"/>
          <w:numId w:val="6"/>
        </w:numPr>
        <w:tabs>
          <w:tab w:val="left" w:pos="561"/>
        </w:tabs>
        <w:ind w:left="2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собственные;</w:t>
      </w:r>
    </w:p>
    <w:p w:rsidR="007D1CB6" w:rsidRPr="00001FE6" w:rsidRDefault="007D1CB6" w:rsidP="005B627B">
      <w:pPr>
        <w:numPr>
          <w:ilvl w:val="3"/>
          <w:numId w:val="6"/>
        </w:numPr>
        <w:tabs>
          <w:tab w:val="left" w:pos="566"/>
        </w:tabs>
        <w:ind w:left="2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привозные;</w:t>
      </w:r>
    </w:p>
    <w:p w:rsidR="007D1CB6" w:rsidRPr="00001FE6" w:rsidRDefault="007D1CB6" w:rsidP="005B627B">
      <w:pPr>
        <w:numPr>
          <w:ilvl w:val="3"/>
          <w:numId w:val="6"/>
        </w:numPr>
        <w:tabs>
          <w:tab w:val="left" w:pos="566"/>
        </w:tabs>
        <w:ind w:left="2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собственные и привозные.</w:t>
      </w:r>
    </w:p>
    <w:p w:rsidR="007D1CB6" w:rsidRPr="00001FE6" w:rsidRDefault="005B627B" w:rsidP="005B627B">
      <w:pPr>
        <w:pStyle w:val="a6"/>
        <w:numPr>
          <w:ilvl w:val="0"/>
          <w:numId w:val="6"/>
        </w:numPr>
        <w:tabs>
          <w:tab w:val="left" w:pos="566"/>
        </w:tabs>
        <w:spacing w:before="120"/>
        <w:ind w:right="8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001FE6">
        <w:rPr>
          <w:rFonts w:ascii="Times New Roman" w:eastAsia="Times New Roman" w:hAnsi="Times New Roman" w:cs="Times New Roman"/>
          <w:b/>
          <w:bCs/>
          <w:color w:val="auto"/>
        </w:rPr>
        <w:t>Для Центральной России более характерно скотоводство:</w:t>
      </w:r>
    </w:p>
    <w:p w:rsidR="007D1CB6" w:rsidRPr="00001FE6" w:rsidRDefault="007D1CB6" w:rsidP="005B627B">
      <w:pPr>
        <w:numPr>
          <w:ilvl w:val="3"/>
          <w:numId w:val="6"/>
        </w:numPr>
        <w:tabs>
          <w:tab w:val="left" w:pos="566"/>
        </w:tabs>
        <w:ind w:left="2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молочное;</w:t>
      </w:r>
    </w:p>
    <w:p w:rsidR="007D1CB6" w:rsidRPr="00001FE6" w:rsidRDefault="007D1CB6" w:rsidP="00574D5F">
      <w:pPr>
        <w:numPr>
          <w:ilvl w:val="3"/>
          <w:numId w:val="6"/>
        </w:numPr>
        <w:tabs>
          <w:tab w:val="left" w:pos="561"/>
        </w:tabs>
        <w:spacing w:after="420"/>
        <w:ind w:left="20" w:firstLine="3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001FE6">
        <w:rPr>
          <w:rFonts w:ascii="Times New Roman" w:eastAsia="Times New Roman" w:hAnsi="Times New Roman" w:cs="Times New Roman"/>
          <w:bCs/>
          <w:color w:val="auto"/>
        </w:rPr>
        <w:t>мясное.</w:t>
      </w:r>
    </w:p>
    <w:sectPr w:rsidR="007D1CB6" w:rsidRPr="00001FE6" w:rsidSect="00EC2890">
      <w:type w:val="continuous"/>
      <w:pgSz w:w="11905" w:h="16837"/>
      <w:pgMar w:top="284" w:right="852" w:bottom="284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DC" w:rsidRDefault="00A47EDC" w:rsidP="00B80344">
      <w:r>
        <w:separator/>
      </w:r>
    </w:p>
  </w:endnote>
  <w:endnote w:type="continuationSeparator" w:id="1">
    <w:p w:rsidR="00A47EDC" w:rsidRDefault="00A47EDC" w:rsidP="00B8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DC" w:rsidRDefault="00A47EDC"/>
  </w:footnote>
  <w:footnote w:type="continuationSeparator" w:id="1">
    <w:p w:rsidR="00A47EDC" w:rsidRDefault="00A47E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5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5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5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5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5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5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338664B4"/>
    <w:multiLevelType w:val="hybridMultilevel"/>
    <w:tmpl w:val="E59C35A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F2DC5"/>
    <w:multiLevelType w:val="multilevel"/>
    <w:tmpl w:val="90048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76D4B"/>
    <w:multiLevelType w:val="hybridMultilevel"/>
    <w:tmpl w:val="40DA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69A3"/>
    <w:multiLevelType w:val="hybridMultilevel"/>
    <w:tmpl w:val="A64E80C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C6CA0"/>
    <w:multiLevelType w:val="hybridMultilevel"/>
    <w:tmpl w:val="B9B4C1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80344"/>
    <w:rsid w:val="00001FE6"/>
    <w:rsid w:val="000A4B9A"/>
    <w:rsid w:val="00112CC1"/>
    <w:rsid w:val="00574D5F"/>
    <w:rsid w:val="005B627B"/>
    <w:rsid w:val="007D1CB6"/>
    <w:rsid w:val="009B25EA"/>
    <w:rsid w:val="00A47EDC"/>
    <w:rsid w:val="00B80344"/>
    <w:rsid w:val="00EC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03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34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8034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1"/>
    <w:rsid w:val="00B8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2">
    <w:name w:val="Основной текст (2)"/>
    <w:basedOn w:val="2"/>
    <w:rsid w:val="00B80344"/>
    <w:rPr>
      <w:u w:val="single"/>
    </w:rPr>
  </w:style>
  <w:style w:type="character" w:customStyle="1" w:styleId="-1pt">
    <w:name w:val="Основной текст + Интервал -1 pt"/>
    <w:basedOn w:val="a4"/>
    <w:rsid w:val="00B80344"/>
    <w:rPr>
      <w:spacing w:val="-20"/>
    </w:rPr>
  </w:style>
  <w:style w:type="character" w:customStyle="1" w:styleId="3">
    <w:name w:val="Основной текст (3)_"/>
    <w:basedOn w:val="a0"/>
    <w:link w:val="30"/>
    <w:rsid w:val="00B8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 (3) + Не курсив"/>
    <w:basedOn w:val="3"/>
    <w:rsid w:val="00B80344"/>
    <w:rPr>
      <w:i/>
      <w:iCs/>
      <w:spacing w:val="0"/>
      <w:u w:val="single"/>
    </w:rPr>
  </w:style>
  <w:style w:type="character" w:customStyle="1" w:styleId="32">
    <w:name w:val="Основной текст (3) + Не курсив"/>
    <w:basedOn w:val="3"/>
    <w:rsid w:val="00B80344"/>
    <w:rPr>
      <w:i/>
      <w:iCs/>
      <w:spacing w:val="0"/>
    </w:rPr>
  </w:style>
  <w:style w:type="character" w:customStyle="1" w:styleId="33">
    <w:name w:val="Основной текст (3)"/>
    <w:basedOn w:val="3"/>
    <w:rsid w:val="00B80344"/>
    <w:rPr>
      <w:spacing w:val="0"/>
    </w:rPr>
  </w:style>
  <w:style w:type="character" w:customStyle="1" w:styleId="31pt">
    <w:name w:val="Основной текст (3) + Интервал 1 pt"/>
    <w:basedOn w:val="3"/>
    <w:rsid w:val="00B80344"/>
    <w:rPr>
      <w:spacing w:val="20"/>
    </w:rPr>
  </w:style>
  <w:style w:type="character" w:customStyle="1" w:styleId="1">
    <w:name w:val="Заголовок №1_"/>
    <w:basedOn w:val="a0"/>
    <w:link w:val="10"/>
    <w:rsid w:val="00B8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4"/>
    <w:rsid w:val="00B80344"/>
    <w:rPr>
      <w:u w:val="single"/>
    </w:rPr>
  </w:style>
  <w:style w:type="character" w:customStyle="1" w:styleId="a5">
    <w:name w:val="Основной текст + Курсив"/>
    <w:basedOn w:val="a4"/>
    <w:rsid w:val="00B80344"/>
    <w:rPr>
      <w:i/>
      <w:iCs/>
    </w:rPr>
  </w:style>
  <w:style w:type="character" w:customStyle="1" w:styleId="4">
    <w:name w:val="Основной текст (4)_"/>
    <w:basedOn w:val="a0"/>
    <w:link w:val="40"/>
    <w:rsid w:val="00B803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sid w:val="00B8034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rsid w:val="00B8034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21">
    <w:name w:val="Основной текст2"/>
    <w:basedOn w:val="a"/>
    <w:link w:val="a4"/>
    <w:rsid w:val="00B80344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B80344"/>
    <w:pPr>
      <w:shd w:val="clear" w:color="auto" w:fill="FFFFFF"/>
      <w:spacing w:line="211" w:lineRule="exact"/>
      <w:ind w:firstLine="28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">
    <w:name w:val="Заголовок №1"/>
    <w:basedOn w:val="a"/>
    <w:link w:val="1"/>
    <w:rsid w:val="00B80344"/>
    <w:pPr>
      <w:shd w:val="clear" w:color="auto" w:fill="FFFFFF"/>
      <w:spacing w:line="0" w:lineRule="atLeas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B80344"/>
    <w:pPr>
      <w:shd w:val="clear" w:color="auto" w:fill="FFFFFF"/>
      <w:spacing w:before="60" w:line="168" w:lineRule="exact"/>
      <w:jc w:val="righ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rsid w:val="00B80344"/>
    <w:pPr>
      <w:shd w:val="clear" w:color="auto" w:fill="FFFFFF"/>
      <w:spacing w:after="60" w:line="168" w:lineRule="exact"/>
      <w:jc w:val="right"/>
    </w:pPr>
    <w:rPr>
      <w:rFonts w:ascii="Arial" w:eastAsia="Arial" w:hAnsi="Arial" w:cs="Arial"/>
      <w:sz w:val="12"/>
      <w:szCs w:val="12"/>
    </w:rPr>
  </w:style>
  <w:style w:type="paragraph" w:styleId="a6">
    <w:name w:val="List Paragraph"/>
    <w:basedOn w:val="a"/>
    <w:uiPriority w:val="34"/>
    <w:qFormat/>
    <w:rsid w:val="0057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 Гуськов</cp:lastModifiedBy>
  <cp:revision>5</cp:revision>
  <dcterms:created xsi:type="dcterms:W3CDTF">2011-02-08T14:43:00Z</dcterms:created>
  <dcterms:modified xsi:type="dcterms:W3CDTF">2014-10-30T15:14:00Z</dcterms:modified>
</cp:coreProperties>
</file>