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9EC" w:rsidRDefault="006369EC" w:rsidP="0066495E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</w:p>
    <w:p w:rsidR="008826C4" w:rsidRDefault="008826C4" w:rsidP="0066495E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</w:p>
    <w:p w:rsidR="008826C4" w:rsidRDefault="008826C4" w:rsidP="0066495E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</w:p>
    <w:p w:rsidR="008826C4" w:rsidRDefault="008826C4" w:rsidP="0066495E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</w:p>
    <w:p w:rsidR="008826C4" w:rsidRDefault="008826C4" w:rsidP="0066495E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</w:p>
    <w:p w:rsidR="008826C4" w:rsidRDefault="008826C4" w:rsidP="0066495E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</w:p>
    <w:p w:rsidR="006369EC" w:rsidRPr="006369EC" w:rsidRDefault="006369EC" w:rsidP="006369EC">
      <w:pPr>
        <w:spacing w:before="4000" w:after="0"/>
        <w:jc w:val="center"/>
        <w:rPr>
          <w:rStyle w:val="FontStyle25"/>
          <w:rFonts w:eastAsia="Times New Roman"/>
          <w:sz w:val="48"/>
          <w:szCs w:val="48"/>
          <w:lang w:eastAsia="ru-RU"/>
        </w:rPr>
      </w:pPr>
      <w:r w:rsidRPr="006369EC">
        <w:rPr>
          <w:rStyle w:val="FontStyle25"/>
          <w:sz w:val="48"/>
          <w:szCs w:val="48"/>
        </w:rPr>
        <w:t>Программа «Волейбол»</w:t>
      </w:r>
    </w:p>
    <w:p w:rsidR="006369EC" w:rsidRPr="003C3050" w:rsidRDefault="006369EC" w:rsidP="006369EC">
      <w:pPr>
        <w:spacing w:before="2400" w:after="0"/>
        <w:jc w:val="right"/>
        <w:rPr>
          <w:rFonts w:ascii="Times New Roman" w:hAnsi="Times New Roman" w:cs="Times New Roman"/>
          <w:sz w:val="28"/>
          <w:szCs w:val="28"/>
        </w:rPr>
      </w:pPr>
      <w:r w:rsidRPr="003C3050">
        <w:rPr>
          <w:rFonts w:ascii="Times New Roman" w:hAnsi="Times New Roman" w:cs="Times New Roman"/>
          <w:sz w:val="28"/>
          <w:szCs w:val="28"/>
        </w:rPr>
        <w:t>Автор разработки:</w:t>
      </w:r>
    </w:p>
    <w:p w:rsidR="006369EC" w:rsidRPr="003C3050" w:rsidRDefault="00FE1029" w:rsidP="00FE102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369EC" w:rsidRPr="006369EC">
        <w:rPr>
          <w:rFonts w:ascii="Times New Roman" w:hAnsi="Times New Roman" w:cs="Times New Roman"/>
          <w:sz w:val="28"/>
          <w:szCs w:val="28"/>
        </w:rPr>
        <w:t>физической культуры</w:t>
      </w:r>
    </w:p>
    <w:p w:rsidR="006369EC" w:rsidRDefault="006369EC" w:rsidP="006369EC">
      <w:pPr>
        <w:pStyle w:val="Style13"/>
        <w:widowControl/>
        <w:spacing w:line="276" w:lineRule="auto"/>
        <w:jc w:val="right"/>
        <w:rPr>
          <w:sz w:val="28"/>
          <w:szCs w:val="28"/>
        </w:rPr>
      </w:pPr>
      <w:r w:rsidRPr="003C3050">
        <w:rPr>
          <w:sz w:val="28"/>
          <w:szCs w:val="28"/>
        </w:rPr>
        <w:t>МБОУ «Лицей №1»</w:t>
      </w:r>
    </w:p>
    <w:p w:rsidR="008826C4" w:rsidRDefault="00FE1029" w:rsidP="008826C4">
      <w:pPr>
        <w:pStyle w:val="Style13"/>
        <w:widowControl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Кукушкин Ю.В.</w:t>
      </w:r>
    </w:p>
    <w:p w:rsidR="008826C4" w:rsidRDefault="008826C4" w:rsidP="008826C4">
      <w:pPr>
        <w:pStyle w:val="Style13"/>
        <w:widowControl/>
        <w:spacing w:line="276" w:lineRule="auto"/>
        <w:jc w:val="right"/>
        <w:rPr>
          <w:sz w:val="28"/>
          <w:szCs w:val="28"/>
        </w:rPr>
      </w:pPr>
    </w:p>
    <w:p w:rsidR="008826C4" w:rsidRDefault="008826C4" w:rsidP="008826C4">
      <w:pPr>
        <w:pStyle w:val="Style13"/>
        <w:widowControl/>
        <w:spacing w:line="276" w:lineRule="auto"/>
        <w:jc w:val="right"/>
        <w:rPr>
          <w:sz w:val="28"/>
          <w:szCs w:val="28"/>
        </w:rPr>
      </w:pPr>
    </w:p>
    <w:p w:rsidR="008826C4" w:rsidRDefault="008826C4" w:rsidP="008826C4">
      <w:pPr>
        <w:pStyle w:val="Style13"/>
        <w:widowControl/>
        <w:spacing w:line="276" w:lineRule="auto"/>
        <w:jc w:val="right"/>
        <w:rPr>
          <w:sz w:val="28"/>
          <w:szCs w:val="28"/>
        </w:rPr>
      </w:pPr>
    </w:p>
    <w:p w:rsidR="008826C4" w:rsidRDefault="008826C4" w:rsidP="008826C4">
      <w:pPr>
        <w:pStyle w:val="Style13"/>
        <w:widowControl/>
        <w:spacing w:line="276" w:lineRule="auto"/>
        <w:jc w:val="right"/>
        <w:rPr>
          <w:sz w:val="28"/>
          <w:szCs w:val="28"/>
        </w:rPr>
      </w:pPr>
    </w:p>
    <w:p w:rsidR="008826C4" w:rsidRDefault="008826C4" w:rsidP="008826C4">
      <w:pPr>
        <w:pStyle w:val="Style13"/>
        <w:widowControl/>
        <w:spacing w:line="276" w:lineRule="auto"/>
        <w:jc w:val="right"/>
        <w:rPr>
          <w:sz w:val="28"/>
          <w:szCs w:val="28"/>
        </w:rPr>
      </w:pPr>
    </w:p>
    <w:p w:rsidR="0051354C" w:rsidRPr="005F32B7" w:rsidRDefault="006369EC" w:rsidP="008826C4">
      <w:pPr>
        <w:pStyle w:val="Style13"/>
        <w:widowControl/>
        <w:spacing w:line="276" w:lineRule="auto"/>
        <w:jc w:val="center"/>
        <w:rPr>
          <w:rStyle w:val="FontStyle25"/>
          <w:sz w:val="28"/>
          <w:szCs w:val="28"/>
        </w:rPr>
      </w:pPr>
      <w:r>
        <w:rPr>
          <w:rStyle w:val="FontStyle25"/>
          <w:sz w:val="28"/>
          <w:szCs w:val="28"/>
        </w:rPr>
        <w:t>201</w:t>
      </w:r>
      <w:r w:rsidR="008826C4">
        <w:rPr>
          <w:rStyle w:val="FontStyle25"/>
          <w:sz w:val="28"/>
          <w:szCs w:val="28"/>
        </w:rPr>
        <w:t>4</w:t>
      </w:r>
      <w:r>
        <w:rPr>
          <w:rStyle w:val="FontStyle25"/>
          <w:sz w:val="28"/>
          <w:szCs w:val="28"/>
        </w:rPr>
        <w:t xml:space="preserve"> год</w:t>
      </w:r>
      <w:r>
        <w:rPr>
          <w:rStyle w:val="FontStyle25"/>
          <w:sz w:val="28"/>
          <w:szCs w:val="28"/>
        </w:rPr>
        <w:br w:type="page"/>
      </w:r>
      <w:r w:rsidR="0051354C" w:rsidRPr="005F32B7">
        <w:rPr>
          <w:rStyle w:val="FontStyle25"/>
          <w:sz w:val="28"/>
          <w:szCs w:val="28"/>
        </w:rPr>
        <w:lastRenderedPageBreak/>
        <w:t>Пояснительная записка</w:t>
      </w:r>
    </w:p>
    <w:p w:rsidR="0051354C" w:rsidRDefault="0051354C" w:rsidP="0066495E">
      <w:pPr>
        <w:pStyle w:val="Style12"/>
        <w:widowControl/>
        <w:spacing w:line="276" w:lineRule="auto"/>
        <w:ind w:firstLine="708"/>
        <w:rPr>
          <w:rStyle w:val="FontStyle26"/>
          <w:sz w:val="26"/>
          <w:szCs w:val="26"/>
        </w:rPr>
      </w:pPr>
      <w:r w:rsidRPr="00552578">
        <w:rPr>
          <w:rStyle w:val="FontStyle26"/>
          <w:sz w:val="26"/>
          <w:szCs w:val="26"/>
        </w:rPr>
        <w:t>Программа по волейболу направлена на приоб</w:t>
      </w:r>
      <w:r>
        <w:rPr>
          <w:rStyle w:val="FontStyle26"/>
          <w:sz w:val="26"/>
          <w:szCs w:val="26"/>
        </w:rPr>
        <w:t xml:space="preserve">ретение учащимися </w:t>
      </w:r>
      <w:r w:rsidR="0066495E">
        <w:rPr>
          <w:rStyle w:val="FontStyle26"/>
          <w:sz w:val="26"/>
          <w:szCs w:val="26"/>
        </w:rPr>
        <w:t>8-</w:t>
      </w:r>
      <w:r w:rsidR="00C60A9D">
        <w:rPr>
          <w:rStyle w:val="FontStyle26"/>
          <w:sz w:val="26"/>
          <w:szCs w:val="26"/>
        </w:rPr>
        <w:t>9</w:t>
      </w:r>
      <w:r w:rsidR="0066495E">
        <w:rPr>
          <w:rStyle w:val="FontStyle26"/>
          <w:sz w:val="26"/>
          <w:szCs w:val="26"/>
        </w:rPr>
        <w:t xml:space="preserve"> классов </w:t>
      </w:r>
      <w:r>
        <w:rPr>
          <w:rStyle w:val="FontStyle26"/>
          <w:sz w:val="26"/>
          <w:szCs w:val="26"/>
        </w:rPr>
        <w:t xml:space="preserve">теоретических сведений, </w:t>
      </w:r>
      <w:r w:rsidRPr="00552578">
        <w:rPr>
          <w:rStyle w:val="FontStyle26"/>
          <w:sz w:val="26"/>
          <w:szCs w:val="26"/>
        </w:rPr>
        <w:t xml:space="preserve">овладение основными приемами техники и тактики, приобретение навыков участия в игре и организации самостоятельных занятий.  </w:t>
      </w:r>
      <w:r w:rsidR="00C60A9D">
        <w:rPr>
          <w:rStyle w:val="FontStyle26"/>
          <w:sz w:val="26"/>
          <w:szCs w:val="26"/>
        </w:rPr>
        <w:t xml:space="preserve">Программа </w:t>
      </w:r>
      <w:r w:rsidR="00377F1A">
        <w:rPr>
          <w:rStyle w:val="FontStyle26"/>
          <w:sz w:val="26"/>
          <w:szCs w:val="26"/>
        </w:rPr>
        <w:t>рассчитана на 2 года обучения, 68 учебных часов.</w:t>
      </w:r>
    </w:p>
    <w:p w:rsidR="0051354C" w:rsidRPr="00552578" w:rsidRDefault="0051354C" w:rsidP="0066495E">
      <w:pPr>
        <w:pStyle w:val="Style12"/>
        <w:widowControl/>
        <w:spacing w:line="276" w:lineRule="auto"/>
        <w:ind w:firstLine="708"/>
        <w:rPr>
          <w:rStyle w:val="FontStyle26"/>
          <w:sz w:val="26"/>
          <w:szCs w:val="26"/>
        </w:rPr>
      </w:pPr>
      <w:r w:rsidRPr="00552578">
        <w:rPr>
          <w:rStyle w:val="FontStyle26"/>
          <w:sz w:val="26"/>
          <w:szCs w:val="26"/>
        </w:rPr>
        <w:t>В ходе обучения учащиеся приобретают знания о месте и значении игры в системе физического воспитания, о структуре рациональных движений в технических приемах игры, изучают взаимодействия игрока с партнерами в групповых действиях для успешного участия в игре.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708"/>
        <w:rPr>
          <w:rStyle w:val="FontStyle11"/>
          <w:i w:val="0"/>
          <w:iCs w:val="0"/>
          <w:sz w:val="26"/>
          <w:szCs w:val="26"/>
        </w:rPr>
      </w:pPr>
      <w:r w:rsidRPr="00552578">
        <w:rPr>
          <w:rStyle w:val="FontStyle26"/>
          <w:sz w:val="26"/>
          <w:szCs w:val="26"/>
        </w:rPr>
        <w:t>Практический раздел программы предусматривает: овладение техникой основных приемов нападения и защиты; формирование навыков деятельности игрока совместно с партнерами на основе взаимопонимания и согласования; приобретение н</w:t>
      </w:r>
      <w:r>
        <w:rPr>
          <w:rStyle w:val="FontStyle26"/>
          <w:sz w:val="26"/>
          <w:szCs w:val="26"/>
        </w:rPr>
        <w:t xml:space="preserve">авыков организации и проведения </w:t>
      </w:r>
      <w:r w:rsidRPr="00552578">
        <w:rPr>
          <w:rStyle w:val="FontStyle26"/>
          <w:sz w:val="26"/>
          <w:szCs w:val="26"/>
        </w:rPr>
        <w:t>самостоятельных занятий по волейболу; содействие общему физическому развитию и направленное совершенствование физических качеств, применительно к требованиям данного вида спорта.</w:t>
      </w:r>
    </w:p>
    <w:p w:rsidR="0051354C" w:rsidRDefault="0051354C" w:rsidP="0066495E">
      <w:pPr>
        <w:pStyle w:val="Style2"/>
        <w:widowControl/>
        <w:spacing w:line="276" w:lineRule="auto"/>
        <w:ind w:firstLine="708"/>
        <w:jc w:val="both"/>
        <w:rPr>
          <w:rStyle w:val="FontStyle11"/>
          <w:i w:val="0"/>
          <w:sz w:val="26"/>
          <w:szCs w:val="26"/>
        </w:rPr>
      </w:pPr>
      <w:r w:rsidRPr="00552578">
        <w:rPr>
          <w:rStyle w:val="FontStyle11"/>
          <w:i w:val="0"/>
          <w:sz w:val="26"/>
          <w:szCs w:val="26"/>
        </w:rPr>
        <w:t xml:space="preserve">Программа предусматривает проведение теоретических и практических занятий, сдачу </w:t>
      </w:r>
      <w:proofErr w:type="gramStart"/>
      <w:r w:rsidRPr="00552578">
        <w:rPr>
          <w:rStyle w:val="FontStyle11"/>
          <w:i w:val="0"/>
          <w:sz w:val="26"/>
          <w:szCs w:val="26"/>
        </w:rPr>
        <w:t>занимающимися</w:t>
      </w:r>
      <w:proofErr w:type="gramEnd"/>
      <w:r w:rsidRPr="00552578">
        <w:rPr>
          <w:rStyle w:val="FontStyle11"/>
          <w:i w:val="0"/>
          <w:sz w:val="26"/>
          <w:szCs w:val="26"/>
        </w:rPr>
        <w:t xml:space="preserve"> контрольных нормативов, участие в соревнованиях.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b/>
          <w:sz w:val="26"/>
          <w:szCs w:val="26"/>
        </w:rPr>
      </w:pPr>
      <w:r w:rsidRPr="0051354C">
        <w:rPr>
          <w:rStyle w:val="FontStyle26"/>
          <w:b/>
          <w:sz w:val="26"/>
          <w:szCs w:val="26"/>
        </w:rPr>
        <w:t>Цел</w:t>
      </w:r>
      <w:r>
        <w:rPr>
          <w:rStyle w:val="FontStyle26"/>
          <w:b/>
          <w:sz w:val="26"/>
          <w:szCs w:val="26"/>
        </w:rPr>
        <w:t>ь</w:t>
      </w:r>
      <w:r w:rsidRPr="0051354C">
        <w:rPr>
          <w:rStyle w:val="FontStyle26"/>
          <w:b/>
          <w:sz w:val="26"/>
          <w:szCs w:val="26"/>
        </w:rPr>
        <w:t xml:space="preserve"> </w:t>
      </w:r>
      <w:r w:rsidR="00377F1A">
        <w:rPr>
          <w:rStyle w:val="FontStyle26"/>
          <w:b/>
          <w:sz w:val="26"/>
          <w:szCs w:val="26"/>
        </w:rPr>
        <w:t>программы</w:t>
      </w:r>
      <w:r w:rsidRPr="0051354C">
        <w:rPr>
          <w:rStyle w:val="FontStyle26"/>
          <w:b/>
          <w:sz w:val="26"/>
          <w:szCs w:val="26"/>
        </w:rPr>
        <w:t xml:space="preserve">: </w:t>
      </w:r>
      <w:r w:rsidRPr="0051354C">
        <w:rPr>
          <w:rStyle w:val="FontStyle26"/>
          <w:sz w:val="26"/>
          <w:szCs w:val="26"/>
        </w:rPr>
        <w:t xml:space="preserve">формирование интереса и </w:t>
      </w:r>
      <w:proofErr w:type="gramStart"/>
      <w:r w:rsidRPr="0051354C">
        <w:rPr>
          <w:rStyle w:val="FontStyle26"/>
          <w:sz w:val="26"/>
          <w:szCs w:val="26"/>
        </w:rPr>
        <w:t>потребности</w:t>
      </w:r>
      <w:proofErr w:type="gramEnd"/>
      <w:r w:rsidRPr="0051354C">
        <w:rPr>
          <w:rStyle w:val="FontStyle26"/>
          <w:sz w:val="26"/>
          <w:szCs w:val="26"/>
        </w:rPr>
        <w:t xml:space="preserve"> </w:t>
      </w:r>
      <w:r w:rsidR="0066495E">
        <w:rPr>
          <w:rStyle w:val="FontStyle26"/>
          <w:sz w:val="26"/>
          <w:szCs w:val="26"/>
        </w:rPr>
        <w:t>обучающихся</w:t>
      </w:r>
      <w:r w:rsidRPr="0051354C">
        <w:rPr>
          <w:rStyle w:val="FontStyle26"/>
          <w:sz w:val="26"/>
          <w:szCs w:val="26"/>
        </w:rPr>
        <w:t xml:space="preserve"> к занятиям ф</w:t>
      </w:r>
      <w:r>
        <w:rPr>
          <w:rStyle w:val="FontStyle26"/>
          <w:sz w:val="26"/>
          <w:szCs w:val="26"/>
        </w:rPr>
        <w:t xml:space="preserve">изической </w:t>
      </w:r>
      <w:r w:rsidRPr="0051354C">
        <w:rPr>
          <w:rStyle w:val="FontStyle26"/>
          <w:sz w:val="26"/>
          <w:szCs w:val="26"/>
        </w:rPr>
        <w:t>культурой и спортом, популяризация игры в волейбол среди учащих</w:t>
      </w:r>
      <w:r>
        <w:rPr>
          <w:rStyle w:val="FontStyle26"/>
          <w:sz w:val="26"/>
          <w:szCs w:val="26"/>
        </w:rPr>
        <w:t xml:space="preserve">ся Лицея, пропаганда ЗОЖ, </w:t>
      </w:r>
      <w:r w:rsidRPr="0051354C">
        <w:rPr>
          <w:rStyle w:val="FontStyle26"/>
          <w:sz w:val="26"/>
          <w:szCs w:val="26"/>
        </w:rPr>
        <w:t>теоретическое и практическое обучение игре в волейбол</w:t>
      </w:r>
      <w:r w:rsidR="00377F1A">
        <w:rPr>
          <w:rStyle w:val="FontStyle26"/>
          <w:sz w:val="26"/>
          <w:szCs w:val="26"/>
        </w:rPr>
        <w:t>.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Задач</w:t>
      </w:r>
      <w:r>
        <w:rPr>
          <w:rStyle w:val="FontStyle26"/>
          <w:sz w:val="26"/>
          <w:szCs w:val="26"/>
        </w:rPr>
        <w:t>и</w:t>
      </w:r>
      <w:r w:rsidRPr="0051354C">
        <w:rPr>
          <w:rStyle w:val="FontStyle26"/>
          <w:sz w:val="26"/>
          <w:szCs w:val="26"/>
        </w:rPr>
        <w:t xml:space="preserve"> занятий: 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-выявить природные данные обучающегося, для быстрого роста мастерства;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-овладеть теоретическими и практическими приёмами игры в волейбол;  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-участвовать в соревнованиях по волейболу;       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-развивать у учащихся основные двигательные качества: </w:t>
      </w:r>
      <w:r>
        <w:rPr>
          <w:rStyle w:val="FontStyle26"/>
          <w:sz w:val="26"/>
          <w:szCs w:val="26"/>
        </w:rPr>
        <w:t xml:space="preserve">силу, ловкость, быстроту </w:t>
      </w:r>
      <w:r w:rsidRPr="0051354C">
        <w:rPr>
          <w:rStyle w:val="FontStyle26"/>
          <w:sz w:val="26"/>
          <w:szCs w:val="26"/>
        </w:rPr>
        <w:t>движений, скоростно</w:t>
      </w:r>
      <w:r w:rsidR="0066495E">
        <w:rPr>
          <w:rStyle w:val="FontStyle26"/>
          <w:sz w:val="26"/>
          <w:szCs w:val="26"/>
        </w:rPr>
        <w:t>-силовые качества, выносливость;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- воспитывать у учащихся нравственные качества: целеустремлённость и волю,</w:t>
      </w:r>
      <w:r>
        <w:rPr>
          <w:rStyle w:val="FontStyle26"/>
          <w:sz w:val="26"/>
          <w:szCs w:val="26"/>
        </w:rPr>
        <w:t xml:space="preserve"> </w:t>
      </w:r>
      <w:r w:rsidRPr="0051354C">
        <w:rPr>
          <w:rStyle w:val="FontStyle26"/>
          <w:sz w:val="26"/>
          <w:szCs w:val="26"/>
        </w:rPr>
        <w:t>дисциплинированность и умение мобилизовать в нужный момент сво</w:t>
      </w:r>
      <w:r>
        <w:rPr>
          <w:rStyle w:val="FontStyle26"/>
          <w:sz w:val="26"/>
          <w:szCs w:val="26"/>
        </w:rPr>
        <w:t xml:space="preserve">и </w:t>
      </w:r>
      <w:r w:rsidRPr="0051354C">
        <w:rPr>
          <w:rStyle w:val="FontStyle26"/>
          <w:sz w:val="26"/>
          <w:szCs w:val="26"/>
        </w:rPr>
        <w:t>физические и духовные силы,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11"/>
          <w:i w:val="0"/>
          <w:iCs w:val="0"/>
          <w:sz w:val="26"/>
          <w:szCs w:val="26"/>
        </w:rPr>
      </w:pPr>
      <w:r w:rsidRPr="0051354C">
        <w:rPr>
          <w:rStyle w:val="FontStyle26"/>
          <w:iCs/>
          <w:sz w:val="26"/>
          <w:szCs w:val="26"/>
        </w:rPr>
        <w:t xml:space="preserve">  Основной пр</w:t>
      </w:r>
      <w:r w:rsidR="0066495E">
        <w:rPr>
          <w:rStyle w:val="FontStyle26"/>
          <w:iCs/>
          <w:sz w:val="26"/>
          <w:szCs w:val="26"/>
        </w:rPr>
        <w:t xml:space="preserve">инцип работы: выполнение </w:t>
      </w:r>
      <w:r w:rsidRPr="0051354C">
        <w:rPr>
          <w:rStyle w:val="FontStyle26"/>
          <w:iCs/>
          <w:sz w:val="26"/>
          <w:szCs w:val="26"/>
        </w:rPr>
        <w:t>программных требований по физической, технической, тактической теоретической подготовке, выраженных в количественных (часах) и к</w:t>
      </w:r>
      <w:r w:rsidRPr="00552578">
        <w:rPr>
          <w:rStyle w:val="FontStyle11"/>
          <w:i w:val="0"/>
          <w:sz w:val="26"/>
          <w:szCs w:val="26"/>
        </w:rPr>
        <w:t>ачественных (нормативные требования) показателях.</w:t>
      </w:r>
    </w:p>
    <w:p w:rsidR="0066495E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iCs/>
          <w:sz w:val="26"/>
          <w:szCs w:val="26"/>
        </w:rPr>
      </w:pPr>
      <w:r w:rsidRPr="0051354C">
        <w:rPr>
          <w:rStyle w:val="FontStyle26"/>
          <w:b/>
          <w:iCs/>
          <w:sz w:val="26"/>
          <w:szCs w:val="26"/>
        </w:rPr>
        <w:t xml:space="preserve">Условия реализации программы </w:t>
      </w:r>
      <w:r w:rsidR="0066495E">
        <w:rPr>
          <w:rStyle w:val="FontStyle26"/>
          <w:b/>
          <w:iCs/>
          <w:sz w:val="26"/>
          <w:szCs w:val="26"/>
        </w:rPr>
        <w:t>«В</w:t>
      </w:r>
      <w:r w:rsidRPr="0051354C">
        <w:rPr>
          <w:rStyle w:val="FontStyle26"/>
          <w:b/>
          <w:iCs/>
          <w:sz w:val="26"/>
          <w:szCs w:val="26"/>
        </w:rPr>
        <w:t>олейбол»</w:t>
      </w:r>
      <w:r w:rsidRPr="0051354C">
        <w:rPr>
          <w:rStyle w:val="FontStyle26"/>
          <w:iCs/>
          <w:sz w:val="26"/>
          <w:szCs w:val="26"/>
        </w:rPr>
        <w:t xml:space="preserve"> </w:t>
      </w:r>
    </w:p>
    <w:p w:rsidR="0051354C" w:rsidRPr="0051354C" w:rsidRDefault="0066495E" w:rsidP="0066495E">
      <w:pPr>
        <w:pStyle w:val="Style12"/>
        <w:widowControl/>
        <w:spacing w:line="276" w:lineRule="auto"/>
        <w:ind w:firstLine="0"/>
        <w:rPr>
          <w:rStyle w:val="FontStyle26"/>
          <w:iCs/>
          <w:sz w:val="26"/>
          <w:szCs w:val="26"/>
        </w:rPr>
      </w:pPr>
      <w:r>
        <w:rPr>
          <w:rStyle w:val="FontStyle26"/>
          <w:iCs/>
          <w:sz w:val="26"/>
          <w:szCs w:val="26"/>
        </w:rPr>
        <w:t>П</w:t>
      </w:r>
      <w:r w:rsidR="0051354C" w:rsidRPr="0051354C">
        <w:rPr>
          <w:rStyle w:val="FontStyle26"/>
          <w:iCs/>
          <w:sz w:val="26"/>
          <w:szCs w:val="26"/>
        </w:rPr>
        <w:t>едагогические условия: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-учёт индивидуальных и возрастных особенностей подростков в использовании форм, средств и способов реализации программы</w:t>
      </w:r>
      <w:r w:rsidR="0066495E">
        <w:rPr>
          <w:rStyle w:val="FontStyle26"/>
          <w:sz w:val="26"/>
          <w:szCs w:val="26"/>
        </w:rPr>
        <w:t>;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-соблюдение единства педагогических требований во взаимоотношениях с подростками;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-создание условий для развития личности подростка и его способностей.</w:t>
      </w:r>
    </w:p>
    <w:p w:rsidR="0066495E" w:rsidRDefault="0066495E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</w:p>
    <w:p w:rsid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>
        <w:rPr>
          <w:rStyle w:val="FontStyle26"/>
          <w:sz w:val="26"/>
          <w:szCs w:val="26"/>
        </w:rPr>
        <w:t>Занятия по волей</w:t>
      </w:r>
      <w:r w:rsidRPr="0051354C">
        <w:rPr>
          <w:rStyle w:val="FontStyle26"/>
          <w:sz w:val="26"/>
          <w:szCs w:val="26"/>
        </w:rPr>
        <w:t xml:space="preserve">болу должны носить учебно-тренировочную направленность. 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>С этой целью в учебно-тренировочных группах, на занятиях назначать помощников тренера и давать им задания по проведению упражнений по общей физической подготовке, по обучению и совершенствованию техники и тактики игры</w:t>
      </w:r>
      <w:r w:rsidR="0066495E">
        <w:rPr>
          <w:rStyle w:val="FontStyle26"/>
          <w:sz w:val="26"/>
          <w:szCs w:val="26"/>
        </w:rPr>
        <w:t>.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Задачами учебной практики являются: овладение строевыми командами, подбором упражнений по общей физической подготовке (разминки), методики проведения упражнений и отдельных частей урока. 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Судейство учебно-тренировочных игр должно осуществляться самими </w:t>
      </w:r>
      <w:r w:rsidR="0066495E">
        <w:rPr>
          <w:rStyle w:val="FontStyle26"/>
          <w:sz w:val="26"/>
          <w:szCs w:val="26"/>
        </w:rPr>
        <w:t>обучающимися</w:t>
      </w:r>
      <w:r w:rsidRPr="0051354C">
        <w:rPr>
          <w:rStyle w:val="FontStyle26"/>
          <w:sz w:val="26"/>
          <w:szCs w:val="26"/>
        </w:rPr>
        <w:t>, после того как будет изучен раздел «Правила игры» и методика судейства.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Необходимо научить </w:t>
      </w:r>
      <w:proofErr w:type="gramStart"/>
      <w:r w:rsidR="0066495E">
        <w:rPr>
          <w:rStyle w:val="FontStyle26"/>
          <w:sz w:val="26"/>
          <w:szCs w:val="26"/>
        </w:rPr>
        <w:t>обучающихся</w:t>
      </w:r>
      <w:proofErr w:type="gramEnd"/>
      <w:r w:rsidRPr="0051354C">
        <w:rPr>
          <w:rStyle w:val="FontStyle26"/>
          <w:sz w:val="26"/>
          <w:szCs w:val="26"/>
        </w:rPr>
        <w:t xml:space="preserve"> организовывать соревнования в группе, в школе, в летнем  лагере отдыха. Каждый должен уметь вести технический протокол игры, уметь по форме составить заявку на участие в соревнованиях, таблицу учёта результатов.</w:t>
      </w:r>
    </w:p>
    <w:p w:rsidR="0051354C" w:rsidRPr="0051354C" w:rsidRDefault="0051354C" w:rsidP="0066495E">
      <w:pPr>
        <w:pStyle w:val="Style12"/>
        <w:widowControl/>
        <w:spacing w:line="276" w:lineRule="auto"/>
        <w:ind w:firstLine="0"/>
        <w:rPr>
          <w:rStyle w:val="FontStyle26"/>
          <w:sz w:val="26"/>
          <w:szCs w:val="26"/>
        </w:rPr>
      </w:pPr>
      <w:r w:rsidRPr="0051354C">
        <w:rPr>
          <w:rStyle w:val="FontStyle26"/>
          <w:sz w:val="26"/>
          <w:szCs w:val="26"/>
        </w:rPr>
        <w:t xml:space="preserve">            </w:t>
      </w:r>
      <w:r w:rsidR="0066495E">
        <w:rPr>
          <w:rStyle w:val="FontStyle26"/>
          <w:sz w:val="26"/>
          <w:szCs w:val="26"/>
        </w:rPr>
        <w:t>Педагог</w:t>
      </w:r>
      <w:r w:rsidRPr="0051354C">
        <w:rPr>
          <w:rStyle w:val="FontStyle26"/>
          <w:sz w:val="26"/>
          <w:szCs w:val="26"/>
        </w:rPr>
        <w:t xml:space="preserve"> должен систематически следить за усп</w:t>
      </w:r>
      <w:r w:rsidR="0066495E">
        <w:rPr>
          <w:rStyle w:val="FontStyle26"/>
          <w:sz w:val="26"/>
          <w:szCs w:val="26"/>
        </w:rPr>
        <w:t>еваемостью своих воспитанников</w:t>
      </w:r>
      <w:r w:rsidRPr="0051354C">
        <w:rPr>
          <w:rStyle w:val="FontStyle26"/>
          <w:sz w:val="26"/>
          <w:szCs w:val="26"/>
        </w:rPr>
        <w:t>, поддерживать контакт с родителями, учителями, классными руководителями. Он должен прививать навыки к общественно полезному труду, сознательному отношению к занятиям. Воспитывать такие качества, как чувство товарищества, смелость, воля к победе.</w:t>
      </w:r>
    </w:p>
    <w:p w:rsidR="004323DC" w:rsidRPr="00A87A2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1"/>
          <w:b/>
          <w:bCs/>
          <w:i w:val="0"/>
          <w:sz w:val="26"/>
          <w:szCs w:val="26"/>
          <w:lang w:val="en-US"/>
        </w:rPr>
      </w:pPr>
      <w:r w:rsidRPr="00A87A28">
        <w:rPr>
          <w:rStyle w:val="FontStyle11"/>
          <w:b/>
          <w:bCs/>
          <w:i w:val="0"/>
          <w:sz w:val="26"/>
          <w:szCs w:val="26"/>
        </w:rPr>
        <w:t>Зачетные требования</w:t>
      </w:r>
      <w:r w:rsidRPr="00A87A28">
        <w:rPr>
          <w:rStyle w:val="FontStyle11"/>
          <w:b/>
          <w:bCs/>
          <w:i w:val="0"/>
          <w:sz w:val="26"/>
          <w:szCs w:val="26"/>
          <w:lang w:val="en-US"/>
        </w:rPr>
        <w:t>.</w:t>
      </w:r>
    </w:p>
    <w:p w:rsidR="004323DC" w:rsidRPr="004323DC" w:rsidRDefault="004323DC" w:rsidP="0066495E">
      <w:pPr>
        <w:pStyle w:val="Style2"/>
        <w:widowControl/>
        <w:numPr>
          <w:ilvl w:val="0"/>
          <w:numId w:val="3"/>
        </w:numPr>
        <w:tabs>
          <w:tab w:val="num" w:pos="426"/>
        </w:tabs>
        <w:spacing w:line="276" w:lineRule="auto"/>
        <w:ind w:left="0" w:firstLine="0"/>
        <w:jc w:val="both"/>
        <w:rPr>
          <w:rStyle w:val="FontStyle11"/>
          <w:i w:val="0"/>
          <w:sz w:val="26"/>
          <w:szCs w:val="26"/>
        </w:rPr>
      </w:pPr>
      <w:r w:rsidRPr="00BA788F">
        <w:rPr>
          <w:rStyle w:val="FontStyle11"/>
          <w:i w:val="0"/>
          <w:sz w:val="26"/>
          <w:szCs w:val="26"/>
        </w:rPr>
        <w:t>Знать основные требования к организации и проведению заня</w:t>
      </w:r>
      <w:r w:rsidRPr="00BA788F">
        <w:rPr>
          <w:rStyle w:val="FontStyle11"/>
          <w:bCs/>
          <w:i w:val="0"/>
          <w:sz w:val="26"/>
          <w:szCs w:val="26"/>
        </w:rPr>
        <w:t xml:space="preserve">тий </w:t>
      </w:r>
      <w:r w:rsidRPr="00BA788F">
        <w:rPr>
          <w:rStyle w:val="FontStyle11"/>
          <w:i w:val="0"/>
          <w:sz w:val="26"/>
          <w:szCs w:val="26"/>
        </w:rPr>
        <w:t xml:space="preserve">по волейболу, место и значение игры в системе физического воспитания, основы                      </w:t>
      </w:r>
      <w:r w:rsidRPr="004323DC">
        <w:rPr>
          <w:rStyle w:val="FontStyle11"/>
          <w:i w:val="0"/>
          <w:sz w:val="26"/>
          <w:szCs w:val="26"/>
        </w:rPr>
        <w:t>техники игры, тактики индивидуальных, групповых  и командных действий.</w:t>
      </w:r>
    </w:p>
    <w:p w:rsidR="004323DC" w:rsidRPr="00BA788F" w:rsidRDefault="004323DC" w:rsidP="0066495E">
      <w:pPr>
        <w:pStyle w:val="Style2"/>
        <w:widowControl/>
        <w:numPr>
          <w:ilvl w:val="0"/>
          <w:numId w:val="3"/>
        </w:numPr>
        <w:tabs>
          <w:tab w:val="num" w:pos="426"/>
        </w:tabs>
        <w:spacing w:line="276" w:lineRule="auto"/>
        <w:ind w:left="0" w:firstLine="0"/>
        <w:jc w:val="both"/>
        <w:rPr>
          <w:rStyle w:val="FontStyle11"/>
          <w:i w:val="0"/>
          <w:sz w:val="26"/>
          <w:szCs w:val="26"/>
        </w:rPr>
      </w:pPr>
      <w:r w:rsidRPr="00BA788F">
        <w:rPr>
          <w:rStyle w:val="FontStyle11"/>
          <w:i w:val="0"/>
          <w:sz w:val="26"/>
          <w:szCs w:val="26"/>
        </w:rPr>
        <w:t>Иметь практику судейства учебных игр по волейболу.</w:t>
      </w:r>
    </w:p>
    <w:p w:rsidR="004323DC" w:rsidRPr="00BA788F" w:rsidRDefault="004323DC" w:rsidP="0066495E">
      <w:pPr>
        <w:pStyle w:val="Style2"/>
        <w:widowControl/>
        <w:numPr>
          <w:ilvl w:val="0"/>
          <w:numId w:val="3"/>
        </w:numPr>
        <w:tabs>
          <w:tab w:val="num" w:pos="426"/>
        </w:tabs>
        <w:spacing w:line="276" w:lineRule="auto"/>
        <w:ind w:left="0" w:firstLine="0"/>
        <w:jc w:val="both"/>
        <w:rPr>
          <w:rStyle w:val="FontStyle11"/>
          <w:i w:val="0"/>
          <w:sz w:val="26"/>
          <w:szCs w:val="26"/>
        </w:rPr>
      </w:pPr>
      <w:r w:rsidRPr="00BA788F">
        <w:rPr>
          <w:rStyle w:val="FontStyle11"/>
          <w:i w:val="0"/>
          <w:sz w:val="26"/>
          <w:szCs w:val="26"/>
        </w:rPr>
        <w:t>Уметь организовать и провести соревнования между командами учебной группы.</w:t>
      </w:r>
    </w:p>
    <w:p w:rsidR="004323DC" w:rsidRDefault="004323DC" w:rsidP="0066495E">
      <w:pPr>
        <w:pStyle w:val="Style2"/>
        <w:widowControl/>
        <w:numPr>
          <w:ilvl w:val="0"/>
          <w:numId w:val="3"/>
        </w:numPr>
        <w:tabs>
          <w:tab w:val="num" w:pos="426"/>
        </w:tabs>
        <w:spacing w:line="276" w:lineRule="auto"/>
        <w:ind w:left="0" w:firstLine="0"/>
        <w:jc w:val="both"/>
        <w:rPr>
          <w:rStyle w:val="FontStyle11"/>
          <w:i w:val="0"/>
          <w:sz w:val="26"/>
          <w:szCs w:val="26"/>
        </w:rPr>
      </w:pPr>
      <w:r w:rsidRPr="00BA788F">
        <w:rPr>
          <w:rStyle w:val="FontStyle11"/>
          <w:i w:val="0"/>
          <w:sz w:val="26"/>
          <w:szCs w:val="26"/>
        </w:rPr>
        <w:t xml:space="preserve">Выполнить учебные нормативы по трем контрольным упражнениям: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1"/>
          <w:i w:val="0"/>
          <w:sz w:val="26"/>
          <w:szCs w:val="26"/>
        </w:rPr>
      </w:pPr>
      <w:r>
        <w:rPr>
          <w:rStyle w:val="FontStyle11"/>
          <w:i w:val="0"/>
          <w:sz w:val="26"/>
          <w:szCs w:val="26"/>
        </w:rPr>
        <w:t xml:space="preserve">     </w:t>
      </w:r>
      <w:r w:rsidRPr="00BA788F">
        <w:rPr>
          <w:rStyle w:val="FontStyle11"/>
          <w:i w:val="0"/>
          <w:sz w:val="26"/>
          <w:szCs w:val="26"/>
        </w:rPr>
        <w:t xml:space="preserve">а) верхняя прямая подача в пределах площадки (из 5 попыток); </w:t>
      </w:r>
    </w:p>
    <w:p w:rsidR="004323DC" w:rsidRDefault="004323DC" w:rsidP="0066495E">
      <w:pPr>
        <w:pStyle w:val="Style2"/>
        <w:widowControl/>
        <w:tabs>
          <w:tab w:val="num" w:pos="426"/>
        </w:tabs>
        <w:spacing w:line="276" w:lineRule="auto"/>
        <w:ind w:firstLine="0"/>
        <w:jc w:val="both"/>
        <w:rPr>
          <w:rStyle w:val="FontStyle11"/>
          <w:i w:val="0"/>
          <w:sz w:val="26"/>
          <w:szCs w:val="26"/>
        </w:rPr>
      </w:pPr>
      <w:r>
        <w:rPr>
          <w:rStyle w:val="FontStyle11"/>
          <w:i w:val="0"/>
          <w:sz w:val="26"/>
          <w:szCs w:val="26"/>
        </w:rPr>
        <w:t xml:space="preserve">     </w:t>
      </w:r>
      <w:r w:rsidRPr="00BA788F">
        <w:rPr>
          <w:rStyle w:val="FontStyle11"/>
          <w:i w:val="0"/>
          <w:sz w:val="26"/>
          <w:szCs w:val="26"/>
        </w:rPr>
        <w:t xml:space="preserve">б) верхняя передача над собой при высоте взлета мяча не менее </w:t>
      </w:r>
      <w:smartTag w:uri="urn:schemas-microsoft-com:office:smarttags" w:element="metricconverter">
        <w:smartTagPr>
          <w:attr w:name="ProductID" w:val="1 м"/>
        </w:smartTagPr>
        <w:r w:rsidRPr="00BA788F">
          <w:rPr>
            <w:rStyle w:val="FontStyle11"/>
            <w:i w:val="0"/>
            <w:sz w:val="26"/>
            <w:szCs w:val="26"/>
          </w:rPr>
          <w:t>1 м</w:t>
        </w:r>
      </w:smartTag>
      <w:r w:rsidRPr="00BA788F">
        <w:rPr>
          <w:rStyle w:val="FontStyle11"/>
          <w:i w:val="0"/>
          <w:sz w:val="26"/>
          <w:szCs w:val="26"/>
        </w:rPr>
        <w:t xml:space="preserve">. в круге </w:t>
      </w:r>
      <w:r>
        <w:rPr>
          <w:rStyle w:val="FontStyle11"/>
          <w:i w:val="0"/>
          <w:sz w:val="26"/>
          <w:szCs w:val="26"/>
        </w:rPr>
        <w:t xml:space="preserve"> </w:t>
      </w:r>
    </w:p>
    <w:p w:rsidR="004323DC" w:rsidRDefault="004323DC" w:rsidP="0066495E">
      <w:pPr>
        <w:pStyle w:val="Style2"/>
        <w:widowControl/>
        <w:tabs>
          <w:tab w:val="num" w:pos="426"/>
        </w:tabs>
        <w:spacing w:line="276" w:lineRule="auto"/>
        <w:ind w:firstLine="0"/>
        <w:jc w:val="both"/>
        <w:rPr>
          <w:rStyle w:val="FontStyle11"/>
          <w:i w:val="0"/>
          <w:sz w:val="26"/>
          <w:szCs w:val="26"/>
        </w:rPr>
      </w:pPr>
      <w:r>
        <w:rPr>
          <w:rStyle w:val="FontStyle11"/>
          <w:i w:val="0"/>
          <w:sz w:val="26"/>
          <w:szCs w:val="26"/>
        </w:rPr>
        <w:t xml:space="preserve">         </w:t>
      </w:r>
      <w:r w:rsidRPr="00BA788F">
        <w:rPr>
          <w:rStyle w:val="FontStyle11"/>
          <w:i w:val="0"/>
          <w:sz w:val="26"/>
          <w:szCs w:val="26"/>
        </w:rPr>
        <w:t xml:space="preserve">диаметром </w:t>
      </w:r>
      <w:smartTag w:uri="urn:schemas-microsoft-com:office:smarttags" w:element="metricconverter">
        <w:smartTagPr>
          <w:attr w:name="ProductID" w:val="2 м"/>
        </w:smartTagPr>
        <w:r w:rsidRPr="00BA788F">
          <w:rPr>
            <w:rStyle w:val="FontStyle11"/>
            <w:i w:val="0"/>
            <w:sz w:val="26"/>
            <w:szCs w:val="26"/>
          </w:rPr>
          <w:t>2 м</w:t>
        </w:r>
      </w:smartTag>
      <w:r w:rsidRPr="00BA788F">
        <w:rPr>
          <w:rStyle w:val="FontStyle11"/>
          <w:i w:val="0"/>
          <w:sz w:val="26"/>
          <w:szCs w:val="26"/>
        </w:rPr>
        <w:t xml:space="preserve"> (оценивается количество раз);  </w:t>
      </w:r>
    </w:p>
    <w:p w:rsidR="004323DC" w:rsidRPr="00BA788F" w:rsidRDefault="004323DC" w:rsidP="0066495E">
      <w:pPr>
        <w:pStyle w:val="Style2"/>
        <w:widowControl/>
        <w:tabs>
          <w:tab w:val="num" w:pos="426"/>
        </w:tabs>
        <w:spacing w:line="276" w:lineRule="auto"/>
        <w:ind w:firstLine="0"/>
        <w:jc w:val="both"/>
        <w:rPr>
          <w:rStyle w:val="FontStyle11"/>
          <w:i w:val="0"/>
          <w:sz w:val="26"/>
          <w:szCs w:val="26"/>
        </w:rPr>
      </w:pPr>
      <w:r>
        <w:rPr>
          <w:rStyle w:val="FontStyle11"/>
          <w:i w:val="0"/>
          <w:sz w:val="26"/>
          <w:szCs w:val="26"/>
        </w:rPr>
        <w:t xml:space="preserve">     </w:t>
      </w:r>
      <w:r w:rsidRPr="00BA788F">
        <w:rPr>
          <w:rStyle w:val="FontStyle11"/>
          <w:i w:val="0"/>
          <w:sz w:val="26"/>
          <w:szCs w:val="26"/>
        </w:rPr>
        <w:t>в) прямой нападающий удар из зоны</w:t>
      </w:r>
      <w:r>
        <w:rPr>
          <w:rStyle w:val="FontStyle11"/>
          <w:i w:val="0"/>
          <w:sz w:val="26"/>
          <w:szCs w:val="26"/>
        </w:rPr>
        <w:t xml:space="preserve"> 4 с передачи партнера из зоны </w:t>
      </w:r>
      <w:r w:rsidRPr="00BA788F">
        <w:rPr>
          <w:rStyle w:val="FontStyle11"/>
          <w:i w:val="0"/>
          <w:sz w:val="26"/>
          <w:szCs w:val="26"/>
        </w:rPr>
        <w:t>(5</w:t>
      </w:r>
      <w:r>
        <w:rPr>
          <w:rStyle w:val="FontStyle11"/>
          <w:i w:val="0"/>
          <w:sz w:val="26"/>
          <w:szCs w:val="26"/>
        </w:rPr>
        <w:t xml:space="preserve"> </w:t>
      </w:r>
      <w:r w:rsidRPr="00BA788F">
        <w:rPr>
          <w:rStyle w:val="FontStyle11"/>
          <w:i w:val="0"/>
          <w:sz w:val="26"/>
          <w:szCs w:val="26"/>
        </w:rPr>
        <w:t>попыток).</w:t>
      </w:r>
    </w:p>
    <w:p w:rsidR="004323DC" w:rsidRPr="005F32B7" w:rsidRDefault="004323DC" w:rsidP="0066495E">
      <w:pPr>
        <w:pStyle w:val="Style2"/>
        <w:widowControl/>
        <w:numPr>
          <w:ilvl w:val="0"/>
          <w:numId w:val="3"/>
        </w:numPr>
        <w:tabs>
          <w:tab w:val="num" w:pos="426"/>
        </w:tabs>
        <w:spacing w:line="276" w:lineRule="auto"/>
        <w:ind w:left="0" w:firstLine="0"/>
        <w:jc w:val="both"/>
        <w:rPr>
          <w:rStyle w:val="FontStyle11"/>
          <w:i w:val="0"/>
          <w:sz w:val="26"/>
          <w:szCs w:val="26"/>
        </w:rPr>
      </w:pPr>
      <w:r w:rsidRPr="00BA788F">
        <w:rPr>
          <w:rStyle w:val="FontStyle11"/>
          <w:i w:val="0"/>
          <w:sz w:val="26"/>
          <w:szCs w:val="26"/>
        </w:rPr>
        <w:t>На занятиях по волейболу к учащимся предъявляются определенные требования, характерные для ряда спортивных игр</w:t>
      </w:r>
      <w:r>
        <w:rPr>
          <w:rStyle w:val="FontStyle11"/>
          <w:i w:val="0"/>
          <w:sz w:val="26"/>
          <w:szCs w:val="26"/>
        </w:rPr>
        <w:t>.</w:t>
      </w:r>
    </w:p>
    <w:p w:rsidR="004323DC" w:rsidRPr="005F32B7" w:rsidRDefault="004323DC" w:rsidP="0066495E">
      <w:pPr>
        <w:pStyle w:val="Style9"/>
        <w:widowControl/>
        <w:spacing w:line="276" w:lineRule="auto"/>
        <w:jc w:val="both"/>
        <w:rPr>
          <w:rStyle w:val="FontStyle11"/>
          <w:b/>
          <w:i w:val="0"/>
          <w:sz w:val="26"/>
          <w:szCs w:val="26"/>
        </w:rPr>
      </w:pPr>
      <w:r w:rsidRPr="005F32B7">
        <w:rPr>
          <w:rStyle w:val="FontStyle11"/>
          <w:b/>
          <w:i w:val="0"/>
          <w:sz w:val="26"/>
          <w:szCs w:val="26"/>
        </w:rPr>
        <w:t>Правила поведения учащихся на занятиях и предупреждение травм.</w:t>
      </w:r>
    </w:p>
    <w:p w:rsidR="004323DC" w:rsidRPr="005F32B7" w:rsidRDefault="004323DC" w:rsidP="0066495E">
      <w:pPr>
        <w:pStyle w:val="Style9"/>
        <w:widowControl/>
        <w:spacing w:line="276" w:lineRule="auto"/>
        <w:jc w:val="both"/>
        <w:rPr>
          <w:rStyle w:val="FontStyle11"/>
          <w:i w:val="0"/>
          <w:sz w:val="26"/>
          <w:szCs w:val="26"/>
        </w:rPr>
      </w:pPr>
      <w:r w:rsidRPr="005F32B7">
        <w:rPr>
          <w:rStyle w:val="FontStyle11"/>
          <w:i w:val="0"/>
          <w:sz w:val="26"/>
          <w:szCs w:val="26"/>
        </w:rPr>
        <w:t>1. Не разрешается входить в зал и заниматься с мячами до прихода учителя или без его разрешения.</w:t>
      </w:r>
    </w:p>
    <w:p w:rsidR="004323DC" w:rsidRDefault="004323DC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2. На занятиях следует точно выполнять все требования, которые предъявляются к организации упражнений (построения, переходы, смена местами, степень единоборства и т. п.).</w:t>
      </w:r>
    </w:p>
    <w:p w:rsidR="004323DC" w:rsidRDefault="004323DC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3. Во время выполнения упражнения другими занимающимися</w:t>
      </w:r>
      <w:r>
        <w:rPr>
          <w:rStyle w:val="FontStyle13"/>
        </w:rPr>
        <w:br/>
        <w:t>нельзя действовать с мячом, так как он может выкатиться им под ноги,</w:t>
      </w:r>
      <w:r>
        <w:rPr>
          <w:rStyle w:val="FontStyle13"/>
        </w:rPr>
        <w:br/>
        <w:t>помешать упражнению и быть причиной травмы.</w:t>
      </w:r>
    </w:p>
    <w:p w:rsidR="004323DC" w:rsidRDefault="004323DC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4. Во время учебной игры по свистку немедленно прекращать все</w:t>
      </w:r>
      <w:r>
        <w:rPr>
          <w:rStyle w:val="FontStyle13"/>
        </w:rPr>
        <w:br/>
        <w:t>действия.</w:t>
      </w:r>
    </w:p>
    <w:p w:rsidR="004323DC" w:rsidRDefault="004323DC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5. На занятиях точно и активно выполнять все упражнения. Из-за</w:t>
      </w:r>
      <w:r>
        <w:rPr>
          <w:rStyle w:val="FontStyle13"/>
        </w:rPr>
        <w:br/>
        <w:t xml:space="preserve">плохо подготовленных отдельных мышечных групп происходит </w:t>
      </w:r>
      <w:proofErr w:type="spellStart"/>
      <w:r>
        <w:rPr>
          <w:rStyle w:val="FontStyle13"/>
        </w:rPr>
        <w:t>травмирование</w:t>
      </w:r>
      <w:proofErr w:type="spellEnd"/>
      <w:r>
        <w:rPr>
          <w:rStyle w:val="FontStyle13"/>
        </w:rPr>
        <w:t xml:space="preserve"> пальцев, коленных и голеностопных суставов.</w:t>
      </w:r>
    </w:p>
    <w:p w:rsidR="004323DC" w:rsidRDefault="0066495E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6</w:t>
      </w:r>
      <w:r w:rsidR="004323DC">
        <w:rPr>
          <w:rStyle w:val="FontStyle13"/>
        </w:rPr>
        <w:t>. Площадка для волейбола должна иметь гладкую, нескользкую</w:t>
      </w:r>
      <w:r w:rsidR="004323DC">
        <w:rPr>
          <w:rStyle w:val="FontStyle13"/>
        </w:rPr>
        <w:br/>
        <w:t>поверхность, а все предметы, выступающие или находящиеся ближе</w:t>
      </w:r>
      <w:r w:rsidR="004323DC">
        <w:rPr>
          <w:rStyle w:val="FontStyle13"/>
        </w:rPr>
        <w:br/>
        <w:t>двух метров к границам площадки, следует закрыть специальными</w:t>
      </w:r>
      <w:r w:rsidR="004323DC">
        <w:rPr>
          <w:rStyle w:val="FontStyle13"/>
        </w:rPr>
        <w:br/>
        <w:t>мягкими укрытиями.</w:t>
      </w:r>
    </w:p>
    <w:p w:rsidR="004323DC" w:rsidRDefault="0066495E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7</w:t>
      </w:r>
      <w:r w:rsidR="004323DC">
        <w:rPr>
          <w:rStyle w:val="FontStyle13"/>
        </w:rPr>
        <w:t xml:space="preserve">. Перед каждым занятием необходимо проверять оборудование и инвентарь: </w:t>
      </w:r>
      <w:proofErr w:type="spellStart"/>
      <w:r w:rsidR="004323DC">
        <w:rPr>
          <w:rStyle w:val="FontStyle13"/>
        </w:rPr>
        <w:t>накачанность</w:t>
      </w:r>
      <w:proofErr w:type="spellEnd"/>
      <w:r w:rsidR="004323DC">
        <w:rPr>
          <w:rStyle w:val="FontStyle13"/>
        </w:rPr>
        <w:t xml:space="preserve"> мячей, крепление сетки, надежность стоек и др.</w:t>
      </w:r>
    </w:p>
    <w:p w:rsidR="004323DC" w:rsidRDefault="0066495E" w:rsidP="0066495E">
      <w:pPr>
        <w:pStyle w:val="Style4"/>
        <w:widowControl/>
        <w:spacing w:line="276" w:lineRule="auto"/>
        <w:jc w:val="both"/>
        <w:rPr>
          <w:rStyle w:val="FontStyle13"/>
        </w:rPr>
      </w:pPr>
      <w:r>
        <w:rPr>
          <w:rStyle w:val="FontStyle13"/>
        </w:rPr>
        <w:t>8</w:t>
      </w:r>
      <w:r w:rsidR="004323DC">
        <w:rPr>
          <w:rStyle w:val="FontStyle13"/>
        </w:rPr>
        <w:t>. Перед занятием необходимо снять кольца, серьги, цепочки. Ногти должны быть коротко острижены, волосы причесаны (длинные необходимо завязать).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Для занятий рекомендуется обычная спортивная форма, не стесняющая движений. Разрешается заниматься только в специальной </w:t>
      </w:r>
      <w:r w:rsidR="0066495E">
        <w:rPr>
          <w:rStyle w:val="FontStyle13"/>
        </w:rPr>
        <w:t>спортивной обуви.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  <w:r w:rsidRPr="000E5EF7">
        <w:rPr>
          <w:rStyle w:val="FontStyle13"/>
          <w:b/>
          <w:bCs/>
        </w:rPr>
        <w:t>ИЗУЧЕНИЕ ТЕХНИКИ ИГРЫ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proofErr w:type="gramStart"/>
      <w:r w:rsidRPr="000E5EF7">
        <w:rPr>
          <w:rStyle w:val="FontStyle13"/>
        </w:rPr>
        <w:t>Техника игры разделяется на технику нападения (перемещения, подачи, передачи, нападающие удары) и технику защиты (перемещения, прием мяча, блок).</w:t>
      </w:r>
      <w:proofErr w:type="gramEnd"/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</w:rPr>
        <w:t>ПЕРЕМЕЩЕНИЯ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  <w:r w:rsidRPr="000E5EF7">
        <w:rPr>
          <w:rStyle w:val="FontStyle13"/>
        </w:rPr>
        <w:t xml:space="preserve">Во время игры, прежде чем выполнить тот или иной технический прием, волейболист перемещается по площадке. Цель таких перемещений — выбор и занятие места для выполнения конкретного технического приема нападения или защиты. Для быстрого начала движения перед перемещением игрок должен принять стартовую стойку готовности. Выделяют следующие типы </w:t>
      </w:r>
      <w:r w:rsidRPr="000E5EF7">
        <w:rPr>
          <w:rStyle w:val="FontStyle13"/>
          <w:b/>
          <w:bCs/>
        </w:rPr>
        <w:t>стартовых стоек.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proofErr w:type="gramStart"/>
      <w:r w:rsidRPr="000E5EF7">
        <w:rPr>
          <w:rStyle w:val="FontStyle13"/>
          <w:i/>
          <w:iCs/>
        </w:rPr>
        <w:t>Устойчивая</w:t>
      </w:r>
      <w:proofErr w:type="gramEnd"/>
      <w:r w:rsidRPr="000E5EF7">
        <w:rPr>
          <w:rStyle w:val="FontStyle13"/>
          <w:i/>
          <w:iCs/>
        </w:rPr>
        <w:t xml:space="preserve"> </w:t>
      </w:r>
      <w:r w:rsidRPr="000E5EF7">
        <w:rPr>
          <w:rStyle w:val="FontStyle13"/>
        </w:rPr>
        <w:t>— одну ногу (чаще левую) ставят впереди другой, ноги согнуты в коленях (угол сгибания между бедром и голенью 130—150°), туловище слегка наклонено вперед, руки согнуты в локтях и вынесены вперед перед туловищем игрока (чаще всего применяется при приеме подачи).</w:t>
      </w:r>
    </w:p>
    <w:p w:rsidR="004323DC" w:rsidRPr="000E5EF7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85708D">
        <w:rPr>
          <w:rStyle w:val="FontStyle13"/>
        </w:rPr>
        <w:pict>
          <v:group id="_x0000_s1031" style="position:absolute;left:0;text-align:left;margin-left:384.75pt;margin-top:19.65pt;width:77.8pt;height:156pt;z-index:251661312;mso-wrap-distance-left:1.9pt;mso-wrap-distance-right:1.9pt" coordorigin="1301,7008" coordsize="1003,2222" wrapcoords="1612 0 1612 14886 7737 16346 -322 16346 -322 21454 21922 21454 21922 16492 20955 16346 13863 16346 19988 14741 19666 0 1612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402;top:7008;width:796;height:1546;mso-wrap-edited:f" wrapcoords="0 0 0 21600 21600 21600 21600 0 0 0" o:allowincell="f">
              <v:imagedata r:id="rId8" o:title="" grayscale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1301;top:8717;width:1003;height:513;mso-wrap-edited:f" o:allowincell="f" filled="f" strokecolor="white" strokeweight="0">
              <v:textbox style="mso-next-textbox:#_x0000_s1033" inset="0,0,0,0">
                <w:txbxContent>
                  <w:p w:rsidR="006F7FBC" w:rsidRPr="006649E6" w:rsidRDefault="006F7FBC" w:rsidP="004323DC">
                    <w:pPr>
                      <w:pStyle w:val="Style8"/>
                      <w:widowControl/>
                      <w:spacing w:line="168" w:lineRule="exact"/>
                      <w:jc w:val="center"/>
                      <w:rPr>
                        <w:rStyle w:val="FontStyle11"/>
                        <w:sz w:val="20"/>
                      </w:rPr>
                    </w:pPr>
                    <w:r w:rsidRPr="006649E6">
                      <w:rPr>
                        <w:rStyle w:val="FontStyle11"/>
                        <w:sz w:val="20"/>
                      </w:rPr>
                      <w:t>Рис. 1</w:t>
                    </w:r>
                  </w:p>
                  <w:p w:rsidR="006F7FBC" w:rsidRPr="006649E6" w:rsidRDefault="006F7FBC" w:rsidP="004323DC">
                    <w:pPr>
                      <w:pStyle w:val="Style8"/>
                      <w:widowControl/>
                      <w:spacing w:line="168" w:lineRule="exact"/>
                      <w:jc w:val="center"/>
                      <w:rPr>
                        <w:rStyle w:val="FontStyle11"/>
                        <w:sz w:val="20"/>
                      </w:rPr>
                    </w:pPr>
                    <w:r w:rsidRPr="006649E6">
                      <w:rPr>
                        <w:rStyle w:val="FontStyle11"/>
                        <w:sz w:val="20"/>
                      </w:rPr>
                      <w:t>Основная стартовая стойка</w:t>
                    </w:r>
                  </w:p>
                </w:txbxContent>
              </v:textbox>
            </v:shape>
            <w10:wrap type="square"/>
          </v:group>
        </w:pict>
      </w:r>
      <w:proofErr w:type="gramStart"/>
      <w:r w:rsidR="004323DC" w:rsidRPr="000E5EF7">
        <w:rPr>
          <w:rStyle w:val="FontStyle13"/>
          <w:i/>
          <w:iCs/>
        </w:rPr>
        <w:t>Основная</w:t>
      </w:r>
      <w:proofErr w:type="gramEnd"/>
      <w:r w:rsidR="004323DC" w:rsidRPr="000E5EF7">
        <w:rPr>
          <w:rStyle w:val="FontStyle13"/>
          <w:i/>
          <w:iCs/>
        </w:rPr>
        <w:t xml:space="preserve"> </w:t>
      </w:r>
      <w:r w:rsidR="004323DC" w:rsidRPr="000E5EF7">
        <w:rPr>
          <w:rStyle w:val="FontStyle13"/>
        </w:rPr>
        <w:t>(рис. 1) — стопы обеих ног расположены на одном уровне на расстоянии 20—30 см друг от друга. Тяжесть тела равномерно распределена на обе ноги, относительного центра тяжести (</w:t>
      </w:r>
      <w:proofErr w:type="gramStart"/>
      <w:r w:rsidR="004323DC" w:rsidRPr="000E5EF7">
        <w:rPr>
          <w:rStyle w:val="FontStyle13"/>
        </w:rPr>
        <w:t xml:space="preserve">ОЦТ) </w:t>
      </w:r>
      <w:proofErr w:type="gramEnd"/>
      <w:r w:rsidR="004323DC" w:rsidRPr="000E5EF7">
        <w:rPr>
          <w:rStyle w:val="FontStyle13"/>
        </w:rPr>
        <w:t>тела игрока проектируется на середине площади опоры. Ноги согнуты в коленях (угол сгибания между бедром и голенью 140—160°), туловище наклонено вперед. Руки согнуты в локтях и вынесены перед туловищем. Такая стойка используется во всех технических приемах; при этом можно стоять неподвижно (статическая стартовая стойка), можно переступать с ноги на ногу (динамическая стартовая стойка), что в известной мере облегчает начало движения.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</w:rPr>
        <w:t xml:space="preserve">Перемещения по площадке осуществляются ходьбой, </w:t>
      </w:r>
      <w:r w:rsidRPr="000E5EF7">
        <w:rPr>
          <w:rStyle w:val="FontStyle13"/>
          <w:b/>
          <w:bCs/>
        </w:rPr>
        <w:t>бегом, скач</w:t>
      </w:r>
      <w:r w:rsidRPr="000E5EF7">
        <w:rPr>
          <w:rStyle w:val="FontStyle13"/>
        </w:rPr>
        <w:t>ком.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  <w:b/>
          <w:bCs/>
        </w:rPr>
        <w:t xml:space="preserve">Ходьба. </w:t>
      </w:r>
      <w:r w:rsidRPr="000E5EF7">
        <w:rPr>
          <w:rStyle w:val="FontStyle13"/>
        </w:rPr>
        <w:t>В отличие от обычного шага ногу выносят вперед слегка согнутой (так называемый пригибной шаг). Это позволяет избежать вертикальных колебаний ОЦТ игрока и быстро принимать исходное положение для выполнения технических приемов.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  <w:b/>
          <w:bCs/>
        </w:rPr>
        <w:t xml:space="preserve">Бег </w:t>
      </w:r>
      <w:r w:rsidRPr="000E5EF7">
        <w:rPr>
          <w:rStyle w:val="FontStyle13"/>
        </w:rPr>
        <w:t xml:space="preserve">— отличается стартовыми ускорениями, резкими изменениями направления движения и резкими остановками. Последний беговой шаг должен быть наибольшим и заканчиваться стопорящим движением, аналогичным </w:t>
      </w:r>
      <w:proofErr w:type="spellStart"/>
      <w:r w:rsidRPr="000E5EF7">
        <w:rPr>
          <w:rStyle w:val="FontStyle13"/>
        </w:rPr>
        <w:t>напрыгивающему</w:t>
      </w:r>
      <w:proofErr w:type="spellEnd"/>
      <w:r w:rsidRPr="000E5EF7">
        <w:rPr>
          <w:rStyle w:val="FontStyle13"/>
        </w:rPr>
        <w:t xml:space="preserve"> шагу при нападающем ударе.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</w:rPr>
        <w:t xml:space="preserve">Скачок — широкий шаг с </w:t>
      </w:r>
      <w:proofErr w:type="spellStart"/>
      <w:r w:rsidRPr="000E5EF7">
        <w:rPr>
          <w:rStyle w:val="FontStyle13"/>
        </w:rPr>
        <w:t>безопорной</w:t>
      </w:r>
      <w:proofErr w:type="spellEnd"/>
      <w:r w:rsidRPr="000E5EF7">
        <w:rPr>
          <w:rStyle w:val="FontStyle13"/>
        </w:rPr>
        <w:t xml:space="preserve"> фазой. Как правило, скачок сочетается с шагом или бегом. Перемещение часто заканчивается скачком, позволяющим быстрее его завершить.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rPr>
          <w:rStyle w:val="FontStyle13"/>
          <w:i/>
          <w:iCs/>
          <w:u w:val="single"/>
        </w:rPr>
      </w:pPr>
      <w:r w:rsidRPr="00B85079">
        <w:rPr>
          <w:rStyle w:val="FontStyle13"/>
          <w:i/>
          <w:iCs/>
          <w:u w:val="single"/>
        </w:rPr>
        <w:t xml:space="preserve">Упражнения для изучения и совершенствования техники </w:t>
      </w:r>
      <w:proofErr w:type="gramStart"/>
      <w:r w:rsidRPr="00B85079">
        <w:rPr>
          <w:rStyle w:val="FontStyle13"/>
          <w:i/>
          <w:iCs/>
          <w:u w:val="single"/>
        </w:rPr>
        <w:t>перемещении</w:t>
      </w:r>
      <w:proofErr w:type="gramEnd"/>
      <w:r w:rsidRPr="00B85079">
        <w:rPr>
          <w:rStyle w:val="FontStyle13"/>
          <w:i/>
          <w:iCs/>
          <w:u w:val="single"/>
        </w:rPr>
        <w:t>: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proofErr w:type="gramStart"/>
      <w:r w:rsidRPr="000E5EF7">
        <w:rPr>
          <w:rStyle w:val="FontStyle13"/>
        </w:rPr>
        <w:t>- бег на месте с переходом на бег по дистанции;</w:t>
      </w:r>
      <w:r w:rsidRPr="000E5EF7">
        <w:rPr>
          <w:rStyle w:val="FontStyle13"/>
        </w:rPr>
        <w:br/>
        <w:t>- бег с высоким подниманием бедер;</w:t>
      </w:r>
      <w:r w:rsidRPr="000E5EF7">
        <w:rPr>
          <w:rStyle w:val="FontStyle13"/>
        </w:rPr>
        <w:br/>
        <w:t>- чередование бега с небольшими прыжками;</w:t>
      </w:r>
      <w:r w:rsidRPr="000E5EF7">
        <w:rPr>
          <w:rStyle w:val="FontStyle13"/>
        </w:rPr>
        <w:br/>
        <w:t>- бег приставными шагами с передвижением вправо, влево;</w:t>
      </w:r>
      <w:r w:rsidRPr="000E5EF7">
        <w:rPr>
          <w:rStyle w:val="FontStyle13"/>
        </w:rPr>
        <w:br/>
        <w:t>- чередование бега с ускорениями до определенного ориентира;</w:t>
      </w:r>
      <w:r w:rsidRPr="000E5EF7">
        <w:rPr>
          <w:rStyle w:val="FontStyle13"/>
        </w:rPr>
        <w:br/>
        <w:t>- бросить мяч так, чтобы он катился по полу с определенной скоростью, затем догнать мяч и ударить его ногой;</w:t>
      </w:r>
      <w:proofErr w:type="gramEnd"/>
    </w:p>
    <w:p w:rsidR="004323DC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r w:rsidRPr="000E5EF7">
        <w:rPr>
          <w:rStyle w:val="FontStyle13"/>
        </w:rPr>
        <w:t xml:space="preserve">- после перемещения в </w:t>
      </w:r>
      <w:r>
        <w:rPr>
          <w:rStyle w:val="FontStyle13"/>
        </w:rPr>
        <w:t>любую сторону выполнить скачок;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 w:rsidRPr="00B85079">
        <w:rPr>
          <w:rStyle w:val="FontStyle13"/>
          <w:i/>
          <w:iCs/>
          <w:u w:val="single"/>
        </w:rPr>
        <w:t>Упражнения с партнером: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</w:rPr>
        <w:t>- догнать убегающего партнера и коснуться его рукой;</w:t>
      </w:r>
    </w:p>
    <w:p w:rsidR="004323DC" w:rsidRPr="000E5EF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</w:rPr>
        <w:t>- мяч на середине площадки, партнеры садятся на боковых линиях, спиной к мячу. По какому-либо сигналу (счет, звук и т. д.) быстро встают и бегут к мячу, стремясь овладеть им.</w:t>
      </w:r>
    </w:p>
    <w:p w:rsidR="004323DC" w:rsidRPr="006649E6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</w:rPr>
      </w:pPr>
      <w:r w:rsidRPr="006649E6">
        <w:rPr>
          <w:rStyle w:val="FontStyle13"/>
          <w:b/>
        </w:rPr>
        <w:t>ПОДАЧИ</w:t>
      </w:r>
    </w:p>
    <w:p w:rsidR="004323DC" w:rsidRPr="000E5EF7" w:rsidRDefault="0015219E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Подача - </w:t>
      </w:r>
      <w:r w:rsidR="004323DC" w:rsidRPr="000E5EF7">
        <w:rPr>
          <w:rStyle w:val="FontStyle13"/>
        </w:rPr>
        <w:t xml:space="preserve">технический прием, с помощью которого мяч вводится  в игру. Различают четыре способа подач: </w:t>
      </w:r>
      <w:proofErr w:type="gramStart"/>
      <w:r w:rsidR="004323DC" w:rsidRPr="000E5EF7">
        <w:rPr>
          <w:rStyle w:val="FontStyle13"/>
        </w:rPr>
        <w:t>нижняя</w:t>
      </w:r>
      <w:proofErr w:type="gramEnd"/>
      <w:r w:rsidR="004323DC" w:rsidRPr="000E5EF7">
        <w:rPr>
          <w:rStyle w:val="FontStyle13"/>
        </w:rPr>
        <w:t xml:space="preserve"> прямая, нижняя боковая, верхняя прямая и верхняя боковая.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</w:rPr>
        <w:t xml:space="preserve">Во всех вариантах подачи перед </w:t>
      </w:r>
      <w:r w:rsidRPr="000E5EF7">
        <w:rPr>
          <w:rStyle w:val="FontStyle13"/>
          <w:bCs/>
        </w:rPr>
        <w:t>ее</w:t>
      </w:r>
      <w:r w:rsidRPr="000E5EF7">
        <w:rPr>
          <w:rStyle w:val="FontStyle13"/>
          <w:b/>
          <w:bCs/>
        </w:rPr>
        <w:t xml:space="preserve"> </w:t>
      </w:r>
      <w:r w:rsidRPr="000E5EF7">
        <w:rPr>
          <w:rStyle w:val="FontStyle13"/>
        </w:rPr>
        <w:t xml:space="preserve">выполнением игрок должен принять </w:t>
      </w:r>
      <w:r w:rsidRPr="000E5EF7">
        <w:rPr>
          <w:rStyle w:val="FontStyle13"/>
          <w:b/>
          <w:bCs/>
        </w:rPr>
        <w:t xml:space="preserve">исходное положение. </w:t>
      </w:r>
      <w:r w:rsidRPr="000E5EF7">
        <w:rPr>
          <w:rStyle w:val="FontStyle13"/>
        </w:rPr>
        <w:t xml:space="preserve">При этом левая </w:t>
      </w:r>
      <w:r w:rsidRPr="000E5EF7">
        <w:rPr>
          <w:rStyle w:val="FontStyle13"/>
          <w:bCs/>
        </w:rPr>
        <w:t>нога (для</w:t>
      </w:r>
      <w:r w:rsidRPr="000E5EF7">
        <w:rPr>
          <w:rStyle w:val="FontStyle13"/>
          <w:b/>
          <w:bCs/>
        </w:rPr>
        <w:t xml:space="preserve"> </w:t>
      </w:r>
      <w:r w:rsidRPr="000E5EF7">
        <w:rPr>
          <w:rStyle w:val="FontStyle13"/>
        </w:rPr>
        <w:t>правши) ставится впереди правой, ноги несколько согнуты в коленях (угол сгиб</w:t>
      </w:r>
      <w:r w:rsidR="0015219E">
        <w:rPr>
          <w:rStyle w:val="FontStyle13"/>
        </w:rPr>
        <w:t xml:space="preserve">ания между бедром и голенью 130 - </w:t>
      </w:r>
      <w:r w:rsidRPr="000E5EF7">
        <w:rPr>
          <w:rStyle w:val="FontStyle13"/>
        </w:rPr>
        <w:t>160°). Левое плечо впереди правого, тяжесть тела равномерно распределена на обе ноги. Левая рука согнута в локте и вынесена вперед перед туловищем, мяч лежит на ладони.</w:t>
      </w:r>
      <w:r>
        <w:rPr>
          <w:rStyle w:val="FontStyle13"/>
        </w:rPr>
        <w:t xml:space="preserve"> </w:t>
      </w:r>
      <w:r w:rsidRPr="000E5EF7">
        <w:rPr>
          <w:rStyle w:val="FontStyle13"/>
        </w:rPr>
        <w:t xml:space="preserve">Правая рука внизу и готовится </w:t>
      </w:r>
      <w:r w:rsidRPr="000E5EF7">
        <w:rPr>
          <w:rStyle w:val="FontStyle13"/>
          <w:bCs/>
        </w:rPr>
        <w:t>к</w:t>
      </w:r>
      <w:r w:rsidRPr="000E5EF7">
        <w:rPr>
          <w:rStyle w:val="FontStyle13"/>
          <w:b/>
          <w:bCs/>
        </w:rPr>
        <w:t xml:space="preserve"> </w:t>
      </w:r>
      <w:r w:rsidRPr="000E5EF7">
        <w:rPr>
          <w:rStyle w:val="FontStyle13"/>
        </w:rPr>
        <w:t>замаху. Игрок смотри</w:t>
      </w:r>
      <w:r>
        <w:rPr>
          <w:rStyle w:val="FontStyle13"/>
        </w:rPr>
        <w:t>т вперед.</w:t>
      </w:r>
    </w:p>
    <w:p w:rsidR="004323DC" w:rsidRPr="006649E6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E5EF7">
        <w:rPr>
          <w:rStyle w:val="FontStyle13"/>
          <w:b/>
          <w:bCs/>
        </w:rPr>
        <w:t xml:space="preserve">Нижняя прямая подача </w:t>
      </w:r>
      <w:r w:rsidRPr="000E5EF7">
        <w:rPr>
          <w:rStyle w:val="FontStyle13"/>
        </w:rPr>
        <w:t xml:space="preserve">(рис. </w:t>
      </w:r>
      <w:r>
        <w:rPr>
          <w:rStyle w:val="FontStyle13"/>
        </w:rPr>
        <w:t>2</w:t>
      </w:r>
      <w:r w:rsidRPr="000E5EF7">
        <w:rPr>
          <w:rStyle w:val="FontStyle13"/>
        </w:rPr>
        <w:t xml:space="preserve">). </w:t>
      </w:r>
      <w:proofErr w:type="gramStart"/>
      <w:r w:rsidRPr="000E5EF7">
        <w:rPr>
          <w:rStyle w:val="FontStyle13"/>
        </w:rPr>
        <w:t>Занимающийся</w:t>
      </w:r>
      <w:proofErr w:type="gramEnd"/>
      <w:r w:rsidRPr="000E5EF7">
        <w:rPr>
          <w:rStyle w:val="FontStyle13"/>
        </w:rPr>
        <w:t xml:space="preserve"> стоит лицом к сетке. Мяч левой рукой плавно подбрасывает вверх на высоту до </w:t>
      </w:r>
      <w:smartTag w:uri="urn:schemas-microsoft-com:office:smarttags" w:element="metricconverter">
        <w:smartTagPr>
          <w:attr w:name="ProductID" w:val="0,5 м"/>
        </w:smartTagPr>
        <w:r w:rsidRPr="000E5EF7">
          <w:rPr>
            <w:rStyle w:val="FontStyle13"/>
          </w:rPr>
          <w:t>0,5 м</w:t>
        </w:r>
      </w:smartTag>
      <w:r w:rsidRPr="000E5EF7">
        <w:rPr>
          <w:rStyle w:val="FontStyle13"/>
        </w:rPr>
        <w:t xml:space="preserve"> над головой. Одновременно с подбрасыванием мяча правой рукой выполняет замах </w:t>
      </w:r>
      <w:proofErr w:type="spellStart"/>
      <w:r w:rsidRPr="000E5EF7">
        <w:rPr>
          <w:rStyle w:val="FontStyle13"/>
        </w:rPr>
        <w:t>назад-вниз</w:t>
      </w:r>
      <w:proofErr w:type="spellEnd"/>
      <w:r w:rsidRPr="000E5EF7">
        <w:rPr>
          <w:rStyle w:val="FontStyle13"/>
        </w:rPr>
        <w:t xml:space="preserve">. При снижении мяча в полете примерно </w:t>
      </w:r>
      <w:r w:rsidRPr="000E5EF7">
        <w:rPr>
          <w:rStyle w:val="FontStyle13"/>
          <w:bCs/>
        </w:rPr>
        <w:t>до</w:t>
      </w:r>
      <w:r w:rsidRPr="000E5EF7">
        <w:rPr>
          <w:rStyle w:val="FontStyle13"/>
        </w:rPr>
        <w:t xml:space="preserve"> уровня груди игрока маховым движением прямой правой руки сзади </w:t>
      </w:r>
      <w:proofErr w:type="spellStart"/>
      <w:r w:rsidRPr="000E5EF7">
        <w:rPr>
          <w:rStyle w:val="FontStyle13"/>
        </w:rPr>
        <w:t>вниз-вперед</w:t>
      </w:r>
      <w:proofErr w:type="spellEnd"/>
      <w:r w:rsidRPr="000E5EF7">
        <w:rPr>
          <w:rStyle w:val="FontStyle13"/>
        </w:rPr>
        <w:t xml:space="preserve"> выполняет ударное движение. Одновременно с махом производит поворот туловища вокруг вертикальной оси, правое плечо вы</w:t>
      </w:r>
      <w:r w:rsidRPr="006649E6">
        <w:rPr>
          <w:rStyle w:val="FontStyle13"/>
        </w:rPr>
        <w:t>водит вперед. С началом ударного движения -</w:t>
      </w:r>
      <w:r>
        <w:rPr>
          <w:rStyle w:val="FontStyle13"/>
        </w:rPr>
        <w:t xml:space="preserve"> </w:t>
      </w:r>
      <w:r w:rsidRPr="006649E6">
        <w:rPr>
          <w:rStyle w:val="FontStyle13"/>
        </w:rPr>
        <w:t>ноги выпрямляются</w:t>
      </w:r>
      <w:r>
        <w:rPr>
          <w:rStyle w:val="FontStyle13"/>
        </w:rPr>
        <w:t>, тя</w:t>
      </w:r>
      <w:r w:rsidRPr="006649E6">
        <w:rPr>
          <w:rStyle w:val="FontStyle13"/>
        </w:rPr>
        <w:t>жесть тела переносится на впереди стоящую ногу. Удар по мячу наносится напряженной ладонью впереди игрока на уровне его пояса</w:t>
      </w:r>
      <w:r>
        <w:rPr>
          <w:rStyle w:val="FontStyle13"/>
        </w:rPr>
        <w:t xml:space="preserve"> </w:t>
      </w:r>
      <w:r w:rsidRPr="006649E6">
        <w:rPr>
          <w:rStyle w:val="FontStyle13"/>
        </w:rPr>
        <w:t>так, чтобы после удара мяч летел вперед и вверх. После удара рука вытягивается в направлении движения мяча</w:t>
      </w:r>
    </w:p>
    <w:p w:rsidR="004323DC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>
        <w:rPr>
          <w:i/>
          <w:iCs/>
          <w:noProof/>
          <w:sz w:val="26"/>
          <w:szCs w:val="26"/>
        </w:rPr>
        <w:pict>
          <v:group id="_x0000_s1034" style="position:absolute;left:0;text-align:left;margin-left:97.05pt;margin-top:10.8pt;width:264pt;height:108pt;z-index:251662336" coordorigin="2421,15544" coordsize="4306,1771">
            <v:shape id="_x0000_s1035" type="#_x0000_t75" style="position:absolute;left:2421;top:15544;width:4306;height:1478;mso-wrap-edited:f" wrapcoords="0 0 0 21600 21600 21600 21600 0 0 0">
              <v:imagedata r:id="rId9" o:title="" grayscale="t"/>
            </v:shape>
            <v:shape id="_x0000_s1036" type="#_x0000_t202" style="position:absolute;left:3304;top:17128;width:2525;height:187;mso-wrap-edited:f" filled="f" strokecolor="white" strokeweight="0">
              <v:textbox style="mso-next-textbox:#_x0000_s1036" inset="0,0,0,0">
                <w:txbxContent>
                  <w:p w:rsidR="006F7FBC" w:rsidRPr="006649E6" w:rsidRDefault="006F7FBC" w:rsidP="004323DC">
                    <w:pPr>
                      <w:jc w:val="center"/>
                      <w:rPr>
                        <w:rStyle w:val="FontStyle11"/>
                        <w:sz w:val="20"/>
                      </w:rPr>
                    </w:pPr>
                    <w:r w:rsidRPr="006649E6">
                      <w:rPr>
                        <w:rStyle w:val="FontStyle11"/>
                        <w:sz w:val="20"/>
                      </w:rPr>
                      <w:t>Рис. 2 . Нижняя прямая подача</w:t>
                    </w:r>
                  </w:p>
                </w:txbxContent>
              </v:textbox>
            </v:shape>
          </v:group>
        </w:pic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Pr="00587401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587401">
        <w:rPr>
          <w:rStyle w:val="FontStyle13"/>
          <w:b/>
          <w:bCs/>
        </w:rPr>
        <w:t xml:space="preserve">Нижняя боковая подача </w:t>
      </w:r>
      <w:r w:rsidRPr="00587401">
        <w:rPr>
          <w:rStyle w:val="FontStyle13"/>
          <w:bCs/>
        </w:rPr>
        <w:t xml:space="preserve">(рис. </w:t>
      </w:r>
      <w:r>
        <w:rPr>
          <w:rStyle w:val="FontStyle13"/>
          <w:bCs/>
        </w:rPr>
        <w:t>3</w:t>
      </w:r>
      <w:r w:rsidRPr="00587401">
        <w:rPr>
          <w:rStyle w:val="FontStyle13"/>
          <w:bCs/>
        </w:rPr>
        <w:t xml:space="preserve">). </w:t>
      </w:r>
      <w:proofErr w:type="gramStart"/>
      <w:r w:rsidRPr="00587401">
        <w:rPr>
          <w:rStyle w:val="FontStyle13"/>
          <w:bCs/>
        </w:rPr>
        <w:t>Занимающийся</w:t>
      </w:r>
      <w:proofErr w:type="gramEnd"/>
      <w:r w:rsidRPr="00587401">
        <w:rPr>
          <w:rStyle w:val="FontStyle13"/>
          <w:bCs/>
        </w:rPr>
        <w:t xml:space="preserve"> стоит боком к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 xml:space="preserve">сетке. Мяч левой рукой подбрасывает вверх. Одновременно с подбрасыванием правой рукой выполняет замах </w:t>
      </w:r>
      <w:proofErr w:type="spellStart"/>
      <w:r w:rsidRPr="00587401">
        <w:rPr>
          <w:rStyle w:val="FontStyle13"/>
          <w:bCs/>
        </w:rPr>
        <w:t>вниз-назад</w:t>
      </w:r>
      <w:proofErr w:type="spellEnd"/>
      <w:r w:rsidRPr="00587401">
        <w:rPr>
          <w:rStyle w:val="FontStyle13"/>
          <w:bCs/>
        </w:rPr>
        <w:t>, правое плечо отводит назад и несколько опускает вниз. При снижении подброшенного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 xml:space="preserve">мяча маховым движением прямой правой руки </w:t>
      </w:r>
      <w:proofErr w:type="spellStart"/>
      <w:r w:rsidRPr="00587401">
        <w:rPr>
          <w:rStyle w:val="FontStyle13"/>
          <w:bCs/>
        </w:rPr>
        <w:t>сзади-вправо-вперед</w:t>
      </w:r>
      <w:proofErr w:type="spellEnd"/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выполняет ударное движение одновременно с вращением туловища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вокруг вертикальной оси и выведением правого плеча вперед. Ноги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при этом выпрямляются, масса тела переносится на впереди стоящую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левую ногу. Удар по мячу наносится напряженной вогнутой кистью</w:t>
      </w:r>
      <w:r>
        <w:rPr>
          <w:rStyle w:val="FontStyle13"/>
          <w:bCs/>
        </w:rPr>
        <w:t xml:space="preserve"> </w:t>
      </w:r>
      <w:proofErr w:type="spellStart"/>
      <w:r w:rsidRPr="00587401">
        <w:rPr>
          <w:rStyle w:val="FontStyle13"/>
          <w:bCs/>
        </w:rPr>
        <w:t>снизу-сбоку</w:t>
      </w:r>
      <w:proofErr w:type="spellEnd"/>
      <w:r w:rsidRPr="00587401">
        <w:rPr>
          <w:rStyle w:val="FontStyle13"/>
          <w:bCs/>
        </w:rPr>
        <w:t xml:space="preserve"> впереди </w:t>
      </w:r>
      <w:proofErr w:type="gramStart"/>
      <w:r w:rsidRPr="00587401">
        <w:rPr>
          <w:rStyle w:val="FontStyle13"/>
          <w:bCs/>
        </w:rPr>
        <w:t>туловища</w:t>
      </w:r>
      <w:proofErr w:type="gramEnd"/>
      <w:r w:rsidRPr="00587401">
        <w:rPr>
          <w:rStyle w:val="FontStyle13"/>
          <w:bCs/>
        </w:rPr>
        <w:t xml:space="preserve"> занимающегося на уровне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его пояса. Рука после удара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 xml:space="preserve">вытягивается 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вперед в направлении сетки, как бы сопровождая мяч.</w:t>
      </w:r>
    </w:p>
    <w:p w:rsidR="004323DC" w:rsidRPr="00587401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  <w:r w:rsidRPr="0085708D">
        <w:rPr>
          <w:i/>
          <w:iCs/>
          <w:noProof/>
          <w:sz w:val="26"/>
          <w:szCs w:val="26"/>
        </w:rPr>
        <w:pict>
          <v:group id="_x0000_s1037" style="position:absolute;left:0;text-align:left;margin-left:103.05pt;margin-top:8.75pt;width:258pt;height:120.05pt;z-index:251663360" coordorigin="3621,12544" coordsize="5160,2401">
            <v:shape id="_x0000_s1038" type="#_x0000_t75" style="position:absolute;left:3621;top:12544;width:5160;height:2031;mso-wrap-edited:f" wrapcoords="0 0 0 21600 21600 21600 21600 0 0 0">
              <v:imagedata r:id="rId10" o:title="" grayscale="t"/>
            </v:shape>
            <v:shape id="_x0000_s1039" type="#_x0000_t202" style="position:absolute;left:4149;top:14704;width:3784;height:241;mso-wrap-edited:f" filled="f" strokecolor="white" strokeweight="0">
              <v:textbox style="mso-next-textbox:#_x0000_s1039" inset="0,0,0,0">
                <w:txbxContent>
                  <w:p w:rsidR="006F7FBC" w:rsidRPr="006649E6" w:rsidRDefault="006F7FBC" w:rsidP="004323DC">
                    <w:pPr>
                      <w:jc w:val="center"/>
                      <w:rPr>
                        <w:rStyle w:val="FontStyle11"/>
                        <w:sz w:val="20"/>
                      </w:rPr>
                    </w:pPr>
                    <w:r w:rsidRPr="006649E6">
                      <w:rPr>
                        <w:rStyle w:val="FontStyle11"/>
                        <w:sz w:val="20"/>
                      </w:rPr>
                      <w:t xml:space="preserve">Рис. </w:t>
                    </w:r>
                    <w:r>
                      <w:rPr>
                        <w:rStyle w:val="FontStyle11"/>
                        <w:sz w:val="20"/>
                      </w:rPr>
                      <w:t>3</w:t>
                    </w:r>
                    <w:r w:rsidRPr="006649E6">
                      <w:rPr>
                        <w:rStyle w:val="FontStyle11"/>
                        <w:sz w:val="20"/>
                      </w:rPr>
                      <w:t xml:space="preserve"> . Нижняя </w:t>
                    </w:r>
                    <w:r>
                      <w:rPr>
                        <w:rStyle w:val="FontStyle11"/>
                        <w:sz w:val="20"/>
                      </w:rPr>
                      <w:t>боковая</w:t>
                    </w:r>
                    <w:r w:rsidRPr="006649E6">
                      <w:rPr>
                        <w:rStyle w:val="FontStyle11"/>
                        <w:sz w:val="20"/>
                      </w:rPr>
                      <w:t xml:space="preserve"> подача</w:t>
                    </w:r>
                  </w:p>
                  <w:p w:rsidR="006F7FBC" w:rsidRPr="00587401" w:rsidRDefault="006F7FBC" w:rsidP="004323DC">
                    <w:pPr>
                      <w:rPr>
                        <w:rStyle w:val="FontStyle14"/>
                        <w:b w:val="0"/>
                        <w:bCs w:val="0"/>
                        <w:i w:val="0"/>
                        <w:iCs w:val="0"/>
                        <w:sz w:val="24"/>
                      </w:rPr>
                    </w:pPr>
                  </w:p>
                </w:txbxContent>
              </v:textbox>
            </v:shape>
          </v:group>
        </w:pic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</w:p>
    <w:p w:rsidR="004323DC" w:rsidRPr="00587401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587401">
        <w:rPr>
          <w:rStyle w:val="FontStyle13"/>
          <w:b/>
          <w:bCs/>
        </w:rPr>
        <w:t>Верхняя прямая подача</w:t>
      </w:r>
      <w:r>
        <w:rPr>
          <w:rStyle w:val="FontStyle13"/>
          <w:b/>
          <w:bCs/>
        </w:rPr>
        <w:t xml:space="preserve"> </w:t>
      </w:r>
      <w:r w:rsidRPr="00587401">
        <w:rPr>
          <w:rStyle w:val="FontStyle13"/>
          <w:bCs/>
        </w:rPr>
        <w:t xml:space="preserve">(рис. </w:t>
      </w:r>
      <w:r>
        <w:rPr>
          <w:rStyle w:val="FontStyle13"/>
          <w:bCs/>
        </w:rPr>
        <w:t>4</w:t>
      </w:r>
      <w:r w:rsidRPr="00587401">
        <w:rPr>
          <w:rStyle w:val="FontStyle13"/>
          <w:bCs/>
        </w:rPr>
        <w:t xml:space="preserve">). </w:t>
      </w:r>
      <w:proofErr w:type="gramStart"/>
      <w:r w:rsidRPr="00587401">
        <w:rPr>
          <w:rStyle w:val="FontStyle13"/>
          <w:bCs/>
        </w:rPr>
        <w:t>Занимающийся</w:t>
      </w:r>
      <w:proofErr w:type="gramEnd"/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стоит лицом к сетке. Левой</w:t>
      </w:r>
      <w:r w:rsidRPr="00587401">
        <w:rPr>
          <w:rStyle w:val="FontStyle13"/>
          <w:bCs/>
        </w:rPr>
        <w:br/>
        <w:t>рукой мяч плавно подбрасывает почти над головой, чуть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 xml:space="preserve">впереди на высоту до </w:t>
      </w:r>
      <w:smartTag w:uri="urn:schemas-microsoft-com:office:smarttags" w:element="metricconverter">
        <w:smartTagPr>
          <w:attr w:name="ProductID" w:val="0,5 м"/>
        </w:smartTagPr>
        <w:r w:rsidRPr="00587401">
          <w:rPr>
            <w:rStyle w:val="FontStyle13"/>
            <w:bCs/>
          </w:rPr>
          <w:t>0,5 м</w:t>
        </w:r>
      </w:smartTag>
      <w:r w:rsidRPr="00587401">
        <w:rPr>
          <w:rStyle w:val="FontStyle13"/>
          <w:bCs/>
        </w:rPr>
        <w:t>. Одновременно выполняет замах правой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 xml:space="preserve">рукой </w:t>
      </w:r>
      <w:proofErr w:type="spellStart"/>
      <w:r w:rsidRPr="00587401">
        <w:rPr>
          <w:rStyle w:val="FontStyle13"/>
          <w:bCs/>
        </w:rPr>
        <w:t>вверх-назад</w:t>
      </w:r>
      <w:proofErr w:type="spellEnd"/>
      <w:r w:rsidRPr="00587401">
        <w:rPr>
          <w:rStyle w:val="FontStyle13"/>
          <w:bCs/>
        </w:rPr>
        <w:t xml:space="preserve">, поднимает руку и отводит согнутой в локте за голову. При этом игрок несколько прогибается в грудной и </w:t>
      </w:r>
      <w:proofErr w:type="gramStart"/>
      <w:r w:rsidRPr="00587401">
        <w:rPr>
          <w:rStyle w:val="FontStyle13"/>
          <w:bCs/>
        </w:rPr>
        <w:t>поясничной</w:t>
      </w:r>
      <w:proofErr w:type="gramEnd"/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частях туловища, отводит назад правое плечо и наклоняет голову назад. При выполнении ударного движения правую руку из крайнего положения замаха разгибает в локте и маховым движением выносит вверх,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правое плечо поднимает вверх. Далее игрок ведет руку к мячу немного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выше головы и впереди себя (угол наклона вытянутой руки до 80°).</w:t>
      </w:r>
      <w:r w:rsidRPr="00587401">
        <w:rPr>
          <w:rStyle w:val="FontStyle13"/>
          <w:bCs/>
        </w:rPr>
        <w:br/>
        <w:t>Удар по мячу выполняет «жесткой» кистью и несколько снизу. Ноги</w:t>
      </w:r>
      <w:r>
        <w:rPr>
          <w:rStyle w:val="FontStyle13"/>
          <w:bCs/>
        </w:rPr>
        <w:t xml:space="preserve"> </w:t>
      </w:r>
      <w:r w:rsidRPr="00587401">
        <w:rPr>
          <w:rStyle w:val="FontStyle13"/>
          <w:bCs/>
        </w:rPr>
        <w:t>при этом выпрямляются, тяжесть тела переносится на стоящую впереди левую ногу. В дальнейшем рука вытягивается в направлении сетки, а затем опускается.</w:t>
      </w:r>
    </w:p>
    <w:p w:rsidR="004323DC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>
        <w:rPr>
          <w:i/>
          <w:iCs/>
          <w:noProof/>
          <w:sz w:val="26"/>
          <w:szCs w:val="26"/>
        </w:rPr>
        <w:pict>
          <v:shape id="_x0000_s1040" type="#_x0000_t202" style="position:absolute;left:0;text-align:left;margin-left:30.35pt;margin-top:108.75pt;width:189.2pt;height:12.05pt;z-index:251664384;mso-wrap-edited:f" filled="f" strokecolor="white" strokeweight="0">
            <v:textbox style="mso-next-textbox:#_x0000_s1040" inset="0,0,0,0">
              <w:txbxContent>
                <w:p w:rsidR="006F7FBC" w:rsidRPr="006649E6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 xml:space="preserve">Рис. </w:t>
                  </w:r>
                  <w:r>
                    <w:rPr>
                      <w:rStyle w:val="FontStyle11"/>
                      <w:sz w:val="20"/>
                    </w:rPr>
                    <w:t>4</w:t>
                  </w:r>
                  <w:r w:rsidRPr="006649E6">
                    <w:rPr>
                      <w:rStyle w:val="FontStyle11"/>
                      <w:sz w:val="20"/>
                    </w:rPr>
                    <w:t xml:space="preserve"> . </w:t>
                  </w:r>
                  <w:r>
                    <w:rPr>
                      <w:rStyle w:val="FontStyle11"/>
                      <w:sz w:val="20"/>
                    </w:rPr>
                    <w:t>Верхняя прямая</w:t>
                  </w:r>
                  <w:r w:rsidRPr="006649E6">
                    <w:rPr>
                      <w:rStyle w:val="FontStyle11"/>
                      <w:sz w:val="20"/>
                    </w:rPr>
                    <w:t xml:space="preserve"> подача</w:t>
                  </w:r>
                </w:p>
                <w:p w:rsidR="006F7FBC" w:rsidRPr="00587401" w:rsidRDefault="006F7FBC" w:rsidP="004323DC">
                  <w:pPr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  <w:r w:rsidR="004323DC">
        <w:rPr>
          <w:i/>
          <w:iCs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haracter">
              <wp:posOffset>259080</wp:posOffset>
            </wp:positionH>
            <wp:positionV relativeFrom="line">
              <wp:posOffset>20320</wp:posOffset>
            </wp:positionV>
            <wp:extent cx="2375535" cy="1381760"/>
            <wp:effectExtent l="19050" t="0" r="5715" b="0"/>
            <wp:wrapNone/>
            <wp:docPr id="1" name="Рисунок 6" descr="2629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2991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42000"/>
                    </a:blip>
                    <a:srcRect l="52550" t="20056" r="27428" b="6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708D">
        <w:rPr>
          <w:rStyle w:val="FontStyle13"/>
          <w:i/>
          <w:iCs/>
        </w:rPr>
        <w:pict>
          <v:shape id="_x0000_i1025" type="#_x0000_t75" style="width:233.6pt;height:136.45pt">
            <v:imagedata croptop="-65520f" cropbottom="65520f"/>
          </v:shape>
        </w:pic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 w:rsidRPr="00EA2696">
        <w:rPr>
          <w:rStyle w:val="FontStyle13"/>
          <w:b/>
          <w:bCs/>
        </w:rPr>
        <w:t>Верхняя боковая подача</w:t>
      </w:r>
      <w:r w:rsidRPr="00EA2696">
        <w:rPr>
          <w:rStyle w:val="FontStyle13"/>
          <w:bCs/>
        </w:rPr>
        <w:t xml:space="preserve"> (рис. </w:t>
      </w:r>
      <w:r>
        <w:rPr>
          <w:rStyle w:val="FontStyle13"/>
          <w:bCs/>
        </w:rPr>
        <w:t>5</w:t>
      </w:r>
      <w:r w:rsidRPr="00EA2696">
        <w:rPr>
          <w:rStyle w:val="FontStyle13"/>
          <w:bCs/>
        </w:rPr>
        <w:t xml:space="preserve">). </w:t>
      </w:r>
      <w:proofErr w:type="gramStart"/>
      <w:r w:rsidRPr="00EA2696">
        <w:rPr>
          <w:rStyle w:val="FontStyle13"/>
          <w:bCs/>
        </w:rPr>
        <w:t>Занимающийся</w:t>
      </w:r>
      <w:proofErr w:type="gramEnd"/>
      <w:r w:rsidRPr="00EA2696">
        <w:rPr>
          <w:rStyle w:val="FontStyle13"/>
          <w:bCs/>
        </w:rPr>
        <w:t xml:space="preserve"> стоит боком к</w:t>
      </w:r>
      <w:r>
        <w:rPr>
          <w:rStyle w:val="FontStyle13"/>
          <w:bCs/>
        </w:rPr>
        <w:t xml:space="preserve"> </w:t>
      </w:r>
      <w:r w:rsidRPr="00EA2696">
        <w:rPr>
          <w:rStyle w:val="FontStyle13"/>
          <w:bCs/>
        </w:rPr>
        <w:t>сетке. Мяч левой рукой плавно подбрасывает вверх над головой на</w:t>
      </w:r>
      <w:r>
        <w:rPr>
          <w:rStyle w:val="FontStyle13"/>
          <w:bCs/>
        </w:rPr>
        <w:t xml:space="preserve"> </w:t>
      </w:r>
      <w:r w:rsidRPr="00EA2696">
        <w:rPr>
          <w:rStyle w:val="FontStyle13"/>
          <w:bCs/>
        </w:rPr>
        <w:t xml:space="preserve">высоту до </w:t>
      </w:r>
      <w:smartTag w:uri="urn:schemas-microsoft-com:office:smarttags" w:element="metricconverter">
        <w:smartTagPr>
          <w:attr w:name="ProductID" w:val="1,5 м"/>
        </w:smartTagPr>
        <w:r w:rsidRPr="00EA2696">
          <w:rPr>
            <w:rStyle w:val="FontStyle13"/>
            <w:bCs/>
          </w:rPr>
          <w:t>1,5 м</w:t>
        </w:r>
      </w:smartTag>
      <w:r w:rsidRPr="00EA2696">
        <w:rPr>
          <w:rStyle w:val="FontStyle13"/>
          <w:bCs/>
        </w:rPr>
        <w:t xml:space="preserve">. Замах выполняет одновременно правой рукой </w:t>
      </w:r>
      <w:proofErr w:type="spellStart"/>
      <w:r w:rsidRPr="00EA2696">
        <w:rPr>
          <w:rStyle w:val="FontStyle13"/>
          <w:bCs/>
        </w:rPr>
        <w:t>вниз-назад</w:t>
      </w:r>
      <w:proofErr w:type="spellEnd"/>
      <w:r w:rsidRPr="00EA2696">
        <w:rPr>
          <w:rStyle w:val="FontStyle13"/>
          <w:bCs/>
        </w:rPr>
        <w:t>, при этом правое плечо значительно опускает и сгибает правую</w:t>
      </w:r>
      <w:r>
        <w:rPr>
          <w:rStyle w:val="FontStyle13"/>
          <w:bCs/>
        </w:rPr>
        <w:t xml:space="preserve"> </w:t>
      </w:r>
      <w:r w:rsidRPr="00EA2696">
        <w:rPr>
          <w:rStyle w:val="FontStyle13"/>
          <w:bCs/>
        </w:rPr>
        <w:t xml:space="preserve">ногу. При выполнении ударного движения правую руку маховым движением выносит по дуге </w:t>
      </w:r>
      <w:proofErr w:type="spellStart"/>
      <w:r w:rsidRPr="00EA2696">
        <w:rPr>
          <w:rStyle w:val="FontStyle13"/>
          <w:bCs/>
        </w:rPr>
        <w:t>сзади-вверх</w:t>
      </w:r>
      <w:proofErr w:type="spellEnd"/>
      <w:r w:rsidRPr="00EA2696">
        <w:rPr>
          <w:rStyle w:val="FontStyle13"/>
          <w:bCs/>
        </w:rPr>
        <w:t>, плечо поднимает вверх. Удар по</w:t>
      </w:r>
      <w:r>
        <w:rPr>
          <w:rStyle w:val="FontStyle13"/>
          <w:bCs/>
        </w:rPr>
        <w:t xml:space="preserve"> </w:t>
      </w:r>
      <w:r w:rsidRPr="00EA2696">
        <w:rPr>
          <w:rStyle w:val="FontStyle13"/>
          <w:bCs/>
        </w:rPr>
        <w:t>мячу наносится выпрямленной рукой вверх и немного впереди себя</w:t>
      </w:r>
      <w:r>
        <w:rPr>
          <w:rStyle w:val="FontStyle13"/>
          <w:bCs/>
        </w:rPr>
        <w:t xml:space="preserve"> </w:t>
      </w:r>
      <w:r w:rsidRPr="00EA2696">
        <w:rPr>
          <w:rStyle w:val="FontStyle13"/>
          <w:bCs/>
        </w:rPr>
        <w:t>(угол наклона руки около 85°), кисть накладывается на мяч сзади и</w:t>
      </w:r>
      <w:r>
        <w:rPr>
          <w:rStyle w:val="FontStyle13"/>
          <w:bCs/>
        </w:rPr>
        <w:t xml:space="preserve"> </w:t>
      </w:r>
      <w:r w:rsidRPr="00EA2696">
        <w:rPr>
          <w:rStyle w:val="FontStyle13"/>
          <w:bCs/>
        </w:rPr>
        <w:t>снизу. В дальнейшем рука по дуге опускается вниз</w:t>
      </w:r>
      <w:r>
        <w:rPr>
          <w:rStyle w:val="FontStyle13"/>
          <w:bCs/>
        </w:rPr>
        <w:t>.</w:t>
      </w:r>
    </w:p>
    <w:p w:rsidR="004323DC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>
        <w:rPr>
          <w:i/>
          <w:iCs/>
          <w:noProof/>
          <w:sz w:val="26"/>
          <w:szCs w:val="26"/>
        </w:rPr>
        <w:pict>
          <v:shape id="_x0000_s1041" type="#_x0000_t202" style="position:absolute;left:0;text-align:left;margin-left:239.8pt;margin-top:13.55pt;width:189.2pt;height:12.05pt;z-index:251665408;mso-wrap-edited:f" filled="f" strokecolor="white" strokeweight="0">
            <v:textbox style="mso-next-textbox:#_x0000_s1041" inset="0,0,0,0">
              <w:txbxContent>
                <w:p w:rsidR="006F7FBC" w:rsidRPr="006649E6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 xml:space="preserve">Рис. </w:t>
                  </w:r>
                  <w:r>
                    <w:rPr>
                      <w:rStyle w:val="FontStyle11"/>
                      <w:sz w:val="20"/>
                    </w:rPr>
                    <w:t>5</w:t>
                  </w:r>
                  <w:r w:rsidRPr="006649E6">
                    <w:rPr>
                      <w:rStyle w:val="FontStyle11"/>
                      <w:sz w:val="20"/>
                    </w:rPr>
                    <w:t xml:space="preserve"> . </w:t>
                  </w:r>
                  <w:r>
                    <w:rPr>
                      <w:rStyle w:val="FontStyle11"/>
                      <w:sz w:val="20"/>
                    </w:rPr>
                    <w:t>Верхняя боковая</w:t>
                  </w:r>
                  <w:r w:rsidRPr="006649E6">
                    <w:rPr>
                      <w:rStyle w:val="FontStyle11"/>
                      <w:sz w:val="20"/>
                    </w:rPr>
                    <w:t xml:space="preserve"> подача</w:t>
                  </w:r>
                </w:p>
                <w:p w:rsidR="006F7FBC" w:rsidRPr="00587401" w:rsidRDefault="006F7FBC" w:rsidP="004323DC">
                  <w:pPr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  <w:r w:rsidR="004323DC">
        <w:rPr>
          <w:i/>
          <w:iCs/>
          <w:noProof/>
          <w:sz w:val="26"/>
          <w:szCs w:val="26"/>
        </w:rPr>
        <w:drawing>
          <wp:inline distT="0" distB="0" distL="0" distR="0">
            <wp:extent cx="2702885" cy="1506340"/>
            <wp:effectExtent l="19050" t="0" r="2215" b="0"/>
            <wp:docPr id="5" name="Рисунок 5" descr="2629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2991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" contrast="42000"/>
                    </a:blip>
                    <a:srcRect l="71745" t="20056" r="7405" b="6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00" cy="15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  <w:u w:val="single"/>
        </w:rPr>
      </w:pPr>
      <w:r w:rsidRPr="00A26EEC">
        <w:rPr>
          <w:rStyle w:val="FontStyle13"/>
          <w:b/>
          <w:bCs/>
          <w:u w:val="single"/>
        </w:rPr>
        <w:t>Распространенные ошибки.</w:t>
      </w: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1. </w:t>
      </w:r>
      <w:r w:rsidRPr="00A26EEC">
        <w:rPr>
          <w:rStyle w:val="FontStyle13"/>
          <w:bCs/>
        </w:rPr>
        <w:t>Игрок при подаче не попадает кистью по мячу, мяч при этом летит в разные стороны. Причины: неправильное подбрасывание мяча</w:t>
      </w:r>
      <w:r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>для выполнения подачи (в сторону, за голову или далеко впереди себя</w:t>
      </w:r>
      <w:r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 xml:space="preserve">и т. д.); отсутствие зрительного </w:t>
      </w:r>
      <w:proofErr w:type="gramStart"/>
      <w:r w:rsidRPr="00A26EEC">
        <w:rPr>
          <w:rStyle w:val="FontStyle13"/>
          <w:bCs/>
        </w:rPr>
        <w:t>контроля за</w:t>
      </w:r>
      <w:proofErr w:type="gramEnd"/>
      <w:r w:rsidRPr="00A26EEC">
        <w:rPr>
          <w:rStyle w:val="FontStyle13"/>
          <w:bCs/>
        </w:rPr>
        <w:t xml:space="preserve"> движением руки при</w:t>
      </w:r>
      <w:r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>ударе.</w:t>
      </w: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2. </w:t>
      </w:r>
      <w:r w:rsidRPr="00A26EEC">
        <w:rPr>
          <w:rStyle w:val="FontStyle13"/>
          <w:bCs/>
        </w:rPr>
        <w:t>При подаче мяч не долетает до сетки. Причины: медленное движение руки к мячу при ударе; при ударе по мячу кисть расслаблена.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3. </w:t>
      </w:r>
      <w:r w:rsidRPr="00A26EEC">
        <w:rPr>
          <w:rStyle w:val="FontStyle13"/>
          <w:bCs/>
        </w:rPr>
        <w:t xml:space="preserve">При подаче игрок не попадает мячом в площадку соперника. Причины: </w:t>
      </w:r>
      <w:r>
        <w:rPr>
          <w:rStyle w:val="FontStyle13"/>
          <w:bCs/>
        </w:rPr>
        <w:t>н</w:t>
      </w:r>
      <w:r w:rsidRPr="00A26EEC">
        <w:rPr>
          <w:rStyle w:val="FontStyle13"/>
          <w:bCs/>
        </w:rPr>
        <w:t>еправильное подбрасывание мяча для выполнения подачи;</w:t>
      </w:r>
      <w:r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>рука не вытягивается в направлении движения мяча при подаче.</w:t>
      </w: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/>
          <w:iCs/>
        </w:rPr>
      </w:pPr>
      <w:r w:rsidRPr="00A26EEC">
        <w:rPr>
          <w:rStyle w:val="FontStyle13"/>
          <w:i/>
          <w:u w:val="single"/>
        </w:rPr>
        <w:t xml:space="preserve">Упражнения </w:t>
      </w:r>
      <w:r w:rsidRPr="00A26EEC">
        <w:rPr>
          <w:rStyle w:val="FontStyle13"/>
          <w:bCs/>
          <w:i/>
          <w:iCs/>
          <w:u w:val="single"/>
        </w:rPr>
        <w:t xml:space="preserve">для изучения </w:t>
      </w:r>
      <w:r w:rsidRPr="00A26EEC">
        <w:rPr>
          <w:rStyle w:val="FontStyle13"/>
          <w:i/>
          <w:u w:val="single"/>
        </w:rPr>
        <w:t xml:space="preserve">и совершенствования </w:t>
      </w:r>
      <w:r w:rsidRPr="00A26EEC">
        <w:rPr>
          <w:rStyle w:val="FontStyle13"/>
          <w:bCs/>
          <w:i/>
          <w:iCs/>
          <w:u w:val="single"/>
        </w:rPr>
        <w:t xml:space="preserve">техники </w:t>
      </w:r>
      <w:r w:rsidRPr="00A26EEC">
        <w:rPr>
          <w:rStyle w:val="FontStyle13"/>
          <w:i/>
          <w:u w:val="single"/>
        </w:rPr>
        <w:t xml:space="preserve">выполнения </w:t>
      </w:r>
      <w:r w:rsidRPr="00A26EEC">
        <w:rPr>
          <w:rStyle w:val="FontStyle13"/>
          <w:bCs/>
          <w:i/>
          <w:iCs/>
          <w:u w:val="single"/>
        </w:rPr>
        <w:t>подачи</w:t>
      </w:r>
      <w:r w:rsidRPr="00A26EEC">
        <w:rPr>
          <w:rStyle w:val="FontStyle13"/>
          <w:bCs/>
          <w:i/>
          <w:iCs/>
        </w:rPr>
        <w:t>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A26EEC">
        <w:rPr>
          <w:rStyle w:val="FontStyle13"/>
          <w:bCs/>
        </w:rPr>
        <w:t>имитация движений выполнения подачи;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proofErr w:type="gramStart"/>
      <w:r>
        <w:rPr>
          <w:rStyle w:val="FontStyle13"/>
          <w:bCs/>
        </w:rPr>
        <w:t xml:space="preserve">- </w:t>
      </w:r>
      <w:r w:rsidRPr="00A26EEC">
        <w:rPr>
          <w:rStyle w:val="FontStyle13"/>
          <w:bCs/>
        </w:rPr>
        <w:t xml:space="preserve">подбрасывание мяча левой рукой (при этом необходимо добиваться, чтобы </w:t>
      </w:r>
      <w:r>
        <w:rPr>
          <w:rStyle w:val="FontStyle13"/>
          <w:bCs/>
        </w:rPr>
        <w:t xml:space="preserve"> </w:t>
      </w:r>
      <w:proofErr w:type="gramEnd"/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  </w:t>
      </w:r>
      <w:r w:rsidRPr="00A26EEC">
        <w:rPr>
          <w:rStyle w:val="FontStyle13"/>
          <w:bCs/>
        </w:rPr>
        <w:t>траектория полета мяча была вертикальной, а мяч двигался</w:t>
      </w:r>
      <w:r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>плавно);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A26EEC">
        <w:rPr>
          <w:rStyle w:val="FontStyle13"/>
          <w:bCs/>
        </w:rPr>
        <w:t xml:space="preserve">подбрасывание мяча левой рукой и одновременное выполнение замаха </w:t>
      </w:r>
      <w:r w:rsidRPr="003070BE">
        <w:rPr>
          <w:rStyle w:val="FontStyle13"/>
          <w:bCs/>
        </w:rPr>
        <w:t xml:space="preserve">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4323DC">
        <w:rPr>
          <w:rStyle w:val="FontStyle13"/>
          <w:bCs/>
        </w:rPr>
        <w:t xml:space="preserve">   </w:t>
      </w:r>
      <w:r w:rsidRPr="00A26EEC">
        <w:rPr>
          <w:rStyle w:val="FontStyle13"/>
          <w:bCs/>
        </w:rPr>
        <w:t xml:space="preserve">правой </w:t>
      </w:r>
      <w:r>
        <w:rPr>
          <w:rStyle w:val="FontStyle13"/>
          <w:bCs/>
        </w:rPr>
        <w:t xml:space="preserve"> </w:t>
      </w: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  </w:t>
      </w:r>
      <w:r w:rsidRPr="00A26EEC">
        <w:rPr>
          <w:rStyle w:val="FontStyle13"/>
          <w:bCs/>
        </w:rPr>
        <w:t>(мяч после подбрасывания падает на пол);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A26EEC">
        <w:rPr>
          <w:rStyle w:val="FontStyle13"/>
          <w:bCs/>
        </w:rPr>
        <w:t xml:space="preserve">подбрасывание мяча левой рукой и выполнение удара по нему правой рукой </w:t>
      </w: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  </w:t>
      </w:r>
      <w:r w:rsidRPr="00A26EEC">
        <w:rPr>
          <w:rStyle w:val="FontStyle13"/>
          <w:bCs/>
        </w:rPr>
        <w:t>(форма движения зависит от способа подачи);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A26EEC">
        <w:rPr>
          <w:rStyle w:val="FontStyle13"/>
          <w:bCs/>
        </w:rPr>
        <w:t xml:space="preserve">стоя около стены, выполнять подачи с ударом мяча о стену </w:t>
      </w:r>
      <w:proofErr w:type="gramStart"/>
      <w:r w:rsidRPr="00A26EEC">
        <w:rPr>
          <w:rStyle w:val="FontStyle13"/>
          <w:bCs/>
        </w:rPr>
        <w:t>на</w:t>
      </w:r>
      <w:proofErr w:type="gramEnd"/>
      <w:r w:rsidRPr="00A26EEC">
        <w:rPr>
          <w:rStyle w:val="FontStyle13"/>
          <w:bCs/>
        </w:rPr>
        <w:t xml:space="preserve">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3070BE">
        <w:rPr>
          <w:rStyle w:val="FontStyle13"/>
          <w:bCs/>
        </w:rPr>
        <w:t xml:space="preserve">  </w:t>
      </w:r>
      <w:proofErr w:type="gramStart"/>
      <w:r w:rsidRPr="00A26EEC">
        <w:rPr>
          <w:rStyle w:val="FontStyle13"/>
          <w:bCs/>
        </w:rPr>
        <w:t>высоте 3—4 м, после отскока ловить мяч (обратить внимание на удар по</w:t>
      </w:r>
      <w:r>
        <w:rPr>
          <w:rStyle w:val="FontStyle13"/>
          <w:bCs/>
        </w:rPr>
        <w:t xml:space="preserve"> </w:t>
      </w:r>
      <w:r w:rsidRPr="003070BE">
        <w:rPr>
          <w:rStyle w:val="FontStyle13"/>
          <w:bCs/>
        </w:rPr>
        <w:t xml:space="preserve"> </w:t>
      </w:r>
      <w:proofErr w:type="gramEnd"/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3070BE">
        <w:rPr>
          <w:rStyle w:val="FontStyle13"/>
          <w:bCs/>
        </w:rPr>
        <w:t xml:space="preserve">  </w:t>
      </w:r>
      <w:r>
        <w:rPr>
          <w:rStyle w:val="FontStyle13"/>
          <w:bCs/>
        </w:rPr>
        <w:t>мячу «жесткой»</w:t>
      </w:r>
      <w:r w:rsidRPr="003070BE"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>кистью);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A26EEC">
        <w:rPr>
          <w:rStyle w:val="FontStyle13"/>
          <w:bCs/>
        </w:rPr>
        <w:t xml:space="preserve">стоя на площадке лицом к сетке на расстоянии 3—4 м от нее, выполнять </w:t>
      </w:r>
      <w:r w:rsidRPr="003070BE">
        <w:rPr>
          <w:rStyle w:val="FontStyle13"/>
          <w:bCs/>
        </w:rPr>
        <w:t xml:space="preserve">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3070BE">
        <w:rPr>
          <w:rStyle w:val="FontStyle13"/>
          <w:bCs/>
        </w:rPr>
        <w:t xml:space="preserve">   </w:t>
      </w:r>
      <w:r w:rsidRPr="00A26EEC">
        <w:rPr>
          <w:rStyle w:val="FontStyle13"/>
          <w:bCs/>
        </w:rPr>
        <w:t>подачу через сетку. По мере освоения движения игрок постепенно</w:t>
      </w:r>
      <w:r>
        <w:rPr>
          <w:rStyle w:val="FontStyle13"/>
          <w:bCs/>
        </w:rPr>
        <w:t xml:space="preserve"> </w:t>
      </w:r>
      <w:r w:rsidRPr="003070BE">
        <w:rPr>
          <w:rStyle w:val="FontStyle13"/>
          <w:bCs/>
        </w:rPr>
        <w:t xml:space="preserve"> 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3070BE">
        <w:rPr>
          <w:rStyle w:val="FontStyle13"/>
          <w:bCs/>
        </w:rPr>
        <w:t xml:space="preserve">   </w:t>
      </w:r>
      <w:r w:rsidRPr="00A26EEC">
        <w:rPr>
          <w:rStyle w:val="FontStyle13"/>
          <w:bCs/>
        </w:rPr>
        <w:t>отодвигается от сетки</w:t>
      </w:r>
      <w:r w:rsidRPr="003070BE"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>и выполняет подачу из-за лицевой линии через</w:t>
      </w:r>
      <w:r>
        <w:rPr>
          <w:rStyle w:val="FontStyle13"/>
          <w:bCs/>
        </w:rPr>
        <w:t xml:space="preserve"> </w:t>
      </w:r>
      <w:r w:rsidRPr="00A26EEC">
        <w:rPr>
          <w:rStyle w:val="FontStyle13"/>
          <w:bCs/>
        </w:rPr>
        <w:t xml:space="preserve">сетку </w:t>
      </w:r>
      <w:r w:rsidRPr="003070BE">
        <w:rPr>
          <w:rStyle w:val="FontStyle13"/>
          <w:bCs/>
        </w:rPr>
        <w:t xml:space="preserve">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3070BE">
        <w:rPr>
          <w:rStyle w:val="FontStyle13"/>
          <w:bCs/>
        </w:rPr>
        <w:t xml:space="preserve">   </w:t>
      </w:r>
      <w:r w:rsidRPr="00A26EEC">
        <w:rPr>
          <w:rStyle w:val="FontStyle13"/>
          <w:bCs/>
        </w:rPr>
        <w:t>(обратить внимание на</w:t>
      </w:r>
      <w:r w:rsidRPr="003070BE">
        <w:rPr>
          <w:rStyle w:val="FontStyle13"/>
          <w:bCs/>
        </w:rPr>
        <w:t xml:space="preserve"> </w:t>
      </w:r>
      <w:r>
        <w:rPr>
          <w:rStyle w:val="FontStyle13"/>
          <w:bCs/>
        </w:rPr>
        <w:t>в</w:t>
      </w:r>
      <w:r w:rsidRPr="00A26EEC">
        <w:rPr>
          <w:rStyle w:val="FontStyle13"/>
          <w:bCs/>
        </w:rPr>
        <w:t>ытягивание руки в направлении движения мяча);</w:t>
      </w:r>
    </w:p>
    <w:p w:rsidR="004323DC" w:rsidRPr="004D2186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4D2186">
        <w:rPr>
          <w:rStyle w:val="FontStyle13"/>
          <w:bCs/>
        </w:rPr>
        <w:t>выполнение подачи с места подачи;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proofErr w:type="gramStart"/>
      <w:r>
        <w:rPr>
          <w:rStyle w:val="FontStyle13"/>
          <w:bCs/>
        </w:rPr>
        <w:t xml:space="preserve">- </w:t>
      </w:r>
      <w:r w:rsidRPr="004D2186">
        <w:rPr>
          <w:rStyle w:val="FontStyle13"/>
          <w:bCs/>
        </w:rPr>
        <w:t xml:space="preserve">подача по зонам площадки соперника (обратить внимание на движение руки </w:t>
      </w:r>
      <w:r w:rsidRPr="003070BE">
        <w:rPr>
          <w:rStyle w:val="FontStyle13"/>
          <w:bCs/>
        </w:rPr>
        <w:t xml:space="preserve">       </w:t>
      </w:r>
      <w:proofErr w:type="gramEnd"/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3070BE">
        <w:rPr>
          <w:rStyle w:val="FontStyle13"/>
          <w:bCs/>
        </w:rPr>
        <w:t xml:space="preserve">  </w:t>
      </w:r>
      <w:r w:rsidRPr="004D2186">
        <w:rPr>
          <w:rStyle w:val="FontStyle13"/>
          <w:bCs/>
        </w:rPr>
        <w:t xml:space="preserve">при </w:t>
      </w:r>
      <w:r>
        <w:rPr>
          <w:rStyle w:val="FontStyle13"/>
          <w:bCs/>
        </w:rPr>
        <w:t xml:space="preserve"> </w:t>
      </w:r>
      <w:r w:rsidRPr="004D2186">
        <w:rPr>
          <w:rStyle w:val="FontStyle13"/>
          <w:bCs/>
        </w:rPr>
        <w:t xml:space="preserve">ударе в направлении </w:t>
      </w:r>
      <w:r w:rsidR="005F32B7">
        <w:rPr>
          <w:rStyle w:val="FontStyle13"/>
          <w:bCs/>
        </w:rPr>
        <w:t>той зоны, куда адресуется мяч).</w:t>
      </w:r>
    </w:p>
    <w:p w:rsidR="004323DC" w:rsidRPr="004D2186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 w:rsidRPr="004D2186">
        <w:rPr>
          <w:rStyle w:val="FontStyle13"/>
          <w:bCs/>
          <w:i/>
          <w:u w:val="single"/>
        </w:rPr>
        <w:t>Упражнения с партнером:</w:t>
      </w:r>
    </w:p>
    <w:p w:rsidR="0015219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- </w:t>
      </w:r>
      <w:r w:rsidRPr="004D2186">
        <w:rPr>
          <w:rStyle w:val="FontStyle13"/>
          <w:bCs/>
        </w:rPr>
        <w:t>стоя на боковых линиях, партне</w:t>
      </w:r>
      <w:r w:rsidR="0015219E">
        <w:rPr>
          <w:rStyle w:val="FontStyle13"/>
          <w:bCs/>
        </w:rPr>
        <w:t>ры выполняют подачи друг другу;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  <w:r>
        <w:rPr>
          <w:rStyle w:val="FontStyle13"/>
          <w:bCs/>
        </w:rPr>
        <w:t xml:space="preserve"> - </w:t>
      </w:r>
      <w:r w:rsidRPr="004D2186">
        <w:rPr>
          <w:rStyle w:val="FontStyle13"/>
          <w:bCs/>
        </w:rPr>
        <w:t xml:space="preserve">партнеры стоят на разных </w:t>
      </w:r>
      <w:proofErr w:type="gramStart"/>
      <w:r w:rsidRPr="004D2186">
        <w:rPr>
          <w:rStyle w:val="FontStyle13"/>
          <w:bCs/>
        </w:rPr>
        <w:t>площадках</w:t>
      </w:r>
      <w:proofErr w:type="gramEnd"/>
      <w:r w:rsidRPr="004D2186">
        <w:rPr>
          <w:rStyle w:val="FontStyle13"/>
          <w:bCs/>
        </w:rPr>
        <w:t xml:space="preserve"> на разных расстояниях от</w:t>
      </w:r>
      <w:r>
        <w:rPr>
          <w:rStyle w:val="FontStyle13"/>
          <w:bCs/>
        </w:rPr>
        <w:t xml:space="preserve"> </w:t>
      </w:r>
      <w:r w:rsidRPr="004D2186">
        <w:rPr>
          <w:rStyle w:val="FontStyle13"/>
          <w:bCs/>
        </w:rPr>
        <w:t xml:space="preserve">сетки и </w:t>
      </w:r>
      <w:r>
        <w:rPr>
          <w:rStyle w:val="FontStyle13"/>
          <w:bCs/>
        </w:rPr>
        <w:t xml:space="preserve">  </w:t>
      </w:r>
      <w:r w:rsidRPr="004D2186">
        <w:rPr>
          <w:rStyle w:val="FontStyle13"/>
          <w:bCs/>
        </w:rPr>
        <w:t>выполняют подачи друг другу.</w:t>
      </w:r>
    </w:p>
    <w:p w:rsidR="004323DC" w:rsidRPr="00503A82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iCs/>
        </w:rPr>
      </w:pPr>
      <w:r w:rsidRPr="00503A82">
        <w:rPr>
          <w:rStyle w:val="FontStyle13"/>
          <w:b/>
          <w:iCs/>
        </w:rPr>
        <w:t>ПЕРЕДАЧИ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Передача — технический прием, с помощью которого мяч направляют выше верхнего края сетки для выполнения нападающего удара. По направлению относительно передающего игрока передачи могут быть вперед, назад и над собой.</w:t>
      </w:r>
    </w:p>
    <w:p w:rsidR="004323DC" w:rsidRDefault="0085708D" w:rsidP="0066495E">
      <w:pPr>
        <w:pStyle w:val="Style2"/>
        <w:widowControl/>
        <w:spacing w:line="276" w:lineRule="auto"/>
        <w:ind w:firstLine="0"/>
        <w:jc w:val="center"/>
        <w:rPr>
          <w:rStyle w:val="FontStyle13"/>
        </w:rPr>
      </w:pPr>
      <w:r w:rsidRPr="0085708D">
        <w:rPr>
          <w:noProof/>
          <w:sz w:val="40"/>
          <w:szCs w:val="40"/>
        </w:rPr>
        <w:pict>
          <v:shape id="_x0000_s1042" type="#_x0000_t202" style="position:absolute;left:0;text-align:left;margin-left:157.05pt;margin-top:98.95pt;width:189.2pt;height:12.05pt;z-index:251666432;mso-wrap-edited:f" filled="f" strokecolor="white" strokeweight="0">
            <v:textbox style="mso-next-textbox:#_x0000_s1042" inset="0,0,0,0">
              <w:txbxContent>
                <w:p w:rsidR="006F7FBC" w:rsidRPr="006649E6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>Рис.</w:t>
                  </w:r>
                  <w:r>
                    <w:rPr>
                      <w:rStyle w:val="FontStyle11"/>
                      <w:sz w:val="20"/>
                    </w:rPr>
                    <w:t xml:space="preserve"> 6</w:t>
                  </w:r>
                  <w:r w:rsidRPr="006649E6">
                    <w:rPr>
                      <w:rStyle w:val="FontStyle11"/>
                      <w:sz w:val="20"/>
                    </w:rPr>
                    <w:t xml:space="preserve">. </w:t>
                  </w:r>
                  <w:r>
                    <w:rPr>
                      <w:rStyle w:val="FontStyle11"/>
                      <w:sz w:val="20"/>
                    </w:rPr>
                    <w:t xml:space="preserve">Передача </w:t>
                  </w:r>
                  <w:proofErr w:type="gramStart"/>
                  <w:r>
                    <w:rPr>
                      <w:rStyle w:val="FontStyle11"/>
                      <w:sz w:val="20"/>
                    </w:rPr>
                    <w:t>в</w:t>
                  </w:r>
                  <w:proofErr w:type="gramEnd"/>
                  <w:r>
                    <w:rPr>
                      <w:rStyle w:val="FontStyle11"/>
                      <w:sz w:val="20"/>
                    </w:rPr>
                    <w:t xml:space="preserve"> перед</w:t>
                  </w:r>
                </w:p>
                <w:p w:rsidR="006F7FBC" w:rsidRPr="00587401" w:rsidRDefault="006F7FBC" w:rsidP="004323DC">
                  <w:pPr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  <w:r w:rsidR="004323DC">
        <w:rPr>
          <w:noProof/>
        </w:rPr>
        <w:drawing>
          <wp:inline distT="0" distB="0" distL="0" distR="0">
            <wp:extent cx="4370070" cy="126527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DC" w:rsidRPr="00A26EE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</w:rPr>
      </w:pPr>
    </w:p>
    <w:p w:rsidR="004323DC" w:rsidRPr="004D2186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85708D">
        <w:rPr>
          <w:i/>
          <w:iCs/>
          <w:noProof/>
          <w:sz w:val="26"/>
          <w:szCs w:val="26"/>
        </w:rPr>
        <w:pict>
          <v:group id="_x0000_s1043" style="position:absolute;left:0;text-align:left;margin-left:286.05pt;margin-top:137.8pt;width:164.65pt;height:114.4pt;z-index:251667456" coordorigin="632,410" coordsize="982,843">
            <v:shape id="_x0000_s1044" type="#_x0000_t75" style="position:absolute;left:632;top:410;width:592;height:843;mso-wrap-edited:f;mso-wrap-distance-left:0;mso-wrap-distance-right:0" wrapcoords="0 0 0 18968 0 18968 0 21600 13605 21600 13605 18968 21600 18968 21600 0 0 0">
              <v:imagedata r:id="rId13" o:title="" cropbottom="5091f" grayscale="t"/>
            </v:shape>
            <v:shape id="_x0000_s1045" type="#_x0000_t75" style="position:absolute;left:1338;top:527;width:276;height:672">
              <v:imagedata r:id="rId14" o:title=""/>
            </v:shape>
          </v:group>
        </w:pict>
      </w:r>
      <w:r w:rsidR="004323DC" w:rsidRPr="00726979">
        <w:rPr>
          <w:rStyle w:val="FontStyle13"/>
          <w:b/>
        </w:rPr>
        <w:t>Передача вперед.</w:t>
      </w:r>
      <w:r w:rsidR="004323DC">
        <w:rPr>
          <w:rStyle w:val="FontStyle13"/>
        </w:rPr>
        <w:t xml:space="preserve"> Перед выполнением передачи игрок принимает стартовую стойку и перемещается к месту встречи с мячом. В исходном положении стопы ставят на одном уровне, параллельно друг другу; ноги согнуты в коленях (130—160°); руки согнуты в локтях и кисти вынесены перед лицом (рис. 6). При приближении мяча движение начинают ноги — они разгибаются в коленях; затем руки, разгибаясь в локтях, выполняют встречное движение к мячу. В дальнейшем руки и ноги выпрямляются до конца, руки вытягиваются в направлении передачи. Длина передачи и ее высота регулируется за счет угла взлета мяча и величины сгибания ног в коленях в исходном положении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>
        <w:rPr>
          <w:i/>
          <w:iCs/>
          <w:noProof/>
          <w:sz w:val="26"/>
          <w:szCs w:val="26"/>
        </w:rPr>
        <w:pict>
          <v:shape id="_x0000_s1046" type="#_x0000_t202" style="position:absolute;left:0;text-align:left;margin-left:69.3pt;margin-top:25.9pt;width:189.2pt;height:12.05pt;z-index:251668480;mso-wrap-edited:f" filled="f" strokecolor="white" strokeweight="0">
            <v:textbox style="mso-next-textbox:#_x0000_s1046" inset="0,0,0,0">
              <w:txbxContent>
                <w:p w:rsidR="006F7FBC" w:rsidRPr="00726979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>Рис.</w:t>
                  </w:r>
                  <w:r>
                    <w:rPr>
                      <w:rStyle w:val="FontStyle11"/>
                      <w:sz w:val="20"/>
                    </w:rPr>
                    <w:t xml:space="preserve"> 7</w:t>
                  </w:r>
                  <w:r w:rsidRPr="006649E6">
                    <w:rPr>
                      <w:rStyle w:val="FontStyle11"/>
                      <w:sz w:val="20"/>
                    </w:rPr>
                    <w:t xml:space="preserve">. </w:t>
                  </w:r>
                  <w:r>
                    <w:rPr>
                      <w:rStyle w:val="FontStyle11"/>
                      <w:sz w:val="20"/>
                    </w:rPr>
                    <w:t>Передача назад</w:t>
                  </w:r>
                </w:p>
                <w:p w:rsidR="006F7FBC" w:rsidRPr="00587401" w:rsidRDefault="006F7FBC" w:rsidP="004323DC">
                  <w:pPr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726979">
        <w:rPr>
          <w:rStyle w:val="FontStyle13"/>
          <w:b/>
          <w:bCs/>
          <w:i/>
          <w:iCs/>
        </w:rPr>
        <w:t xml:space="preserve">Передача назад </w:t>
      </w:r>
      <w:r>
        <w:rPr>
          <w:rStyle w:val="FontStyle13"/>
        </w:rPr>
        <w:t xml:space="preserve">(рис. 7). Ее целесообразно выполнять из положения, в котором одна нога (обычно левая) несколько впереди другой. Руки поднимают так, чтобы кисти рук находились над головой. Вначале разгибаются ноги, одновременно игрок прогибается в грудной и поясничной </w:t>
      </w:r>
      <w:proofErr w:type="gramStart"/>
      <w:r>
        <w:rPr>
          <w:rStyle w:val="FontStyle13"/>
        </w:rPr>
        <w:t>частях</w:t>
      </w:r>
      <w:proofErr w:type="gramEnd"/>
      <w:r>
        <w:rPr>
          <w:rStyle w:val="FontStyle13"/>
        </w:rPr>
        <w:t xml:space="preserve"> туловища. Затем руки разгибаются в локтях строго вверх, а необходимый угол взлета мяча задается и регулируется величиной </w:t>
      </w:r>
      <w:proofErr w:type="spellStart"/>
      <w:r>
        <w:rPr>
          <w:rStyle w:val="FontStyle13"/>
        </w:rPr>
        <w:t>прогибания</w:t>
      </w:r>
      <w:proofErr w:type="spellEnd"/>
      <w:r>
        <w:rPr>
          <w:rStyle w:val="FontStyle13"/>
        </w:rPr>
        <w:t xml:space="preserve"> игрока.</w:t>
      </w:r>
    </w:p>
    <w:p w:rsidR="004323DC" w:rsidRPr="007269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u w:val="single"/>
        </w:rPr>
      </w:pPr>
      <w:r w:rsidRPr="00726979">
        <w:rPr>
          <w:rStyle w:val="FontStyle13"/>
          <w:b/>
          <w:u w:val="single"/>
        </w:rPr>
        <w:t>Распространенные ошибки.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1. Игрок выполняет передачу с техническими ошибками (бросок, захват мяча и  т.д.). Причины: неправильный выход игрока к месту встречи с мячом; отсутствие зрительного контроля при выполнении удара по мячу.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2. При передаче игрок не может точно направить мяч своему партнеру. Причины: слишком медленные или слишком резкие движения рук при выполнении удара по мячу; руки не вытягиваются в направлении движения мяча.</w:t>
      </w:r>
    </w:p>
    <w:p w:rsidR="004323DC" w:rsidRPr="00023D7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smallCaps/>
          <w:u w:val="single"/>
        </w:rPr>
      </w:pPr>
      <w:r w:rsidRPr="00023D7E">
        <w:rPr>
          <w:rStyle w:val="FontStyle13"/>
          <w:i/>
          <w:u w:val="single"/>
        </w:rPr>
        <w:t xml:space="preserve">Упражнения для изучения </w:t>
      </w:r>
      <w:r w:rsidRPr="00023D7E">
        <w:rPr>
          <w:rStyle w:val="FontStyle13"/>
          <w:i/>
          <w:smallCaps/>
          <w:u w:val="single"/>
        </w:rPr>
        <w:t xml:space="preserve"> </w:t>
      </w:r>
      <w:r w:rsidRPr="00023D7E">
        <w:rPr>
          <w:rStyle w:val="FontStyle13"/>
          <w:i/>
          <w:u w:val="single"/>
        </w:rPr>
        <w:t>и совершенствования техники выполнения передач: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имитация движений выполнения передачи;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занимающийся любым способом подбрасывает мяч вверх и ловит его,   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принимая исходное положение для передачи;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занимающийся любым способом подбрасывает мяч </w:t>
      </w:r>
      <w:proofErr w:type="spellStart"/>
      <w:r>
        <w:rPr>
          <w:rStyle w:val="FontStyle13"/>
        </w:rPr>
        <w:t>вверх-вперед</w:t>
      </w:r>
      <w:proofErr w:type="spellEnd"/>
      <w:r>
        <w:rPr>
          <w:rStyle w:val="FontStyle13"/>
        </w:rPr>
        <w:t xml:space="preserve"> или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 </w:t>
      </w:r>
      <w:proofErr w:type="spellStart"/>
      <w:r>
        <w:rPr>
          <w:rStyle w:val="FontStyle13"/>
        </w:rPr>
        <w:t>вверх-всторону</w:t>
      </w:r>
      <w:proofErr w:type="spellEnd"/>
      <w:r>
        <w:rPr>
          <w:rStyle w:val="FontStyle13"/>
        </w:rPr>
        <w:t xml:space="preserve">, затем перемещается под мячом и ловит его, принимая </w:t>
      </w:r>
      <w:r w:rsidRPr="003070BE">
        <w:rPr>
          <w:rStyle w:val="FontStyle13"/>
        </w:rPr>
        <w:t xml:space="preserve">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 </w:t>
      </w:r>
      <w:r>
        <w:rPr>
          <w:rStyle w:val="FontStyle13"/>
        </w:rPr>
        <w:t>исходное положение для передачи;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proofErr w:type="gramStart"/>
      <w:r>
        <w:rPr>
          <w:rStyle w:val="FontStyle13"/>
        </w:rPr>
        <w:t>занимающийся</w:t>
      </w:r>
      <w:proofErr w:type="gramEnd"/>
      <w:r>
        <w:rPr>
          <w:rStyle w:val="FontStyle13"/>
        </w:rPr>
        <w:t xml:space="preserve"> с мячом в руках принимает исходное положение для </w:t>
      </w:r>
      <w:r w:rsidRPr="003070BE">
        <w:rPr>
          <w:rStyle w:val="FontStyle13"/>
        </w:rPr>
        <w:t xml:space="preserve">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 </w:t>
      </w:r>
      <w:r>
        <w:rPr>
          <w:rStyle w:val="FontStyle13"/>
        </w:rPr>
        <w:t>передачи,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 xml:space="preserve">затем, разгибая руки и ноги в суставах, выполняет бросок мяча </w:t>
      </w:r>
      <w:proofErr w:type="gramStart"/>
      <w:r>
        <w:rPr>
          <w:rStyle w:val="FontStyle13"/>
        </w:rPr>
        <w:t>в</w:t>
      </w:r>
      <w:proofErr w:type="gramEnd"/>
      <w:r>
        <w:rPr>
          <w:rStyle w:val="FontStyle13"/>
        </w:rPr>
        <w:t xml:space="preserve"> 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 </w:t>
      </w:r>
      <w:proofErr w:type="gramStart"/>
      <w:r>
        <w:rPr>
          <w:rStyle w:val="FontStyle13"/>
        </w:rPr>
        <w:t>стену или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 xml:space="preserve">баскетбольное кольцо (необходимо следить за тем, чтобы вначале </w:t>
      </w:r>
      <w:r w:rsidRPr="003070BE">
        <w:rPr>
          <w:rStyle w:val="FontStyle13"/>
        </w:rPr>
        <w:t xml:space="preserve"> </w:t>
      </w:r>
      <w:proofErr w:type="gramEnd"/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 </w:t>
      </w:r>
      <w:r>
        <w:rPr>
          <w:rStyle w:val="FontStyle13"/>
        </w:rPr>
        <w:t>мяч находился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 xml:space="preserve">на уровне лба, а при броске он двигался под </w:t>
      </w:r>
      <w:proofErr w:type="gramStart"/>
      <w:r>
        <w:rPr>
          <w:rStyle w:val="FontStyle13"/>
        </w:rPr>
        <w:t>определенным</w:t>
      </w:r>
      <w:proofErr w:type="gramEnd"/>
      <w:r>
        <w:rPr>
          <w:rStyle w:val="FontStyle13"/>
        </w:rPr>
        <w:t xml:space="preserve"> </w:t>
      </w:r>
      <w:r w:rsidRPr="003070BE">
        <w:rPr>
          <w:rStyle w:val="FontStyle13"/>
        </w:rPr>
        <w:t xml:space="preserve">  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4323DC">
        <w:rPr>
          <w:rStyle w:val="FontStyle13"/>
        </w:rPr>
        <w:t xml:space="preserve">   </w:t>
      </w:r>
      <w:r>
        <w:rPr>
          <w:rStyle w:val="FontStyle13"/>
        </w:rPr>
        <w:t>углом вылета);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занимающийся подбрасывает мяч над собой, принимает </w:t>
      </w:r>
      <w:proofErr w:type="gramStart"/>
      <w:r>
        <w:rPr>
          <w:rStyle w:val="FontStyle13"/>
        </w:rPr>
        <w:t>исходное</w:t>
      </w:r>
      <w:proofErr w:type="gramEnd"/>
      <w:r>
        <w:rPr>
          <w:rStyle w:val="FontStyle13"/>
        </w:rPr>
        <w:t xml:space="preserve">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 </w:t>
      </w:r>
      <w:r>
        <w:rPr>
          <w:rStyle w:val="FontStyle13"/>
        </w:rPr>
        <w:t>положение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 xml:space="preserve">для передачи, при приближении мяча выполняет ударное </w:t>
      </w:r>
      <w:r w:rsidRPr="003070BE">
        <w:rPr>
          <w:rStyle w:val="FontStyle13"/>
        </w:rPr>
        <w:t xml:space="preserve"> 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</w:t>
      </w:r>
      <w:proofErr w:type="gramStart"/>
      <w:r>
        <w:rPr>
          <w:rStyle w:val="FontStyle13"/>
        </w:rPr>
        <w:t>движение двумя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 xml:space="preserve">руками (обратить внимание на первоначальное движение </w:t>
      </w:r>
      <w:proofErr w:type="gramEnd"/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</w:t>
      </w:r>
      <w:r>
        <w:rPr>
          <w:rStyle w:val="FontStyle13"/>
        </w:rPr>
        <w:t>ног, а затем разгибание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>рук);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выполнение одной (затем нескольких) передачи в стену, стоя от нее </w:t>
      </w:r>
      <w:proofErr w:type="gramStart"/>
      <w:r>
        <w:rPr>
          <w:rStyle w:val="FontStyle13"/>
        </w:rPr>
        <w:t>на</w:t>
      </w:r>
      <w:proofErr w:type="gramEnd"/>
      <w:r>
        <w:rPr>
          <w:rStyle w:val="FontStyle13"/>
        </w:rPr>
        <w:t xml:space="preserve">   </w:t>
      </w:r>
    </w:p>
    <w:p w:rsidR="004323DC" w:rsidRDefault="0015219E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</w:t>
      </w:r>
      <w:proofErr w:type="gramStart"/>
      <w:r>
        <w:rPr>
          <w:rStyle w:val="FontStyle13"/>
        </w:rPr>
        <w:t>расстоянии 3-</w:t>
      </w:r>
      <w:r w:rsidR="004323DC">
        <w:rPr>
          <w:rStyle w:val="FontStyle13"/>
        </w:rPr>
        <w:t>4 м (уда</w:t>
      </w:r>
      <w:r>
        <w:rPr>
          <w:rStyle w:val="FontStyle13"/>
        </w:rPr>
        <w:t>р на высоте 3-</w:t>
      </w:r>
      <w:r w:rsidR="004323DC">
        <w:rPr>
          <w:rStyle w:val="FontStyle13"/>
        </w:rPr>
        <w:t xml:space="preserve">4 м; обратить внимание на подход к  </w:t>
      </w:r>
      <w:proofErr w:type="gramEnd"/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мячу);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подбрасывание </w:t>
      </w:r>
      <w:r w:rsidRPr="00023D7E">
        <w:rPr>
          <w:rStyle w:val="FontStyle13"/>
          <w:iCs/>
        </w:rPr>
        <w:t>мяча</w:t>
      </w:r>
      <w:r w:rsidRPr="00726979">
        <w:rPr>
          <w:rStyle w:val="FontStyle13"/>
          <w:i/>
          <w:iCs/>
        </w:rPr>
        <w:t xml:space="preserve"> </w:t>
      </w:r>
      <w:proofErr w:type="spellStart"/>
      <w:r>
        <w:rPr>
          <w:rStyle w:val="FontStyle13"/>
        </w:rPr>
        <w:t>вверх-вперед</w:t>
      </w:r>
      <w:proofErr w:type="spellEnd"/>
      <w:r>
        <w:rPr>
          <w:rStyle w:val="FontStyle13"/>
        </w:rPr>
        <w:t xml:space="preserve"> или </w:t>
      </w:r>
      <w:proofErr w:type="spellStart"/>
      <w:r>
        <w:rPr>
          <w:rStyle w:val="FontStyle13"/>
        </w:rPr>
        <w:t>вверх-всторону</w:t>
      </w:r>
      <w:proofErr w:type="spellEnd"/>
      <w:r>
        <w:rPr>
          <w:rStyle w:val="FontStyle13"/>
        </w:rPr>
        <w:t xml:space="preserve">, перемещение </w:t>
      </w:r>
      <w:proofErr w:type="gramStart"/>
      <w:r>
        <w:rPr>
          <w:rStyle w:val="FontStyle13"/>
        </w:rPr>
        <w:t>под</w:t>
      </w:r>
      <w:proofErr w:type="gramEnd"/>
      <w:r>
        <w:rPr>
          <w:rStyle w:val="FontStyle13"/>
        </w:rPr>
        <w:t xml:space="preserve">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</w:t>
      </w:r>
      <w:proofErr w:type="gramStart"/>
      <w:r>
        <w:rPr>
          <w:rStyle w:val="FontStyle13"/>
        </w:rPr>
        <w:t>него и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 xml:space="preserve">выполнение передачи (в дальнейшем с попаданием в баскетбольное </w:t>
      </w:r>
      <w:proofErr w:type="gramEnd"/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4323DC">
        <w:rPr>
          <w:rStyle w:val="FontStyle13"/>
        </w:rPr>
        <w:t xml:space="preserve">  </w:t>
      </w:r>
      <w:r>
        <w:rPr>
          <w:rStyle w:val="FontStyle13"/>
        </w:rPr>
        <w:t>кольцо);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стоя у стены, выполнение передач в нее </w:t>
      </w:r>
      <w:r w:rsidR="0015219E">
        <w:rPr>
          <w:rStyle w:val="FontStyle13"/>
        </w:rPr>
        <w:t>на высоте 3-</w:t>
      </w:r>
      <w:r>
        <w:rPr>
          <w:rStyle w:val="FontStyle13"/>
        </w:rPr>
        <w:t xml:space="preserve">4 м, продвигаясь </w:t>
      </w:r>
      <w:proofErr w:type="gramStart"/>
      <w:r>
        <w:rPr>
          <w:rStyle w:val="FontStyle13"/>
        </w:rPr>
        <w:t>при</w:t>
      </w:r>
      <w:proofErr w:type="gramEnd"/>
      <w:r>
        <w:rPr>
          <w:rStyle w:val="FontStyle13"/>
        </w:rPr>
        <w:t xml:space="preserve">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4323DC">
        <w:rPr>
          <w:rStyle w:val="FontStyle13"/>
        </w:rPr>
        <w:t xml:space="preserve">   </w:t>
      </w:r>
      <w:proofErr w:type="gramStart"/>
      <w:r>
        <w:rPr>
          <w:rStyle w:val="FontStyle13"/>
        </w:rPr>
        <w:t>этом</w:t>
      </w:r>
      <w:proofErr w:type="gramEnd"/>
      <w:r w:rsidRPr="004323DC">
        <w:rPr>
          <w:rStyle w:val="FontStyle13"/>
        </w:rPr>
        <w:t xml:space="preserve"> </w:t>
      </w:r>
      <w:r>
        <w:rPr>
          <w:rStyle w:val="FontStyle13"/>
        </w:rPr>
        <w:t>вправо и влево;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двумя руками </w:t>
      </w:r>
      <w:proofErr w:type="spellStart"/>
      <w:r>
        <w:rPr>
          <w:rStyle w:val="FontStyle13"/>
        </w:rPr>
        <w:t>сверху-вниз</w:t>
      </w:r>
      <w:proofErr w:type="spellEnd"/>
      <w:r>
        <w:rPr>
          <w:rStyle w:val="FontStyle13"/>
        </w:rPr>
        <w:t xml:space="preserve"> занимающийся резко бросает мяч в пол, 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</w:t>
      </w:r>
      <w:proofErr w:type="gramStart"/>
      <w:r>
        <w:rPr>
          <w:rStyle w:val="FontStyle13"/>
        </w:rPr>
        <w:t xml:space="preserve">перемещается под отскочивший мяч и выполняет передачу (в дальнейшем – </w:t>
      </w:r>
      <w:r w:rsidRPr="003070BE">
        <w:rPr>
          <w:rStyle w:val="FontStyle13"/>
        </w:rPr>
        <w:t xml:space="preserve">   </w:t>
      </w:r>
      <w:proofErr w:type="gramEnd"/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</w:t>
      </w:r>
      <w:r w:rsidRPr="00726979">
        <w:rPr>
          <w:rStyle w:val="FontStyle13"/>
        </w:rPr>
        <w:t>в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>определенное место).</w:t>
      </w:r>
    </w:p>
    <w:p w:rsidR="004323DC" w:rsidRPr="00023D7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023D7E">
        <w:rPr>
          <w:rStyle w:val="FontStyle13"/>
          <w:i/>
          <w:u w:val="single"/>
        </w:rPr>
        <w:t>Упражнения с партнером: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игрок занимает исходное положение для передачи, партнер подбрасывает </w:t>
      </w:r>
      <w:r w:rsidRPr="003070BE">
        <w:rPr>
          <w:rStyle w:val="FontStyle13"/>
        </w:rPr>
        <w:t xml:space="preserve">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</w:t>
      </w:r>
      <w:r>
        <w:rPr>
          <w:rStyle w:val="FontStyle13"/>
        </w:rPr>
        <w:t>мяч</w:t>
      </w:r>
      <w:r w:rsidRPr="003070BE">
        <w:rPr>
          <w:rStyle w:val="FontStyle13"/>
        </w:rPr>
        <w:t xml:space="preserve"> </w:t>
      </w:r>
      <w:r>
        <w:rPr>
          <w:rStyle w:val="FontStyle13"/>
        </w:rPr>
        <w:t>ему в руки, и он выполняет передачу партнеру;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поточное выполнение передачи друг другу;</w:t>
      </w:r>
    </w:p>
    <w:p w:rsidR="004323DC" w:rsidRPr="0030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proofErr w:type="gramStart"/>
      <w:r>
        <w:rPr>
          <w:rStyle w:val="FontStyle13"/>
        </w:rPr>
        <w:t>занимающийся</w:t>
      </w:r>
      <w:proofErr w:type="gramEnd"/>
      <w:r>
        <w:rPr>
          <w:rStyle w:val="FontStyle13"/>
        </w:rPr>
        <w:t xml:space="preserve"> выполняет передачу точно на партнера, последний передает </w:t>
      </w:r>
      <w:r w:rsidRPr="003070BE">
        <w:rPr>
          <w:rStyle w:val="FontStyle13"/>
        </w:rPr>
        <w:t xml:space="preserve">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4323DC">
        <w:rPr>
          <w:rStyle w:val="FontStyle13"/>
        </w:rPr>
        <w:t xml:space="preserve">  </w:t>
      </w:r>
      <w:r>
        <w:rPr>
          <w:rStyle w:val="FontStyle13"/>
        </w:rPr>
        <w:t>мяч в стороны;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оба игрока располагаются у баскетбольного кольца. Один выполняет </w:t>
      </w:r>
    </w:p>
    <w:p w:rsidR="004323DC" w:rsidRP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3070BE">
        <w:rPr>
          <w:rStyle w:val="FontStyle13"/>
        </w:rPr>
        <w:t xml:space="preserve">  </w:t>
      </w:r>
      <w:r>
        <w:rPr>
          <w:rStyle w:val="FontStyle13"/>
        </w:rPr>
        <w:t>передачу, другой выходит под мяч и стремится передачей попасть в кольцо.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03A82">
        <w:rPr>
          <w:rStyle w:val="FontStyle13"/>
          <w:b/>
        </w:rPr>
        <w:t>НАПАДАЮЩИЕ УДАРЫ</w:t>
      </w:r>
    </w:p>
    <w:p w:rsidR="004323DC" w:rsidRPr="00503A82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03A82">
        <w:rPr>
          <w:rStyle w:val="FontStyle13"/>
        </w:rPr>
        <w:t>Нападающий удар — технический прием атаки, заключающийся</w:t>
      </w:r>
      <w:r w:rsidRPr="00503A82">
        <w:rPr>
          <w:rStyle w:val="FontStyle13"/>
        </w:rPr>
        <w:br/>
        <w:t>в перебивании мяча одной рукой на сторону соперника выше верхнего</w:t>
      </w:r>
      <w:r w:rsidRPr="00503A82">
        <w:rPr>
          <w:rStyle w:val="FontStyle13"/>
        </w:rPr>
        <w:br/>
        <w:t>края сетки. Различают прямые нападающие удары (выполняют лицом</w:t>
      </w:r>
      <w:r w:rsidRPr="00503A82">
        <w:rPr>
          <w:rStyle w:val="FontStyle13"/>
        </w:rPr>
        <w:br/>
        <w:t>к сетке) и боковые (боком к сетке).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Cs/>
        </w:rPr>
      </w:pPr>
      <w:r>
        <w:rPr>
          <w:iCs/>
          <w:noProof/>
          <w:sz w:val="26"/>
          <w:szCs w:val="26"/>
        </w:rPr>
        <w:drawing>
          <wp:inline distT="0" distB="0" distL="0" distR="0">
            <wp:extent cx="5540508" cy="1605087"/>
            <wp:effectExtent l="19050" t="0" r="3042" b="0"/>
            <wp:docPr id="4" name="Рисунок 4" descr="24600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60060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8000"/>
                    </a:blip>
                    <a:srcRect l="5637" t="19112" r="53874" b="5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6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3DC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Cs/>
        </w:rPr>
      </w:pPr>
      <w:r>
        <w:rPr>
          <w:iCs/>
          <w:noProof/>
          <w:sz w:val="26"/>
          <w:szCs w:val="26"/>
        </w:rPr>
        <w:pict>
          <v:shape id="_x0000_s1047" type="#_x0000_t202" style="position:absolute;left:0;text-align:left;margin-left:139.05pt;margin-top:6.1pt;width:189.2pt;height:12.05pt;z-index:251669504;mso-wrap-edited:f" filled="f" strokecolor="white" strokeweight="0">
            <v:textbox style="mso-next-textbox:#_x0000_s1047" inset="0,0,0,0">
              <w:txbxContent>
                <w:p w:rsidR="006F7FBC" w:rsidRPr="00726979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>Рис.</w:t>
                  </w:r>
                  <w:r>
                    <w:rPr>
                      <w:rStyle w:val="FontStyle11"/>
                      <w:sz w:val="20"/>
                    </w:rPr>
                    <w:t xml:space="preserve"> 8 </w:t>
                  </w:r>
                  <w:r w:rsidRPr="006649E6">
                    <w:rPr>
                      <w:rStyle w:val="FontStyle11"/>
                      <w:sz w:val="20"/>
                    </w:rPr>
                    <w:t xml:space="preserve">. </w:t>
                  </w:r>
                  <w:r>
                    <w:rPr>
                      <w:rStyle w:val="FontStyle11"/>
                      <w:sz w:val="20"/>
                    </w:rPr>
                    <w:t>Прямой нападающий удар</w:t>
                  </w:r>
                </w:p>
                <w:p w:rsidR="006F7FBC" w:rsidRPr="00587401" w:rsidRDefault="006F7FBC" w:rsidP="004323DC">
                  <w:pPr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B85079">
        <w:rPr>
          <w:rStyle w:val="FontStyle13"/>
          <w:b/>
        </w:rPr>
        <w:t>Прямой нападающий удар</w:t>
      </w:r>
      <w:r w:rsidRPr="00503A82">
        <w:rPr>
          <w:rStyle w:val="FontStyle13"/>
        </w:rPr>
        <w:t xml:space="preserve"> (рис. </w:t>
      </w:r>
      <w:r>
        <w:rPr>
          <w:rStyle w:val="FontStyle13"/>
        </w:rPr>
        <w:t>8</w:t>
      </w:r>
      <w:r w:rsidRPr="00503A82">
        <w:rPr>
          <w:rStyle w:val="FontStyle13"/>
        </w:rPr>
        <w:t>). Для достижения высокой горизонтальной скорости движения и ее использования для прыжка вверх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 xml:space="preserve">выполняется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proofErr w:type="spellStart"/>
      <w:r w:rsidRPr="00503A82">
        <w:rPr>
          <w:rStyle w:val="FontStyle13"/>
        </w:rPr>
        <w:t>двух-трехшажный</w:t>
      </w:r>
      <w:proofErr w:type="spellEnd"/>
      <w:r w:rsidRPr="00503A82">
        <w:rPr>
          <w:rStyle w:val="FontStyle13"/>
        </w:rPr>
        <w:t xml:space="preserve"> разбег. Первый шаг разбега относительно небольшой, скорость невелика. Во втором шаге длина увеличивается, скорость растет. Последний шаг самый большой и быстрый, его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обычно выполняют как скачок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(</w:t>
      </w:r>
      <w:proofErr w:type="spellStart"/>
      <w:r w:rsidRPr="00503A82">
        <w:rPr>
          <w:rStyle w:val="FontStyle13"/>
        </w:rPr>
        <w:t>напрыгивающий</w:t>
      </w:r>
      <w:proofErr w:type="spellEnd"/>
      <w:r w:rsidRPr="00503A82">
        <w:rPr>
          <w:rStyle w:val="FontStyle13"/>
        </w:rPr>
        <w:t xml:space="preserve"> шаг). Одну ногу (обычно правую) выносят вперед и ставят на пятку (стопорящее движение).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 xml:space="preserve">Другую ногу подставляют так, чтобы стопы находились на одном уровне. В прыжке одновременно </w:t>
      </w:r>
      <w:proofErr w:type="gramStart"/>
      <w:r w:rsidRPr="00503A82">
        <w:rPr>
          <w:rStyle w:val="FontStyle13"/>
        </w:rPr>
        <w:t>со</w:t>
      </w:r>
      <w:proofErr w:type="gramEnd"/>
      <w:r w:rsidRPr="00503A82">
        <w:rPr>
          <w:rStyle w:val="FontStyle13"/>
        </w:rPr>
        <w:t xml:space="preserve"> взлетом игрок делает замах правой рукой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proofErr w:type="spellStart"/>
      <w:r w:rsidRPr="00503A82">
        <w:rPr>
          <w:rStyle w:val="FontStyle13"/>
        </w:rPr>
        <w:t>вверх-назад</w:t>
      </w:r>
      <w:proofErr w:type="spellEnd"/>
      <w:r w:rsidRPr="00503A82">
        <w:rPr>
          <w:rStyle w:val="FontStyle13"/>
        </w:rPr>
        <w:t xml:space="preserve"> (по типу движения верхней прямой подачи). Ударное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движение начинает с поворота тела вокруг вертикальной оси, затем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 xml:space="preserve">правую руку выпрямляет в локтевом суставе и вытягивает </w:t>
      </w:r>
      <w:proofErr w:type="spellStart"/>
      <w:r w:rsidRPr="00503A82">
        <w:rPr>
          <w:rStyle w:val="FontStyle13"/>
        </w:rPr>
        <w:t>вверх-вперед</w:t>
      </w:r>
      <w:proofErr w:type="spellEnd"/>
      <w:r>
        <w:rPr>
          <w:rStyle w:val="FontStyle13"/>
        </w:rPr>
        <w:t xml:space="preserve"> </w:t>
      </w:r>
      <w:r w:rsidRPr="00503A82">
        <w:rPr>
          <w:rStyle w:val="FontStyle13"/>
        </w:rPr>
        <w:t>к мячу. Кисть накладывает на мяч в расслабленном состоянии</w:t>
      </w:r>
      <w:r>
        <w:rPr>
          <w:rStyle w:val="FontStyle13"/>
        </w:rPr>
        <w:t xml:space="preserve"> </w:t>
      </w:r>
      <w:proofErr w:type="spellStart"/>
      <w:r w:rsidRPr="00503A82">
        <w:rPr>
          <w:rStyle w:val="FontStyle13"/>
        </w:rPr>
        <w:t>сверху-сбоку</w:t>
      </w:r>
      <w:proofErr w:type="spellEnd"/>
      <w:r w:rsidRPr="00503A82">
        <w:rPr>
          <w:rStyle w:val="FontStyle13"/>
        </w:rPr>
        <w:t xml:space="preserve"> (угол наклона руки около 75°) движением «хлест» и одновременно с ведением руки вперед сгибает ее в лучезапястном суставе, направляя мяч вниз. В дальнейшем руку опускает по дуге </w:t>
      </w:r>
      <w:proofErr w:type="spellStart"/>
      <w:r w:rsidRPr="00503A82">
        <w:rPr>
          <w:rStyle w:val="FontStyle13"/>
        </w:rPr>
        <w:t>вниз-вперед</w:t>
      </w:r>
      <w:proofErr w:type="spellEnd"/>
      <w:r w:rsidRPr="00503A82">
        <w:rPr>
          <w:rStyle w:val="FontStyle13"/>
        </w:rPr>
        <w:t xml:space="preserve">, </w:t>
      </w:r>
      <w:proofErr w:type="gramStart"/>
      <w:r w:rsidRPr="00503A82">
        <w:rPr>
          <w:rStyle w:val="FontStyle13"/>
        </w:rPr>
        <w:t>в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направлении к</w:t>
      </w:r>
      <w:proofErr w:type="gramEnd"/>
      <w:r w:rsidRPr="00503A82">
        <w:rPr>
          <w:rStyle w:val="FontStyle13"/>
        </w:rPr>
        <w:t xml:space="preserve"> левому колену. После удара игрок снижается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и приземляется, обязательно сгибая при этом ноги в коленях.</w:t>
      </w:r>
    </w:p>
    <w:p w:rsid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B85079">
        <w:rPr>
          <w:rStyle w:val="FontStyle13"/>
          <w:b/>
        </w:rPr>
        <w:t>Боковой нападающий удар</w:t>
      </w:r>
      <w:r w:rsidRPr="00503A82">
        <w:rPr>
          <w:rStyle w:val="FontStyle13"/>
        </w:rPr>
        <w:t xml:space="preserve"> (рис. </w:t>
      </w:r>
      <w:r>
        <w:rPr>
          <w:rStyle w:val="FontStyle13"/>
        </w:rPr>
        <w:t>9</w:t>
      </w:r>
      <w:r w:rsidRPr="00503A82">
        <w:rPr>
          <w:rStyle w:val="FontStyle13"/>
        </w:rPr>
        <w:t>). В современной игре используют сравнительно редко. Разбег при этом ударе принципиально не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отличается от прямого удара, только выполняется под более острым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углом к сетке. В прыжке при взлете выполняют замах правой рукой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по типу верхней боковой подачи: руку отводят вниз</w:t>
      </w:r>
      <w:r w:rsidR="005F32B7">
        <w:rPr>
          <w:rStyle w:val="FontStyle13"/>
        </w:rPr>
        <w:t xml:space="preserve"> </w:t>
      </w:r>
      <w:r w:rsidRPr="00503A82">
        <w:rPr>
          <w:rStyle w:val="FontStyle13"/>
        </w:rPr>
        <w:t>-</w:t>
      </w:r>
      <w:r w:rsidR="005F32B7">
        <w:rPr>
          <w:rStyle w:val="FontStyle13"/>
        </w:rPr>
        <w:t xml:space="preserve"> </w:t>
      </w:r>
      <w:r w:rsidRPr="00503A82">
        <w:rPr>
          <w:rStyle w:val="FontStyle13"/>
        </w:rPr>
        <w:t>в</w:t>
      </w:r>
      <w:r w:rsidR="005F32B7">
        <w:rPr>
          <w:rStyle w:val="FontStyle13"/>
        </w:rPr>
        <w:t xml:space="preserve"> </w:t>
      </w:r>
      <w:r>
        <w:rPr>
          <w:rStyle w:val="FontStyle13"/>
        </w:rPr>
        <w:t>сторону, туло</w:t>
      </w:r>
      <w:r w:rsidRPr="00503A82">
        <w:rPr>
          <w:rStyle w:val="FontStyle13"/>
        </w:rPr>
        <w:t>вище наклоняют в сторону бь</w:t>
      </w:r>
      <w:r w:rsidR="005F32B7">
        <w:rPr>
          <w:rStyle w:val="FontStyle13"/>
        </w:rPr>
        <w:t xml:space="preserve">ющей руки, левую руку поднимают </w:t>
      </w:r>
      <w:r w:rsidRPr="00503A82">
        <w:rPr>
          <w:rStyle w:val="FontStyle13"/>
        </w:rPr>
        <w:t>вверх.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03A82">
        <w:rPr>
          <w:rStyle w:val="FontStyle13"/>
        </w:rPr>
        <w:t>Ударное движение выполняют так же, как при верхней боковой подаче. Начинают его с поворота туловища вокруг вертикальной оси.</w:t>
      </w:r>
      <w:r>
        <w:rPr>
          <w:rStyle w:val="FontStyle13"/>
        </w:rPr>
        <w:t xml:space="preserve"> </w:t>
      </w:r>
      <w:r w:rsidRPr="00503A82">
        <w:rPr>
          <w:rStyle w:val="FontStyle13"/>
        </w:rPr>
        <w:t>Одновременно выводят вперед правое плечо и выполняют маховое дви</w:t>
      </w:r>
      <w:r w:rsidRPr="00B85079">
        <w:rPr>
          <w:rStyle w:val="FontStyle13"/>
        </w:rPr>
        <w:t>жение рукой снизу вверх по дуге, руку выводят к мячу и производят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 xml:space="preserve">удар кистью </w:t>
      </w:r>
      <w:proofErr w:type="spellStart"/>
      <w:r w:rsidRPr="00B85079">
        <w:rPr>
          <w:rStyle w:val="FontStyle13"/>
        </w:rPr>
        <w:t>сверху-сбоку</w:t>
      </w:r>
      <w:proofErr w:type="spellEnd"/>
      <w:r w:rsidRPr="00B85079">
        <w:rPr>
          <w:rStyle w:val="FontStyle13"/>
        </w:rPr>
        <w:t>. Затем продолжают поворот и движение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 xml:space="preserve">плеча вперед и руки </w:t>
      </w:r>
      <w:proofErr w:type="spellStart"/>
      <w:r w:rsidRPr="00B85079">
        <w:rPr>
          <w:rStyle w:val="FontStyle13"/>
        </w:rPr>
        <w:t>вперед-вниз</w:t>
      </w:r>
      <w:proofErr w:type="spellEnd"/>
      <w:r w:rsidRPr="00B85079">
        <w:rPr>
          <w:rStyle w:val="FontStyle13"/>
        </w:rPr>
        <w:t>. После удара игрок снижается и</w:t>
      </w:r>
      <w:r>
        <w:rPr>
          <w:rStyle w:val="FontStyle13"/>
          <w:lang w:val="en-US"/>
        </w:rPr>
        <w:t xml:space="preserve"> </w:t>
      </w:r>
      <w:r w:rsidRPr="00B85079">
        <w:rPr>
          <w:rStyle w:val="FontStyle13"/>
        </w:rPr>
        <w:t>приземляется на согнутые ноги.</w:t>
      </w:r>
    </w:p>
    <w:p w:rsidR="004323DC" w:rsidRDefault="0085708D" w:rsidP="0066495E">
      <w:pPr>
        <w:pStyle w:val="Style2"/>
        <w:widowControl/>
        <w:spacing w:line="276" w:lineRule="auto"/>
        <w:ind w:firstLine="0"/>
        <w:jc w:val="center"/>
        <w:rPr>
          <w:rStyle w:val="FontStyle13"/>
        </w:rPr>
      </w:pPr>
      <w:r>
        <w:rPr>
          <w:noProof/>
          <w:sz w:val="26"/>
          <w:szCs w:val="26"/>
        </w:rPr>
        <w:pict>
          <v:shape id="_x0000_s1048" type="#_x0000_t202" style="position:absolute;left:0;text-align:left;margin-left:105.8pt;margin-top:90.45pt;width:189.2pt;height:12.05pt;z-index:251670528;mso-wrap-edited:f" filled="f" strokecolor="white" strokeweight="0">
            <v:textbox style="mso-next-textbox:#_x0000_s1048" inset="0,0,0,0">
              <w:txbxContent>
                <w:p w:rsidR="006F7FBC" w:rsidRPr="00726979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>Рис.</w:t>
                  </w:r>
                  <w:r>
                    <w:rPr>
                      <w:rStyle w:val="FontStyle11"/>
                      <w:sz w:val="20"/>
                    </w:rPr>
                    <w:t xml:space="preserve"> 9 </w:t>
                  </w:r>
                  <w:r w:rsidRPr="006649E6">
                    <w:rPr>
                      <w:rStyle w:val="FontStyle11"/>
                      <w:sz w:val="20"/>
                    </w:rPr>
                    <w:t xml:space="preserve">. </w:t>
                  </w:r>
                  <w:r>
                    <w:rPr>
                      <w:rStyle w:val="FontStyle11"/>
                      <w:sz w:val="20"/>
                    </w:rPr>
                    <w:t>Боковой нападающий удар</w:t>
                  </w:r>
                </w:p>
                <w:p w:rsidR="006F7FBC" w:rsidRPr="00587401" w:rsidRDefault="006F7FBC" w:rsidP="004323DC">
                  <w:pPr>
                    <w:jc w:val="center"/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  <w:r w:rsidR="004323DC">
        <w:rPr>
          <w:noProof/>
          <w:sz w:val="26"/>
          <w:szCs w:val="26"/>
        </w:rPr>
        <w:drawing>
          <wp:inline distT="0" distB="0" distL="0" distR="0">
            <wp:extent cx="4531685" cy="1168438"/>
            <wp:effectExtent l="19050" t="0" r="2215" b="0"/>
            <wp:docPr id="3" name="Рисунок 3" descr="246006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60060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48000"/>
                    </a:blip>
                    <a:srcRect l="53499" t="14650" r="13385" b="6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116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B7" w:rsidRDefault="005F32B7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u w:val="single"/>
        </w:rPr>
      </w:pPr>
      <w:r w:rsidRPr="00B85079">
        <w:rPr>
          <w:rStyle w:val="FontStyle13"/>
          <w:b/>
          <w:u w:val="single"/>
        </w:rPr>
        <w:t>Распространенные ошибки.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1. </w:t>
      </w:r>
      <w:r w:rsidRPr="00B85079">
        <w:rPr>
          <w:rStyle w:val="FontStyle13"/>
        </w:rPr>
        <w:t>Игрок не перебивает мяч через сетку. Причины: низкий прыжок;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 xml:space="preserve">при выполнении 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удара слишком поздно отпускает мяч из руки.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2. </w:t>
      </w:r>
      <w:r w:rsidRPr="00B85079">
        <w:rPr>
          <w:rStyle w:val="FontStyle13"/>
        </w:rPr>
        <w:t>Игрок не попадает по мячу. Причины: неправильный выбор места отталкивания в прыжке; плохое согласование действий нападающего и передающего игрока; отсутствует зрительный контроль при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выполнении разбега.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3. </w:t>
      </w:r>
      <w:r w:rsidRPr="00B85079">
        <w:rPr>
          <w:rStyle w:val="FontStyle13"/>
        </w:rPr>
        <w:t>Слишком слабый удар. Причины: выполнение удара согнутой в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локте рукой; медленное движение руки к мячу.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/>
          <w:iCs/>
          <w:u w:val="single"/>
        </w:rPr>
      </w:pPr>
      <w:r w:rsidRPr="00B85079">
        <w:rPr>
          <w:rStyle w:val="FontStyle13"/>
          <w:bCs/>
          <w:i/>
          <w:iCs/>
          <w:u w:val="single"/>
        </w:rPr>
        <w:t>Упражнения для изучения и совершенствования техники выполнения</w:t>
      </w:r>
      <w:r>
        <w:rPr>
          <w:rStyle w:val="FontStyle13"/>
          <w:bCs/>
          <w:i/>
          <w:iCs/>
          <w:u w:val="single"/>
        </w:rPr>
        <w:t xml:space="preserve"> </w:t>
      </w:r>
      <w:r w:rsidRPr="00B85079">
        <w:rPr>
          <w:rStyle w:val="FontStyle13"/>
          <w:bCs/>
          <w:i/>
          <w:iCs/>
          <w:u w:val="single"/>
        </w:rPr>
        <w:t>нападающего удара: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>выполнить шаг, затем стопорящий шаг правой ногой и прыжок вверх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с махом руками (вначале делать медленно, постепенно ускоряя все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движения);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="0015219E">
        <w:rPr>
          <w:rStyle w:val="FontStyle13"/>
        </w:rPr>
        <w:t>выполнить разбег в 2-</w:t>
      </w:r>
      <w:r w:rsidRPr="00B85079">
        <w:rPr>
          <w:rStyle w:val="FontStyle13"/>
        </w:rPr>
        <w:t>3 шага, стопорящий шаг и прыжок вверх;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>стоя на месте, выполнить удар по подвешенному на высоте вытянутой руки мячу (обратить внимание на вытягивание руки при ударе);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>занима</w:t>
      </w:r>
      <w:r w:rsidR="0015219E">
        <w:rPr>
          <w:rStyle w:val="FontStyle13"/>
        </w:rPr>
        <w:t>ющийся располагается у стены (5-</w:t>
      </w:r>
      <w:r w:rsidRPr="00B85079">
        <w:rPr>
          <w:rStyle w:val="FontStyle13"/>
        </w:rPr>
        <w:t>6 м</w:t>
      </w:r>
      <w:proofErr w:type="gramStart"/>
      <w:r w:rsidRPr="00B85079">
        <w:rPr>
          <w:rStyle w:val="FontStyle13"/>
        </w:rPr>
        <w:t>)и</w:t>
      </w:r>
      <w:proofErr w:type="gramEnd"/>
      <w:r w:rsidRPr="00B85079">
        <w:rPr>
          <w:rStyle w:val="FontStyle13"/>
        </w:rPr>
        <w:t xml:space="preserve"> выполняет стоя на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месте удар по мячу в стену с собственного подбрасывания (обратить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внимание на</w:t>
      </w:r>
      <w:r>
        <w:rPr>
          <w:rStyle w:val="FontStyle13"/>
        </w:rPr>
        <w:t xml:space="preserve"> </w:t>
      </w:r>
      <w:proofErr w:type="spellStart"/>
      <w:r w:rsidRPr="00B85079">
        <w:rPr>
          <w:rStyle w:val="FontStyle13"/>
        </w:rPr>
        <w:t>хлестообразное</w:t>
      </w:r>
      <w:proofErr w:type="spellEnd"/>
      <w:r w:rsidRPr="00B85079">
        <w:rPr>
          <w:rStyle w:val="FontStyle13"/>
        </w:rPr>
        <w:t xml:space="preserve"> движение кисти);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т</w:t>
      </w:r>
      <w:r w:rsidRPr="00B85079">
        <w:rPr>
          <w:rStyle w:val="FontStyle13"/>
        </w:rPr>
        <w:t>о же, но удары выполнять непрерывно по отскочившему от стены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мячу;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с</w:t>
      </w:r>
      <w:r w:rsidR="0015219E">
        <w:rPr>
          <w:rStyle w:val="FontStyle13"/>
        </w:rPr>
        <w:t>тоя у стены (5-</w:t>
      </w:r>
      <w:r w:rsidRPr="00B85079">
        <w:rPr>
          <w:rStyle w:val="FontStyle13"/>
        </w:rPr>
        <w:t>6 м), выполнить удар по мячу в прыжке с места;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>имитация нападающего удара (обратить внимание на правильную</w:t>
      </w:r>
      <w:r>
        <w:rPr>
          <w:rStyle w:val="FontStyle13"/>
        </w:rPr>
        <w:t xml:space="preserve">  </w:t>
      </w:r>
      <w:r w:rsidRPr="00B85079">
        <w:rPr>
          <w:rStyle w:val="FontStyle13"/>
        </w:rPr>
        <w:t>последовательность работы звеньев тела и их согласованность);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 xml:space="preserve">то же у сетки в зонах </w:t>
      </w:r>
      <w:r w:rsidRPr="00B85079">
        <w:rPr>
          <w:rStyle w:val="FontStyle13"/>
          <w:b/>
          <w:bCs/>
          <w:i/>
          <w:iCs/>
        </w:rPr>
        <w:t xml:space="preserve">4,3,2 </w:t>
      </w:r>
      <w:r w:rsidRPr="00B85079">
        <w:rPr>
          <w:rStyle w:val="FontStyle13"/>
        </w:rPr>
        <w:t>(следить за местом отталкивания в</w:t>
      </w:r>
      <w:r>
        <w:rPr>
          <w:rStyle w:val="FontStyle13"/>
        </w:rPr>
        <w:t xml:space="preserve"> </w:t>
      </w:r>
      <w:r w:rsidRPr="00B85079">
        <w:rPr>
          <w:rStyle w:val="FontStyle13"/>
        </w:rPr>
        <w:t>прыжке);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>имитация нападающего удара с броском теннисного мяча через сетку (следить за местом отталкивания в прыжке);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>занимающийся левой рукой подбрасывает мяч вверх и после прыжка вверх с места нападающим ударом перебивает мяч через сетку;</w:t>
      </w:r>
    </w:p>
    <w:p w:rsidR="004323DC" w:rsidRPr="00B85079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85079">
        <w:rPr>
          <w:rStyle w:val="FontStyle13"/>
        </w:rPr>
        <w:t xml:space="preserve">то же, но мяч подбрасывается </w:t>
      </w:r>
      <w:proofErr w:type="spellStart"/>
      <w:r w:rsidRPr="00B85079">
        <w:rPr>
          <w:rStyle w:val="FontStyle13"/>
        </w:rPr>
        <w:t>вверх-вперед</w:t>
      </w:r>
      <w:proofErr w:type="spellEnd"/>
      <w:r w:rsidRPr="00B85079">
        <w:rPr>
          <w:rStyle w:val="FontStyle13"/>
        </w:rPr>
        <w:t>. Игрок разбегается</w:t>
      </w:r>
      <w:r>
        <w:rPr>
          <w:rStyle w:val="FontStyle13"/>
        </w:rPr>
        <w:t xml:space="preserve"> </w:t>
      </w:r>
      <w:r w:rsidR="0015219E">
        <w:rPr>
          <w:rStyle w:val="FontStyle13"/>
        </w:rPr>
        <w:t>(2-</w:t>
      </w:r>
      <w:r w:rsidRPr="00B85079">
        <w:rPr>
          <w:rStyle w:val="FontStyle13"/>
        </w:rPr>
        <w:t>3 шага), прыгает и выполняет нападающий удар.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u w:val="single"/>
        </w:rPr>
      </w:pPr>
      <w:r w:rsidRPr="00B7101F">
        <w:rPr>
          <w:rStyle w:val="FontStyle13"/>
          <w:bCs/>
          <w:i/>
          <w:iCs/>
          <w:u w:val="single"/>
        </w:rPr>
        <w:t>Упражнения с партнером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- </w:t>
      </w:r>
      <w:proofErr w:type="gramStart"/>
      <w:r>
        <w:rPr>
          <w:rStyle w:val="FontStyle13"/>
        </w:rPr>
        <w:t>з</w:t>
      </w:r>
      <w:r w:rsidRPr="00B7101F">
        <w:rPr>
          <w:rStyle w:val="FontStyle13"/>
        </w:rPr>
        <w:t>анимающийся</w:t>
      </w:r>
      <w:proofErr w:type="gramEnd"/>
      <w:r w:rsidRPr="00B7101F">
        <w:rPr>
          <w:rStyle w:val="FontStyle13"/>
        </w:rPr>
        <w:t xml:space="preserve"> располагается у стены. Один подбрасывает мяч</w:t>
      </w:r>
      <w:r>
        <w:rPr>
          <w:rStyle w:val="FontStyle13"/>
        </w:rPr>
        <w:t xml:space="preserve"> </w:t>
      </w:r>
      <w:r w:rsidRPr="00B7101F">
        <w:rPr>
          <w:rStyle w:val="FontStyle13"/>
        </w:rPr>
        <w:t>вверх, другой выполняет удар, не сходя с места;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- </w:t>
      </w:r>
      <w:r w:rsidRPr="00B7101F">
        <w:rPr>
          <w:rStyle w:val="FontStyle13"/>
        </w:rPr>
        <w:t>то же, но мяч подбрасывается впереди игрока, игрок разбегается,</w:t>
      </w:r>
      <w:r>
        <w:rPr>
          <w:rStyle w:val="FontStyle13"/>
        </w:rPr>
        <w:t xml:space="preserve"> </w:t>
      </w:r>
      <w:r w:rsidRPr="00B7101F">
        <w:rPr>
          <w:rStyle w:val="FontStyle13"/>
        </w:rPr>
        <w:t>прыгает и выполняет удар в стену;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7101F">
        <w:rPr>
          <w:rStyle w:val="FontStyle13"/>
        </w:rPr>
        <w:t>партнер, стоя у сетки, подбрасывает мяч вверх, игрок разбегается, прыгает и выполняет удар;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7101F">
        <w:rPr>
          <w:rStyle w:val="FontStyle13"/>
        </w:rPr>
        <w:t>партнер из зоны 3 выполняет передачу в зону 4, игрок в зоне 4</w:t>
      </w:r>
      <w:r>
        <w:rPr>
          <w:rStyle w:val="FontStyle13"/>
        </w:rPr>
        <w:t xml:space="preserve"> </w:t>
      </w:r>
      <w:r w:rsidRPr="00B7101F">
        <w:rPr>
          <w:rStyle w:val="FontStyle13"/>
        </w:rPr>
        <w:t>выполняет нападающий удар с этой передачи;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7101F">
        <w:rPr>
          <w:rStyle w:val="FontStyle13"/>
        </w:rPr>
        <w:t>то же, но передачу выполн</w:t>
      </w:r>
      <w:r w:rsidR="0015219E">
        <w:rPr>
          <w:rStyle w:val="FontStyle13"/>
        </w:rPr>
        <w:t>яют из зоны 3, нападающий удар -</w:t>
      </w:r>
      <w:r w:rsidRPr="00B7101F">
        <w:rPr>
          <w:rStyle w:val="FontStyle13"/>
        </w:rPr>
        <w:t xml:space="preserve"> из</w:t>
      </w:r>
      <w:r>
        <w:rPr>
          <w:rStyle w:val="FontStyle13"/>
        </w:rPr>
        <w:t xml:space="preserve"> </w:t>
      </w:r>
      <w:r w:rsidRPr="00B7101F">
        <w:rPr>
          <w:rStyle w:val="FontStyle13"/>
        </w:rPr>
        <w:t>зоны 2;</w:t>
      </w:r>
    </w:p>
    <w:p w:rsidR="004323DC" w:rsidRPr="00B7101F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B7101F">
        <w:rPr>
          <w:rStyle w:val="FontStyle13"/>
        </w:rPr>
        <w:t>то же, но передачу выполняют из зоны 3, нападающий удар из зон</w:t>
      </w:r>
      <w:r>
        <w:rPr>
          <w:rStyle w:val="FontStyle13"/>
        </w:rPr>
        <w:t xml:space="preserve"> </w:t>
      </w:r>
      <w:r w:rsidRPr="00B7101F">
        <w:rPr>
          <w:rStyle w:val="FontStyle13"/>
        </w:rPr>
        <w:t>3, 4.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B7101F">
        <w:rPr>
          <w:rStyle w:val="FontStyle13"/>
        </w:rPr>
        <w:t>В дальнейшем при совершенствовании нападающих ударов целесообразно выполнять при блоке соперника</w:t>
      </w:r>
    </w:p>
    <w:p w:rsidR="004323DC" w:rsidRPr="005E5883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</w:rPr>
      </w:pPr>
      <w:r w:rsidRPr="005E5883">
        <w:rPr>
          <w:rStyle w:val="FontStyle13"/>
          <w:b/>
        </w:rPr>
        <w:t>ПРИЕМ МЯЧА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E5883">
        <w:rPr>
          <w:rStyle w:val="FontStyle13"/>
        </w:rPr>
        <w:t>Прием мяча — технический прием защиты, позволяющий оставлять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>мяч в игре после нападающих действий соперника. В игре используют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>следующие способы приема: снизу двумя руками, снизу одной рукой.</w:t>
      </w:r>
    </w:p>
    <w:p w:rsidR="004323DC" w:rsidRPr="005E5883" w:rsidRDefault="0085708D" w:rsidP="0066495E">
      <w:pPr>
        <w:pStyle w:val="Style2"/>
        <w:widowControl/>
        <w:spacing w:line="276" w:lineRule="auto"/>
        <w:ind w:firstLine="0"/>
        <w:jc w:val="center"/>
        <w:rPr>
          <w:rStyle w:val="FontStyle13"/>
        </w:rPr>
      </w:pPr>
      <w:r>
        <w:rPr>
          <w:noProof/>
          <w:sz w:val="26"/>
          <w:szCs w:val="26"/>
        </w:rPr>
        <w:pict>
          <v:shape id="_x0000_s1049" type="#_x0000_t202" style="position:absolute;left:0;text-align:left;margin-left:133.05pt;margin-top:90.35pt;width:189.2pt;height:12.05pt;z-index:251671552;mso-wrap-edited:f" filled="f" strokecolor="white" strokeweight="0">
            <v:textbox style="mso-next-textbox:#_x0000_s1049" inset="0,0,0,0">
              <w:txbxContent>
                <w:p w:rsidR="006F7FBC" w:rsidRPr="00726979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>Рис.</w:t>
                  </w:r>
                  <w:r>
                    <w:rPr>
                      <w:rStyle w:val="FontStyle11"/>
                      <w:sz w:val="20"/>
                    </w:rPr>
                    <w:t xml:space="preserve"> 10 </w:t>
                  </w:r>
                  <w:r w:rsidRPr="006649E6">
                    <w:rPr>
                      <w:rStyle w:val="FontStyle11"/>
                      <w:sz w:val="20"/>
                    </w:rPr>
                    <w:t>.</w:t>
                  </w:r>
                  <w:r>
                    <w:rPr>
                      <w:rStyle w:val="FontStyle11"/>
                      <w:sz w:val="20"/>
                    </w:rPr>
                    <w:t>Прием мяча снизу двумя руками</w:t>
                  </w:r>
                </w:p>
                <w:p w:rsidR="006F7FBC" w:rsidRPr="00587401" w:rsidRDefault="006F7FBC" w:rsidP="004323DC">
                  <w:pPr>
                    <w:jc w:val="center"/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  <w:r w:rsidR="004323DC">
        <w:rPr>
          <w:noProof/>
          <w:sz w:val="26"/>
          <w:szCs w:val="26"/>
        </w:rPr>
        <w:drawing>
          <wp:inline distT="0" distB="0" distL="0" distR="0">
            <wp:extent cx="4736089" cy="1201479"/>
            <wp:effectExtent l="19050" t="0" r="736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-3833" r="29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120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B7" w:rsidRDefault="005F32B7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</w:p>
    <w:p w:rsidR="004323DC" w:rsidRPr="005E5883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E5883">
        <w:rPr>
          <w:rStyle w:val="FontStyle13"/>
          <w:b/>
        </w:rPr>
        <w:t>Прием мяча снизу двумя руками</w:t>
      </w:r>
      <w:r w:rsidRPr="005E5883">
        <w:rPr>
          <w:rStyle w:val="FontStyle13"/>
        </w:rPr>
        <w:t xml:space="preserve"> (рис. 10). </w:t>
      </w:r>
      <w:proofErr w:type="gramStart"/>
      <w:r w:rsidRPr="005E5883">
        <w:rPr>
          <w:rStyle w:val="FontStyle13"/>
        </w:rPr>
        <w:t>После перемещения к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>месту встречи с мячом, в последнем стопорящем шаге руки вынесены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>вперед вытянутыми и напряженными, кисти соединены вместе, образуя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>своеобразный «замок».</w:t>
      </w:r>
      <w:proofErr w:type="gramEnd"/>
      <w:r w:rsidRPr="005E5883">
        <w:rPr>
          <w:rStyle w:val="FontStyle13"/>
        </w:rPr>
        <w:t xml:space="preserve"> Можно соединить кисти, сжать в кулаки. Целесообразно ставить одну ногу (чаще левую) впереди другой, ноги согнуть в коленях, туловище несколько наклонить вперед. Руки располагают перпендикулярно траектории полета мяча. При приближении</w:t>
      </w:r>
      <w:r w:rsidRPr="003070BE">
        <w:rPr>
          <w:rStyle w:val="FontStyle13"/>
        </w:rPr>
        <w:t xml:space="preserve"> </w:t>
      </w:r>
      <w:r w:rsidRPr="005E5883">
        <w:rPr>
          <w:rStyle w:val="FontStyle13"/>
        </w:rPr>
        <w:t>мяча встречное движение начинают ноги, которые, выпрямляясь в коленных суставах, поднимают тело игрока вверх и несколько вперед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>(примерно под углом 20°). Руки включаются в работу несколько позже.</w:t>
      </w:r>
      <w:r w:rsidRPr="005E5883">
        <w:rPr>
          <w:rStyle w:val="FontStyle13"/>
        </w:rPr>
        <w:br/>
        <w:t xml:space="preserve">Удар по мячу выполняют предплечьем (в передней его трети). Ноги </w:t>
      </w:r>
      <w:r>
        <w:rPr>
          <w:rStyle w:val="FontStyle13"/>
        </w:rPr>
        <w:t>в</w:t>
      </w:r>
      <w:r w:rsidRPr="005E5883">
        <w:rPr>
          <w:rStyle w:val="FontStyle13"/>
        </w:rPr>
        <w:t>ыпрямляют, руки после удара вытягивают в направлении передачи.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E5883">
        <w:rPr>
          <w:rStyle w:val="FontStyle13"/>
          <w:b/>
        </w:rPr>
        <w:t>Прием мяча снизу одной рукой</w:t>
      </w:r>
      <w:r w:rsidRPr="005E5883">
        <w:rPr>
          <w:rStyle w:val="FontStyle13"/>
        </w:rPr>
        <w:t xml:space="preserve"> (рис. 1</w:t>
      </w:r>
      <w:r>
        <w:rPr>
          <w:rStyle w:val="FontStyle13"/>
        </w:rPr>
        <w:t>1</w:t>
      </w:r>
      <w:r w:rsidRPr="005E5883">
        <w:rPr>
          <w:rStyle w:val="FontStyle13"/>
        </w:rPr>
        <w:t>). Таким способом принимают мячи, летящие далеко от игрока после предварительного перемещения или выпада. Ударное движение выполняют только рукой,</w:t>
      </w:r>
      <w:r>
        <w:rPr>
          <w:rStyle w:val="FontStyle13"/>
        </w:rPr>
        <w:t xml:space="preserve"> </w:t>
      </w:r>
      <w:r w:rsidRPr="005E5883">
        <w:rPr>
          <w:rStyle w:val="FontStyle13"/>
        </w:rPr>
        <w:t xml:space="preserve">ноги в нем не участвуют. Пальцы напряжены, сжаты. </w:t>
      </w:r>
    </w:p>
    <w:p w:rsidR="004323DC" w:rsidRPr="005E5883" w:rsidRDefault="001E0561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-380365</wp:posOffset>
            </wp:positionV>
            <wp:extent cx="2447290" cy="111633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193" t="-3833" r="-2884" b="-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3DC" w:rsidRPr="005E5883">
        <w:rPr>
          <w:rStyle w:val="FontStyle13"/>
        </w:rPr>
        <w:t>Можно ударить</w:t>
      </w:r>
      <w:r w:rsidR="004323DC">
        <w:rPr>
          <w:rStyle w:val="FontStyle13"/>
        </w:rPr>
        <w:t xml:space="preserve"> </w:t>
      </w:r>
      <w:r w:rsidR="004323DC" w:rsidRPr="005E5883">
        <w:rPr>
          <w:rStyle w:val="FontStyle13"/>
        </w:rPr>
        <w:t>тыльной стороной ладони.</w:t>
      </w:r>
    </w:p>
    <w:p w:rsidR="004323DC" w:rsidRPr="005E5883" w:rsidRDefault="0085708D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85708D">
        <w:rPr>
          <w:i/>
          <w:iCs/>
          <w:noProof/>
          <w:sz w:val="26"/>
          <w:szCs w:val="26"/>
        </w:rPr>
        <w:pict>
          <v:shape id="_x0000_s1051" type="#_x0000_t202" style="position:absolute;left:0;text-align:left;margin-left:176.6pt;margin-top:18.35pt;width:189.2pt;height:12.05pt;z-index:251673600;mso-wrap-edited:f" filled="f" strokecolor="white" strokeweight="0">
            <v:textbox style="mso-next-textbox:#_x0000_s1051" inset="0,0,0,0">
              <w:txbxContent>
                <w:p w:rsidR="006F7FBC" w:rsidRPr="00726979" w:rsidRDefault="006F7FBC" w:rsidP="004323DC">
                  <w:pPr>
                    <w:jc w:val="center"/>
                    <w:rPr>
                      <w:rStyle w:val="FontStyle11"/>
                      <w:sz w:val="20"/>
                    </w:rPr>
                  </w:pPr>
                  <w:r w:rsidRPr="006649E6">
                    <w:rPr>
                      <w:rStyle w:val="FontStyle11"/>
                      <w:sz w:val="20"/>
                    </w:rPr>
                    <w:t>Рис.</w:t>
                  </w:r>
                  <w:r>
                    <w:rPr>
                      <w:rStyle w:val="FontStyle11"/>
                      <w:sz w:val="20"/>
                    </w:rPr>
                    <w:t xml:space="preserve"> 11 </w:t>
                  </w:r>
                  <w:r w:rsidRPr="006649E6">
                    <w:rPr>
                      <w:rStyle w:val="FontStyle11"/>
                      <w:sz w:val="20"/>
                    </w:rPr>
                    <w:t>.</w:t>
                  </w:r>
                  <w:r>
                    <w:rPr>
                      <w:rStyle w:val="FontStyle11"/>
                      <w:sz w:val="20"/>
                    </w:rPr>
                    <w:t>Прием мяча снизу одной рукой</w:t>
                  </w:r>
                </w:p>
                <w:p w:rsidR="006F7FBC" w:rsidRPr="00587401" w:rsidRDefault="006F7FBC" w:rsidP="004323DC">
                  <w:pPr>
                    <w:jc w:val="center"/>
                    <w:rPr>
                      <w:rStyle w:val="FontStyle14"/>
                      <w:b w:val="0"/>
                      <w:bCs w:val="0"/>
                      <w:i w:val="0"/>
                      <w:iCs w:val="0"/>
                      <w:sz w:val="24"/>
                    </w:rPr>
                  </w:pPr>
                </w:p>
              </w:txbxContent>
            </v:textbox>
          </v:shape>
        </w:pic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DA1EF8">
        <w:rPr>
          <w:rStyle w:val="FontStyle13"/>
          <w:b/>
          <w:u w:val="single"/>
        </w:rPr>
        <w:t>Распространенные  ошибки.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1. </w:t>
      </w:r>
      <w:r w:rsidRPr="00DA1EF8">
        <w:rPr>
          <w:rStyle w:val="FontStyle13"/>
        </w:rPr>
        <w:t>Игрок выполняет прием мяча с техническими ошибками (мяч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прокатывается по рукам, останавливается и т. д.). Причины: неправильный выход игрока к месту встречи с мячом; неправильное расположение рук при приеме мяча; отсутствие зрительного контроля при выполнении удара по мячу.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2. </w:t>
      </w:r>
      <w:r w:rsidRPr="00DA1EF8">
        <w:rPr>
          <w:rStyle w:val="FontStyle13"/>
        </w:rPr>
        <w:t>Игрок не может точно направить мяч своему партнеру. Причины: слишком резкое движение рук при выполнении удара по мячу;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руки не вытягиваются в направлении движения мяча.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r w:rsidRPr="00DA1EF8">
        <w:rPr>
          <w:rStyle w:val="FontStyle13"/>
          <w:i/>
          <w:u w:val="single"/>
        </w:rPr>
        <w:t>Упражнения для изучения и совершенствования приема мяча снизу</w:t>
      </w:r>
      <w:r>
        <w:rPr>
          <w:rStyle w:val="FontStyle13"/>
          <w:i/>
          <w:u w:val="single"/>
        </w:rPr>
        <w:t xml:space="preserve"> </w:t>
      </w:r>
      <w:r w:rsidRPr="00DA1EF8">
        <w:rPr>
          <w:rStyle w:val="FontStyle13"/>
          <w:i/>
          <w:u w:val="single"/>
        </w:rPr>
        <w:t>двумя руками и последующей его передачи:</w:t>
      </w:r>
      <w:r w:rsidRPr="00DA1EF8">
        <w:rPr>
          <w:rStyle w:val="FontStyle13"/>
        </w:rPr>
        <w:br/>
      </w:r>
      <w:r>
        <w:rPr>
          <w:rStyle w:val="FontStyle13"/>
        </w:rPr>
        <w:t xml:space="preserve">- </w:t>
      </w:r>
      <w:r w:rsidRPr="00DA1EF8">
        <w:rPr>
          <w:rStyle w:val="FontStyle13"/>
        </w:rPr>
        <w:t>имитация движений при приеме мяча;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занимающийся любым способом подбрасывает мяч вверх, принимает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исходное положение для удара снизу двумя руками и при приближении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мяча выполняет этот прием (обратить внимание на положение рук при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приеме мяча);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 xml:space="preserve">то же, но занимающийся подбрасывает мяч </w:t>
      </w:r>
      <w:proofErr w:type="spellStart"/>
      <w:r w:rsidRPr="00DA1EF8">
        <w:rPr>
          <w:rStyle w:val="FontStyle13"/>
        </w:rPr>
        <w:t>вверх-вперед</w:t>
      </w:r>
      <w:proofErr w:type="spellEnd"/>
      <w:r w:rsidRPr="00DA1EF8">
        <w:rPr>
          <w:rStyle w:val="FontStyle13"/>
        </w:rPr>
        <w:t>, ввер</w:t>
      </w:r>
      <w:proofErr w:type="gramStart"/>
      <w:r w:rsidRPr="00DA1EF8">
        <w:rPr>
          <w:rStyle w:val="FontStyle13"/>
        </w:rPr>
        <w:t>х-</w:t>
      </w:r>
      <w:proofErr w:type="gramEnd"/>
      <w:r>
        <w:rPr>
          <w:rStyle w:val="FontStyle13"/>
        </w:rPr>
        <w:t xml:space="preserve"> </w:t>
      </w:r>
      <w:r w:rsidRPr="00DA1EF8">
        <w:rPr>
          <w:rStyle w:val="FontStyle13"/>
        </w:rPr>
        <w:t>в стороны. Игрок должен подойти под мяч и выполнить передачу снизу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двумя руками (обратить внимание на правильный выход к мячу);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занимающийся выполняет передачи снизу двумя руками вверх,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перемещаясь при этом по всей площадке (его задача не потерять мяч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 xml:space="preserve">и </w:t>
      </w:r>
      <w:proofErr w:type="gramStart"/>
      <w:r w:rsidRPr="00DA1EF8">
        <w:rPr>
          <w:rStyle w:val="FontStyle13"/>
        </w:rPr>
        <w:t>сделать</w:t>
      </w:r>
      <w:proofErr w:type="gramEnd"/>
      <w:r w:rsidRPr="00DA1EF8">
        <w:rPr>
          <w:rStyle w:val="FontStyle13"/>
        </w:rPr>
        <w:t xml:space="preserve"> возможно большее количество передач);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игрок ударяет мячом об пол и перемещается к месту его отскока;</w:t>
      </w:r>
      <w:r w:rsidRPr="00DA1EF8">
        <w:rPr>
          <w:rStyle w:val="FontStyle13"/>
        </w:rPr>
        <w:br/>
        <w:t>выйдя под мяч, выполняет передачу снизу двумя руками (в дальнейшем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с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направлением его в определенное место);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 xml:space="preserve">стоя у стены, занимающийся выполняет </w:t>
      </w:r>
      <w:proofErr w:type="spellStart"/>
      <w:r w:rsidRPr="00DA1EF8">
        <w:rPr>
          <w:rStyle w:val="FontStyle13"/>
        </w:rPr>
        <w:t>поточно</w:t>
      </w:r>
      <w:proofErr w:type="spellEnd"/>
      <w:r w:rsidRPr="00DA1EF8">
        <w:rPr>
          <w:rStyle w:val="FontStyle13"/>
        </w:rPr>
        <w:t xml:space="preserve"> передачу снизу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в стену на высоту 2—3 м;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чередование передач сверху и снизу двумя руками.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DA1EF8">
        <w:rPr>
          <w:rStyle w:val="FontStyle13"/>
          <w:i/>
          <w:u w:val="single"/>
        </w:rPr>
        <w:t>Упражнения с партнером: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занимающийся принимает исходное положение передачи сни</w:t>
      </w:r>
      <w:r>
        <w:rPr>
          <w:rStyle w:val="FontStyle13"/>
        </w:rPr>
        <w:t>зу двум</w:t>
      </w:r>
      <w:r w:rsidRPr="00DA1EF8">
        <w:rPr>
          <w:rStyle w:val="FontStyle13"/>
        </w:rPr>
        <w:t>я руками, партнер направляет ему мяч; игрок выполняет передачу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партнеру;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передача снизу двумя руками друг другу;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один партнер выполняет передачу сверху двумя руками впереди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или в сторону от другого игрока, последний должен выйти под мяч и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выполнить передачу снизу двумя руками точно на партнера;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партнер, стоя спиной к сетке, выполняет несильный нападающий</w:t>
      </w:r>
      <w:r>
        <w:rPr>
          <w:rStyle w:val="FontStyle13"/>
        </w:rPr>
        <w:t xml:space="preserve"> </w:t>
      </w:r>
      <w:r w:rsidRPr="00DA1EF8">
        <w:rPr>
          <w:rStyle w:val="FontStyle13"/>
        </w:rPr>
        <w:t>удар в игрока, стоящего</w:t>
      </w:r>
      <w:r w:rsidR="001E0561">
        <w:rPr>
          <w:rStyle w:val="FontStyle13"/>
        </w:rPr>
        <w:t xml:space="preserve"> на площадке лицом к сетке, в 6-</w:t>
      </w:r>
      <w:r w:rsidRPr="00DA1EF8">
        <w:rPr>
          <w:rStyle w:val="FontStyle13"/>
        </w:rPr>
        <w:t>8 м от него;</w:t>
      </w:r>
      <w:r w:rsidRPr="00DA1EF8">
        <w:rPr>
          <w:rStyle w:val="FontStyle13"/>
        </w:rPr>
        <w:br/>
      </w:r>
      <w:r>
        <w:rPr>
          <w:rStyle w:val="FontStyle13"/>
        </w:rPr>
        <w:t xml:space="preserve">- </w:t>
      </w:r>
      <w:r w:rsidRPr="00DA1EF8">
        <w:rPr>
          <w:rStyle w:val="FontStyle13"/>
        </w:rPr>
        <w:t>последний выполняет передачу снизу двумя руками и стремится направить мяч точно на партнера;</w:t>
      </w:r>
    </w:p>
    <w:p w:rsidR="004323DC" w:rsidRPr="00DA1EF8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DA1EF8">
        <w:rPr>
          <w:rStyle w:val="FontStyle13"/>
        </w:rPr>
        <w:t>партнер выполняет несильный нападающий удар через сетку с другой стороны площадки, игрок принимает мяч.</w:t>
      </w:r>
    </w:p>
    <w:p w:rsid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</w:rPr>
      </w:pPr>
      <w:r w:rsidRPr="00DA1EF8">
        <w:rPr>
          <w:rStyle w:val="FontStyle13"/>
          <w:b/>
        </w:rPr>
        <w:t>БЛОК</w:t>
      </w:r>
      <w:r w:rsidR="005F32B7">
        <w:rPr>
          <w:rStyle w:val="FontStyle13"/>
          <w:b/>
        </w:rPr>
        <w:t xml:space="preserve"> 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</w:rPr>
      </w:pPr>
      <w:r w:rsidRPr="00DA1EF8">
        <w:rPr>
          <w:rStyle w:val="FontStyle13"/>
        </w:rPr>
        <w:t>Блок — технический прием защиты, с помощью которого преграждают путь мячу, летящему после на</w:t>
      </w:r>
      <w:r w:rsidR="005F32B7">
        <w:rPr>
          <w:rStyle w:val="FontStyle13"/>
        </w:rPr>
        <w:t>падающего удара соперника</w:t>
      </w:r>
      <w:r w:rsidRPr="00DA1EF8">
        <w:rPr>
          <w:rStyle w:val="FontStyle13"/>
        </w:rPr>
        <w:t>.</w:t>
      </w:r>
      <w:r w:rsidR="005F32B7" w:rsidRPr="005F32B7">
        <w:rPr>
          <w:noProof/>
        </w:rPr>
        <w:t xml:space="preserve"> </w:t>
      </w:r>
    </w:p>
    <w:p w:rsid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Cs/>
        </w:rPr>
      </w:pPr>
      <w:r w:rsidRPr="008977B7">
        <w:rPr>
          <w:rStyle w:val="FontStyle13"/>
          <w:bCs/>
          <w:iCs/>
        </w:rPr>
        <w:t xml:space="preserve">Игрок стоит лицом к сетке около нее, ноги согнуты в коленях, стопы параллельны; руки согнуты в локтях, кисти перед грудью. К месту встречи с мячом перемещается скачком (на расстоянии до </w:t>
      </w:r>
      <w:smartTag w:uri="urn:schemas-microsoft-com:office:smarttags" w:element="metricconverter">
        <w:smartTagPr>
          <w:attr w:name="ProductID" w:val="2 м"/>
        </w:smartTagPr>
        <w:r w:rsidRPr="008977B7">
          <w:rPr>
            <w:rStyle w:val="FontStyle13"/>
            <w:bCs/>
            <w:iCs/>
          </w:rPr>
          <w:t>2 м</w:t>
        </w:r>
      </w:smartTag>
      <w:r w:rsidRPr="008977B7">
        <w:rPr>
          <w:rStyle w:val="FontStyle13"/>
          <w:bCs/>
          <w:iCs/>
        </w:rPr>
        <w:t>),</w:t>
      </w:r>
      <w:r>
        <w:rPr>
          <w:rStyle w:val="FontStyle13"/>
          <w:bCs/>
          <w:iCs/>
        </w:rPr>
        <w:t xml:space="preserve"> </w:t>
      </w:r>
      <w:r w:rsidRPr="008977B7">
        <w:rPr>
          <w:rStyle w:val="FontStyle13"/>
          <w:bCs/>
          <w:iCs/>
        </w:rPr>
        <w:t xml:space="preserve">приставными шагами (2—3 м), обычным бегом (свыше </w:t>
      </w:r>
      <w:smartTag w:uri="urn:schemas-microsoft-com:office:smarttags" w:element="metricconverter">
        <w:smartTagPr>
          <w:attr w:name="ProductID" w:val="3 м"/>
        </w:smartTagPr>
        <w:r w:rsidRPr="008977B7">
          <w:rPr>
            <w:rStyle w:val="FontStyle13"/>
            <w:bCs/>
            <w:iCs/>
          </w:rPr>
          <w:t>3 м</w:t>
        </w:r>
      </w:smartTag>
      <w:r w:rsidRPr="008977B7">
        <w:rPr>
          <w:rStyle w:val="FontStyle13"/>
          <w:bCs/>
          <w:iCs/>
        </w:rPr>
        <w:t>). Затем производит прыжок, руки</w:t>
      </w:r>
      <w:r>
        <w:rPr>
          <w:rStyle w:val="FontStyle13"/>
          <w:bCs/>
          <w:iCs/>
        </w:rPr>
        <w:t xml:space="preserve"> </w:t>
      </w:r>
      <w:r w:rsidRPr="008977B7">
        <w:rPr>
          <w:rStyle w:val="FontStyle13"/>
          <w:bCs/>
          <w:iCs/>
        </w:rPr>
        <w:t>выносит над</w:t>
      </w:r>
      <w:r>
        <w:rPr>
          <w:rStyle w:val="FontStyle13"/>
          <w:bCs/>
          <w:iCs/>
        </w:rPr>
        <w:t xml:space="preserve"> </w:t>
      </w:r>
      <w:r w:rsidRPr="008977B7">
        <w:rPr>
          <w:rStyle w:val="FontStyle13"/>
          <w:bCs/>
          <w:iCs/>
        </w:rPr>
        <w:t>сеткой так, чтобы они остались согнутыми в локтях, а кисти рук располагались выше верхнего края сетки.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Cs/>
        </w:rPr>
      </w:pPr>
      <w:r w:rsidRPr="008977B7">
        <w:rPr>
          <w:rStyle w:val="FontStyle13"/>
          <w:bCs/>
          <w:iCs/>
        </w:rPr>
        <w:t>При приближении мяча руки, разгибаясь в локтях, двигаются навстречу</w:t>
      </w:r>
      <w:r>
        <w:rPr>
          <w:rStyle w:val="FontStyle13"/>
          <w:bCs/>
          <w:iCs/>
        </w:rPr>
        <w:t xml:space="preserve"> </w:t>
      </w:r>
      <w:r w:rsidRPr="008977B7">
        <w:rPr>
          <w:rStyle w:val="FontStyle13"/>
          <w:bCs/>
          <w:iCs/>
        </w:rPr>
        <w:t>мячу вперед-вверх. Амортизируя нападающий удар кисти, направляют</w:t>
      </w:r>
      <w:r w:rsidRPr="008977B7">
        <w:rPr>
          <w:rStyle w:val="FontStyle13"/>
          <w:bCs/>
          <w:iCs/>
        </w:rPr>
        <w:br/>
        <w:t>мяч на сторону соперника. После завершения блока игрок снижается и</w:t>
      </w:r>
      <w:r w:rsidRPr="008977B7">
        <w:rPr>
          <w:rStyle w:val="FontStyle13"/>
          <w:bCs/>
          <w:iCs/>
        </w:rPr>
        <w:br/>
        <w:t>приземляется на согнутые ноги.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u w:val="single"/>
        </w:rPr>
      </w:pPr>
      <w:r w:rsidRPr="008977B7">
        <w:rPr>
          <w:rStyle w:val="FontStyle13"/>
          <w:b/>
          <w:u w:val="single"/>
        </w:rPr>
        <w:t>Распространенные ошибки.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1. </w:t>
      </w:r>
      <w:r w:rsidRPr="008977B7">
        <w:rPr>
          <w:rStyle w:val="FontStyle13"/>
        </w:rPr>
        <w:t>Игрок не успевает поставить блок. Причины: недостаточный навык оценки ситуации (куда будет адресована вторая передача); медленное перемещение к месту постановки блока.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2. </w:t>
      </w:r>
      <w:r w:rsidRPr="008977B7">
        <w:rPr>
          <w:rStyle w:val="FontStyle13"/>
        </w:rPr>
        <w:t>Игрок не закрывает блоком направление полета мяча после нападающего удара. Причины: неправильный выбор места постановки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>блока; неправильный выбор момента прыжка для блока.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8977B7">
        <w:rPr>
          <w:rStyle w:val="FontStyle13"/>
          <w:i/>
          <w:u w:val="single"/>
        </w:rPr>
        <w:t>Упражнения для изучения и с</w:t>
      </w:r>
      <w:r>
        <w:rPr>
          <w:rStyle w:val="FontStyle13"/>
          <w:i/>
          <w:u w:val="single"/>
        </w:rPr>
        <w:t>овершенствования техники выполн</w:t>
      </w:r>
      <w:r w:rsidRPr="008977B7">
        <w:rPr>
          <w:rStyle w:val="FontStyle13"/>
          <w:i/>
          <w:u w:val="single"/>
        </w:rPr>
        <w:t>ения блока: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имитация движений при блоке на месте и после перемещения;</w:t>
      </w:r>
      <w:r w:rsidRPr="008977B7">
        <w:rPr>
          <w:rStyle w:val="FontStyle13"/>
        </w:rPr>
        <w:br/>
      </w:r>
      <w:r>
        <w:rPr>
          <w:rStyle w:val="FontStyle13"/>
        </w:rPr>
        <w:t xml:space="preserve">- </w:t>
      </w:r>
      <w:r w:rsidRPr="008977B7">
        <w:rPr>
          <w:rStyle w:val="FontStyle13"/>
        </w:rPr>
        <w:t>то же у стены и у сетки;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броски мяча двумя руками через сетку (обратить внимание на работу кистей вниз).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8977B7">
        <w:rPr>
          <w:rStyle w:val="FontStyle13"/>
          <w:i/>
          <w:u w:val="single"/>
        </w:rPr>
        <w:t>Упражнения с партнером: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игроки располагаются парами через сетку, одновременно прыгают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>и ударяют друг друга по кистям над сеткой;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партнер имитирует нападающий удар, игрок имитирует выполнение блока;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один выполняет нападающий удар с собственного подбрасывания,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 xml:space="preserve">другой </w:t>
      </w:r>
      <w:r>
        <w:rPr>
          <w:rStyle w:val="FontStyle13"/>
        </w:rPr>
        <w:t>в</w:t>
      </w:r>
      <w:r w:rsidRPr="008977B7">
        <w:rPr>
          <w:rStyle w:val="FontStyle13"/>
        </w:rPr>
        <w:t>ыполняет блок, причем вначале партнеры договариваются,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 xml:space="preserve">в каком направлении будет выполняться удар; 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далее удар выполняют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>в разных направлениях, неизвестных блокирующему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>игроку.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8977B7">
        <w:rPr>
          <w:rStyle w:val="FontStyle13"/>
          <w:i/>
          <w:u w:val="single"/>
        </w:rPr>
        <w:t>Упражнения с двумя партнерами: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8977B7">
        <w:rPr>
          <w:rStyle w:val="FontStyle13"/>
        </w:rPr>
        <w:t>нападающий удар выполняется из зоны 4 с передачи игрока из</w:t>
      </w:r>
      <w:r>
        <w:rPr>
          <w:rStyle w:val="FontStyle13"/>
        </w:rPr>
        <w:t xml:space="preserve"> </w:t>
      </w:r>
      <w:r w:rsidRPr="008977B7">
        <w:rPr>
          <w:rStyle w:val="FontStyle13"/>
        </w:rPr>
        <w:t>зоны 3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8977B7">
        <w:rPr>
          <w:rStyle w:val="FontStyle13"/>
        </w:rPr>
        <w:t>(4</w:t>
      </w:r>
      <w:r>
        <w:rPr>
          <w:rStyle w:val="FontStyle13"/>
        </w:rPr>
        <w:t>-</w:t>
      </w:r>
      <w:r w:rsidRPr="008977B7">
        <w:rPr>
          <w:rStyle w:val="FontStyle13"/>
        </w:rPr>
        <w:t>3</w:t>
      </w:r>
      <w:r>
        <w:rPr>
          <w:rStyle w:val="FontStyle13"/>
        </w:rPr>
        <w:t>-</w:t>
      </w:r>
      <w:r w:rsidRPr="008977B7">
        <w:rPr>
          <w:rStyle w:val="FontStyle13"/>
        </w:rPr>
        <w:t>4), игрок на другой стороне выполняет блок;</w:t>
      </w:r>
      <w:r w:rsidRPr="008977B7">
        <w:rPr>
          <w:rStyle w:val="FontStyle13"/>
        </w:rPr>
        <w:br/>
      </w:r>
      <w:r>
        <w:rPr>
          <w:rStyle w:val="FontStyle13"/>
        </w:rPr>
        <w:t xml:space="preserve">- </w:t>
      </w:r>
      <w:r w:rsidRPr="008977B7">
        <w:rPr>
          <w:rStyle w:val="FontStyle13"/>
        </w:rPr>
        <w:t>то же из зон 2, 3.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</w:rPr>
      </w:pPr>
      <w:r w:rsidRPr="008977B7">
        <w:rPr>
          <w:rStyle w:val="FontStyle13"/>
          <w:b/>
          <w:bCs/>
        </w:rPr>
        <w:t>ИЗУЧЕНИЕ ТАКТИКИ ИГРЫ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Cs/>
        </w:rPr>
      </w:pPr>
      <w:r w:rsidRPr="008977B7">
        <w:rPr>
          <w:rStyle w:val="FontStyle13"/>
          <w:bCs/>
          <w:iCs/>
        </w:rPr>
        <w:t>Тактика игры, включающая тактические приемы (комбинации),</w:t>
      </w:r>
      <w:r w:rsidRPr="008977B7">
        <w:rPr>
          <w:rStyle w:val="FontStyle13"/>
          <w:bCs/>
          <w:iCs/>
        </w:rPr>
        <w:br/>
        <w:t xml:space="preserve">разделяется на тактику нападения и тактику защиты. </w:t>
      </w:r>
    </w:p>
    <w:p w:rsidR="004323DC" w:rsidRPr="008977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Cs/>
        </w:rPr>
      </w:pPr>
      <w:r w:rsidRPr="008977B7">
        <w:rPr>
          <w:rStyle w:val="FontStyle13"/>
          <w:bCs/>
          <w:iCs/>
        </w:rPr>
        <w:t>При этом различают: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030ABE">
        <w:rPr>
          <w:rStyle w:val="FontStyle13"/>
        </w:rPr>
        <w:t>индивидуальные действия — действия одного игрока, направленные на решение конкретной тактической задачи;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030ABE">
        <w:rPr>
          <w:rStyle w:val="FontStyle13"/>
        </w:rPr>
        <w:t>групповые действия — действия двух или нескольких игроков,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направленные на решение общей тактической задачи;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030ABE">
        <w:rPr>
          <w:rStyle w:val="FontStyle13"/>
        </w:rPr>
        <w:t>командные действия — деятельность всей команды на основе взаимодействия игроков, направленная на выигрыш в нападении или эффективную оборону в защите.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30ABE">
        <w:rPr>
          <w:rStyle w:val="FontStyle13"/>
        </w:rPr>
        <w:t>Для эффективной организации действий команды в игре существует распределение игровых ролей (функций) между игроками. Это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основной нападающий, как правило, высокорослый игрок, владеющий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 xml:space="preserve">сильным ударом; 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30ABE">
        <w:rPr>
          <w:rStyle w:val="FontStyle13"/>
        </w:rPr>
        <w:t>вспомогательный нападающий</w:t>
      </w:r>
      <w:r>
        <w:rPr>
          <w:rStyle w:val="FontStyle13"/>
        </w:rPr>
        <w:t xml:space="preserve"> - </w:t>
      </w:r>
      <w:r w:rsidRPr="00030ABE">
        <w:rPr>
          <w:rStyle w:val="FontStyle13"/>
        </w:rPr>
        <w:t xml:space="preserve"> универсальный игрок, хорошо играющий и в нападении и в защите; связующий</w:t>
      </w:r>
      <w:r>
        <w:rPr>
          <w:rStyle w:val="FontStyle13"/>
        </w:rPr>
        <w:t xml:space="preserve"> - </w:t>
      </w:r>
      <w:r w:rsidRPr="00030ABE">
        <w:rPr>
          <w:rStyle w:val="FontStyle13"/>
        </w:rPr>
        <w:t>игрок,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хорошо владеющий передачей мяча, организатор атак.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  <w:iCs/>
        </w:rPr>
      </w:pPr>
      <w:r w:rsidRPr="00030ABE">
        <w:rPr>
          <w:rStyle w:val="FontStyle13"/>
          <w:b/>
          <w:bCs/>
          <w:iCs/>
        </w:rPr>
        <w:t>ТЕХНИКА НАПАДЕНИЯ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30ABE">
        <w:rPr>
          <w:rStyle w:val="FontStyle13"/>
        </w:rPr>
        <w:t>Индивидуальные тактические действия в нападении включают в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себя выбор технического способа и эффективное его применение в зависимости от конкретной игровой ситуации.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30ABE">
        <w:rPr>
          <w:rStyle w:val="FontStyle13"/>
        </w:rPr>
        <w:t>При помощи индивидуальной тактики решаются следующие задачи</w:t>
      </w:r>
      <w:r>
        <w:rPr>
          <w:rStyle w:val="FontStyle13"/>
        </w:rPr>
        <w:t>: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н</w:t>
      </w:r>
      <w:r w:rsidRPr="00030ABE">
        <w:rPr>
          <w:rStyle w:val="FontStyle13"/>
        </w:rPr>
        <w:t xml:space="preserve">аправить мяч в определенное место площадки соперника, свободное от игрока, на слабого игрока, между игроками. Для этого используются точные подачи, </w:t>
      </w:r>
      <w:r>
        <w:rPr>
          <w:rStyle w:val="FontStyle13"/>
        </w:rPr>
        <w:t>в</w:t>
      </w:r>
      <w:r w:rsidRPr="00030ABE">
        <w:rPr>
          <w:rStyle w:val="FontStyle13"/>
        </w:rPr>
        <w:t>ыполняемые способами «нижняя прямая»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или «верхняя прямая».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у</w:t>
      </w:r>
      <w:r w:rsidRPr="00030ABE">
        <w:rPr>
          <w:rStyle w:val="FontStyle13"/>
        </w:rPr>
        <w:t>меньшить время полета мяча и затруднить действия соперника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на приеме. Для этого используют скоростные подачи, выполняемые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способами «верхняя прямая» или «верхняя боковая».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с</w:t>
      </w:r>
      <w:r w:rsidRPr="00030ABE">
        <w:rPr>
          <w:rStyle w:val="FontStyle13"/>
        </w:rPr>
        <w:t>оздать трудности в приеме за счет необычной траектории полета мяча. Для этого используют планирующие подачи, выполняемые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способом «верхняя прямая» или «верхняя боковая».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/>
          <w:iCs/>
          <w:u w:val="single"/>
        </w:rPr>
      </w:pPr>
      <w:r w:rsidRPr="00030ABE">
        <w:rPr>
          <w:rStyle w:val="FontStyle13"/>
          <w:bCs/>
          <w:i/>
          <w:iCs/>
          <w:u w:val="single"/>
        </w:rPr>
        <w:t>Упражнения для изучения и совершенствования индивидуальной</w:t>
      </w:r>
      <w:r>
        <w:rPr>
          <w:rStyle w:val="FontStyle13"/>
          <w:bCs/>
          <w:i/>
          <w:iCs/>
          <w:u w:val="single"/>
        </w:rPr>
        <w:t xml:space="preserve"> </w:t>
      </w:r>
      <w:r w:rsidRPr="00030ABE">
        <w:rPr>
          <w:rStyle w:val="FontStyle13"/>
          <w:bCs/>
          <w:i/>
          <w:iCs/>
          <w:u w:val="single"/>
        </w:rPr>
        <w:t>тактики подач: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030ABE">
        <w:rPr>
          <w:rStyle w:val="FontStyle13"/>
        </w:rPr>
        <w:t xml:space="preserve">подача с предварительным </w:t>
      </w:r>
      <w:proofErr w:type="spellStart"/>
      <w:r w:rsidRPr="00030ABE">
        <w:rPr>
          <w:rStyle w:val="FontStyle13"/>
        </w:rPr>
        <w:t>самозаданием</w:t>
      </w:r>
      <w:proofErr w:type="spellEnd"/>
      <w:r w:rsidRPr="00030ABE">
        <w:rPr>
          <w:rStyle w:val="FontStyle13"/>
        </w:rPr>
        <w:t xml:space="preserve"> на попадание мячом в определенную зону площадки соперника;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proofErr w:type="gramStart"/>
      <w:r>
        <w:rPr>
          <w:rStyle w:val="FontStyle13"/>
        </w:rPr>
        <w:t xml:space="preserve">- </w:t>
      </w:r>
      <w:r w:rsidRPr="00030ABE">
        <w:rPr>
          <w:rStyle w:val="FontStyle13"/>
        </w:rPr>
        <w:t>подача в определенное место (на этом месте положен мат, начерчен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 xml:space="preserve">мелом круг </w:t>
      </w:r>
      <w:proofErr w:type="gramEnd"/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30ABE">
        <w:rPr>
          <w:rStyle w:val="FontStyle13"/>
        </w:rPr>
        <w:t>и т. д.).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Cs/>
          <w:i/>
          <w:iCs/>
          <w:u w:val="single"/>
        </w:rPr>
      </w:pPr>
      <w:r w:rsidRPr="00030ABE">
        <w:rPr>
          <w:rStyle w:val="FontStyle13"/>
          <w:bCs/>
          <w:i/>
          <w:iCs/>
          <w:u w:val="single"/>
        </w:rPr>
        <w:t>Упражнения с партнером: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030ABE">
        <w:rPr>
          <w:rStyle w:val="FontStyle13"/>
        </w:rPr>
        <w:t>подать мяч точно на партнера, какое бы место на площадке он не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занимал;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</w:t>
      </w:r>
      <w:r w:rsidRPr="00030ABE">
        <w:rPr>
          <w:rStyle w:val="FontStyle13"/>
        </w:rPr>
        <w:t>партнер занимает любое место на площадке, игрок подает мяч на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свободное место.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030ABE">
        <w:rPr>
          <w:rStyle w:val="FontStyle13"/>
        </w:rPr>
        <w:t>При помощи индивидуальной тактики выполнения передачи решаются следующие задачи:</w:t>
      </w:r>
    </w:p>
    <w:p w:rsidR="004323DC" w:rsidRPr="00030A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н</w:t>
      </w:r>
      <w:r w:rsidRPr="00030ABE">
        <w:rPr>
          <w:rStyle w:val="FontStyle13"/>
        </w:rPr>
        <w:t xml:space="preserve">аправить мяч в определенное место около сетки на своей площадке: сильнейшему нападающему, </w:t>
      </w:r>
      <w:proofErr w:type="gramStart"/>
      <w:r w:rsidRPr="00030ABE">
        <w:rPr>
          <w:rStyle w:val="FontStyle13"/>
        </w:rPr>
        <w:t>в место слабого блока</w:t>
      </w:r>
      <w:proofErr w:type="gramEnd"/>
      <w:r w:rsidRPr="00030ABE">
        <w:rPr>
          <w:rStyle w:val="FontStyle13"/>
        </w:rPr>
        <w:t xml:space="preserve"> соперника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и т. д. Для этой цели используют точные передачи.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>
        <w:rPr>
          <w:rStyle w:val="FontStyle13"/>
        </w:rPr>
        <w:t>- у</w:t>
      </w:r>
      <w:r w:rsidRPr="00030ABE">
        <w:rPr>
          <w:rStyle w:val="FontStyle13"/>
        </w:rPr>
        <w:t>меньшить время на подготовку защиты соперника блоком. Для</w:t>
      </w:r>
      <w:r>
        <w:rPr>
          <w:rStyle w:val="FontStyle13"/>
        </w:rPr>
        <w:t xml:space="preserve"> </w:t>
      </w:r>
      <w:r w:rsidRPr="00030ABE">
        <w:rPr>
          <w:rStyle w:val="FontStyle13"/>
        </w:rPr>
        <w:t>этой цели используют скоростные передачи.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использовать всю игровую длину сетки. Для этой цели используют чередование передач по длине (длинные, короткие, укороченные).</w:t>
      </w:r>
    </w:p>
    <w:p w:rsidR="004323DC" w:rsidRPr="002731B5" w:rsidRDefault="004323DC" w:rsidP="0066495E">
      <w:pPr>
        <w:pStyle w:val="Style2"/>
        <w:widowControl/>
        <w:spacing w:line="276" w:lineRule="auto"/>
        <w:ind w:firstLine="0"/>
        <w:rPr>
          <w:rStyle w:val="FontStyle13"/>
          <w:i/>
          <w:iCs/>
          <w:u w:val="single"/>
        </w:rPr>
      </w:pPr>
      <w:r w:rsidRPr="002731B5">
        <w:rPr>
          <w:rStyle w:val="FontStyle13"/>
          <w:i/>
          <w:iCs/>
          <w:u w:val="single"/>
        </w:rPr>
        <w:t>Упражнения для изучения и совершенствования индивидуальной</w:t>
      </w:r>
      <w:r w:rsidRPr="002731B5">
        <w:rPr>
          <w:rStyle w:val="FontStyle13"/>
          <w:i/>
          <w:iCs/>
          <w:u w:val="single"/>
        </w:rPr>
        <w:br/>
        <w:t>тактики передачи мяча:</w:t>
      </w:r>
    </w:p>
    <w:p w:rsidR="004323DC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r>
        <w:rPr>
          <w:rStyle w:val="FontStyle13"/>
        </w:rPr>
        <w:t>- стоя на площадке у сетки, игрок подбрасывает над собой мяч и выполняет передачи вдоль сетки:</w:t>
      </w:r>
    </w:p>
    <w:p w:rsidR="004323DC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r>
        <w:rPr>
          <w:rStyle w:val="FontStyle13"/>
        </w:rPr>
        <w:t>а) в различных направлениях (вперед, назад, над собой),</w:t>
      </w:r>
    </w:p>
    <w:p w:rsidR="004323DC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r>
        <w:rPr>
          <w:rStyle w:val="FontStyle13"/>
        </w:rPr>
        <w:t>б) на различное расстояние (</w:t>
      </w:r>
      <w:proofErr w:type="gramStart"/>
      <w:r>
        <w:rPr>
          <w:rStyle w:val="FontStyle13"/>
        </w:rPr>
        <w:t>длинная</w:t>
      </w:r>
      <w:proofErr w:type="gramEnd"/>
      <w:r>
        <w:rPr>
          <w:rStyle w:val="FontStyle13"/>
        </w:rPr>
        <w:t>, короткая, укороченная),</w:t>
      </w:r>
    </w:p>
    <w:p w:rsidR="004323DC" w:rsidRPr="002731B5" w:rsidRDefault="004323DC" w:rsidP="0066495E">
      <w:pPr>
        <w:pStyle w:val="Style2"/>
        <w:widowControl/>
        <w:spacing w:line="276" w:lineRule="auto"/>
        <w:ind w:firstLine="0"/>
        <w:rPr>
          <w:rStyle w:val="FontStyle13"/>
          <w:i/>
          <w:iCs/>
        </w:rPr>
      </w:pPr>
      <w:proofErr w:type="gramStart"/>
      <w:r>
        <w:rPr>
          <w:rStyle w:val="FontStyle13"/>
        </w:rPr>
        <w:t>в) различной высоты (высокие, средние, низкие).</w:t>
      </w:r>
      <w:proofErr w:type="gramEnd"/>
      <w:r>
        <w:rPr>
          <w:rStyle w:val="FontStyle13"/>
        </w:rPr>
        <w:br/>
      </w:r>
      <w:r w:rsidRPr="002731B5">
        <w:rPr>
          <w:rStyle w:val="FontStyle13"/>
          <w:i/>
          <w:iCs/>
          <w:u w:val="single"/>
        </w:rPr>
        <w:t>Упражнения с партнером</w:t>
      </w:r>
      <w:r w:rsidRPr="002731B5">
        <w:rPr>
          <w:rStyle w:val="FontStyle13"/>
          <w:i/>
          <w:iCs/>
        </w:rPr>
        <w:t>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оба игрока стоят на боковых линиях у сетки лицом друг к другу и выполняют передачу друг другу так, чтобы мяч поднимался над сеткой;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то же, но вначале каждый игрок стоит за линией нападения, для передачи выбегает к сетке, а затем вновь возвращается обратно.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С применением нападающего удара решаются следующие тактические задачи: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1. Направить мяч в определенное место площадки соперника: свободное от игрока, слабого игрока и т. д. Для этого используют точные несильные кистевые удары.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2. Уменьшить время полета мяча и затруднить его прием соперником. Для этого используют скоростные удары, выполняемые с приложением значительной силы.</w:t>
      </w:r>
    </w:p>
    <w:p w:rsidR="004323DC" w:rsidRPr="00772EA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3. Выбрать эффективное средство индивидуальной борьбы соперника. Для этого используют удар по блоку с отскоком мяча в аут, удар поверх блока, удар мимо блока, обман (чаще всего за блок).</w:t>
      </w:r>
    </w:p>
    <w:p w:rsidR="004323DC" w:rsidRPr="005500FD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  <w:u w:val="single"/>
        </w:rPr>
      </w:pPr>
      <w:r w:rsidRPr="005500FD">
        <w:rPr>
          <w:rStyle w:val="FontStyle13"/>
          <w:i/>
          <w:iCs/>
          <w:u w:val="single"/>
        </w:rPr>
        <w:t>Упражнения для изучения и совершенствования индивидуальной</w:t>
      </w:r>
      <w:r w:rsidRPr="005500FD">
        <w:rPr>
          <w:rStyle w:val="FontStyle13"/>
          <w:i/>
          <w:iCs/>
          <w:u w:val="single"/>
        </w:rPr>
        <w:br/>
        <w:t>тактики применения нападающего удара:</w:t>
      </w:r>
    </w:p>
    <w:p w:rsidR="004323DC" w:rsidRPr="002731B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нападающий удар с собственного подбрасывания так, чтобы мяч летел с  максимальной скоростью (из зон </w:t>
      </w:r>
      <w:r w:rsidRPr="002731B5">
        <w:rPr>
          <w:rStyle w:val="FontStyle13"/>
        </w:rPr>
        <w:t>4, 3, 2);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нападающий удар с собственного подбрасывания из зоны </w:t>
      </w:r>
      <w:r w:rsidRPr="002731B5">
        <w:rPr>
          <w:rStyle w:val="FontStyle13"/>
          <w:i/>
          <w:iCs/>
        </w:rPr>
        <w:t xml:space="preserve">4 </w:t>
      </w:r>
      <w:r>
        <w:rPr>
          <w:rStyle w:val="FontStyle13"/>
        </w:rPr>
        <w:t xml:space="preserve">с предварительным </w:t>
      </w:r>
      <w:proofErr w:type="spellStart"/>
      <w:r>
        <w:rPr>
          <w:rStyle w:val="FontStyle13"/>
        </w:rPr>
        <w:t>самозаданием</w:t>
      </w:r>
      <w:proofErr w:type="spellEnd"/>
      <w:r>
        <w:rPr>
          <w:rStyle w:val="FontStyle13"/>
        </w:rPr>
        <w:t xml:space="preserve"> на попадание мячом в определенную зону площадки соперника;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то же, но из зон </w:t>
      </w:r>
      <w:r w:rsidRPr="002731B5">
        <w:rPr>
          <w:rStyle w:val="FontStyle13"/>
        </w:rPr>
        <w:t xml:space="preserve">3 </w:t>
      </w:r>
      <w:r>
        <w:rPr>
          <w:rStyle w:val="FontStyle13"/>
        </w:rPr>
        <w:t>и 2.</w:t>
      </w:r>
    </w:p>
    <w:p w:rsidR="004323DC" w:rsidRPr="005500FD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  <w:u w:val="single"/>
        </w:rPr>
      </w:pPr>
      <w:r w:rsidRPr="005500FD">
        <w:rPr>
          <w:rStyle w:val="FontStyle13"/>
          <w:i/>
          <w:iCs/>
          <w:u w:val="single"/>
        </w:rPr>
        <w:t>Упражнения с партнером: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выполнение нападающих ударов из зон </w:t>
      </w:r>
      <w:r w:rsidRPr="002731B5">
        <w:rPr>
          <w:rStyle w:val="FontStyle13"/>
        </w:rPr>
        <w:t xml:space="preserve">4,3,2 с </w:t>
      </w:r>
      <w:r>
        <w:rPr>
          <w:rStyle w:val="FontStyle13"/>
        </w:rPr>
        <w:t>передачи партнера (попасть в одну из зон площадки соперника);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нападающий удар с собственного подбрасывания в зонах </w:t>
      </w:r>
      <w:r w:rsidRPr="002731B5">
        <w:rPr>
          <w:rStyle w:val="FontStyle13"/>
        </w:rPr>
        <w:t>3, 4, 2,</w:t>
      </w:r>
      <w:r>
        <w:rPr>
          <w:rStyle w:val="FontStyle13"/>
        </w:rPr>
        <w:t xml:space="preserve"> партнер выполняет блок. Игрокам предварительно ставятся задания: ударить мимо блока или по блоку так, чтобы мяч отлетел от рук блокирующего в аут.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5500FD">
        <w:rPr>
          <w:rStyle w:val="FontStyle13"/>
          <w:b/>
        </w:rPr>
        <w:t>Групповые тактические действия в нападении</w:t>
      </w:r>
      <w:r>
        <w:rPr>
          <w:rStyle w:val="FontStyle13"/>
        </w:rPr>
        <w:t xml:space="preserve"> представляют собой взаимодействие двух или более игроков и включают в себя: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первую передачу, выполняемую, как правило, из глубины площадки на переднюю линию;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вторую передачу, выполняемую вдоль сетки от связующего игрока для нападающего удара;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  <w:r>
        <w:rPr>
          <w:rStyle w:val="FontStyle13"/>
        </w:rPr>
        <w:t>- отвлекающие действия одного из игроков передней линии, дезориентирующие блокирующих игроков команды соперника; действия атакующего игрока, выполняющего нападающий удар. На линии атаки могут находиться: два нападающих игрока (один атакующий, другой отвлекающий) и один связующий</w:t>
      </w:r>
      <w:r>
        <w:rPr>
          <w:rStyle w:val="FontStyle13"/>
        </w:rPr>
        <w:br/>
        <w:t xml:space="preserve">или три нападающих игрока (один атакующий, два отвлекающих) и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один связующий игрок, вышедший с задней линии для выполнения передачи (обычно из зоны </w:t>
      </w:r>
      <w:r w:rsidRPr="00602405">
        <w:rPr>
          <w:rStyle w:val="FontStyle13"/>
        </w:rPr>
        <w:t xml:space="preserve">6 </w:t>
      </w:r>
      <w:r>
        <w:rPr>
          <w:rStyle w:val="FontStyle13"/>
        </w:rPr>
        <w:t>или зоны 1</w:t>
      </w:r>
      <w:proofErr w:type="gramStart"/>
      <w:r>
        <w:rPr>
          <w:rStyle w:val="FontStyle13"/>
        </w:rPr>
        <w:t xml:space="preserve"> )</w:t>
      </w:r>
      <w:proofErr w:type="gramEnd"/>
      <w:r>
        <w:rPr>
          <w:rStyle w:val="FontStyle13"/>
        </w:rPr>
        <w:t>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По условиям игры каждый нападающий игрок (атакующий или отвлекающий) может действовать в своей или соседней зоне, а также в первую или вторую очередь.  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Таким образом, все групповые тактические комбинации в нападении определяются числом игроков нападения, местом и очередностью их действия.</w:t>
      </w:r>
    </w:p>
    <w:p w:rsidR="004323DC" w:rsidRPr="0060240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  <w:u w:val="single"/>
        </w:rPr>
      </w:pPr>
      <w:r w:rsidRPr="00602405">
        <w:rPr>
          <w:rStyle w:val="FontStyle13"/>
          <w:i/>
          <w:iCs/>
          <w:u w:val="single"/>
        </w:rPr>
        <w:t>Упражнения для изучения и совершенствования групповых тактических действий в нападении: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описанные выше упражнения в нападении двух и трех игроков индивидуальной тактики;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игроки располагаются в зонах </w:t>
      </w:r>
      <w:r w:rsidRPr="00602405">
        <w:rPr>
          <w:rStyle w:val="FontStyle13"/>
        </w:rPr>
        <w:t xml:space="preserve">6,3,4, 2, </w:t>
      </w:r>
      <w:r>
        <w:rPr>
          <w:rStyle w:val="FontStyle13"/>
        </w:rPr>
        <w:t xml:space="preserve">первая передача из зоны </w:t>
      </w:r>
      <w:r w:rsidRPr="00602405">
        <w:rPr>
          <w:rStyle w:val="FontStyle13"/>
        </w:rPr>
        <w:t xml:space="preserve">6 </w:t>
      </w:r>
      <w:r>
        <w:rPr>
          <w:rStyle w:val="FontStyle13"/>
        </w:rPr>
        <w:t xml:space="preserve">в зону </w:t>
      </w:r>
      <w:r w:rsidRPr="00602405">
        <w:rPr>
          <w:rStyle w:val="FontStyle13"/>
        </w:rPr>
        <w:t xml:space="preserve">3, </w:t>
      </w:r>
      <w:r>
        <w:rPr>
          <w:rStyle w:val="FontStyle13"/>
        </w:rPr>
        <w:t xml:space="preserve">вторая передача в зону </w:t>
      </w:r>
      <w:r w:rsidRPr="00602405">
        <w:rPr>
          <w:rStyle w:val="FontStyle13"/>
        </w:rPr>
        <w:t xml:space="preserve">4 </w:t>
      </w:r>
      <w:r>
        <w:rPr>
          <w:rStyle w:val="FontStyle13"/>
        </w:rPr>
        <w:t xml:space="preserve">или </w:t>
      </w:r>
      <w:r w:rsidRPr="00602405">
        <w:rPr>
          <w:rStyle w:val="FontStyle13"/>
        </w:rPr>
        <w:t xml:space="preserve">2 </w:t>
      </w:r>
      <w:r>
        <w:rPr>
          <w:rStyle w:val="FontStyle13"/>
        </w:rPr>
        <w:t xml:space="preserve">(игроки действуют в две очереди: один </w:t>
      </w:r>
      <w:proofErr w:type="gramStart"/>
      <w:r>
        <w:rPr>
          <w:rStyle w:val="FontStyle13"/>
        </w:rPr>
        <w:t>отвлекающим</w:t>
      </w:r>
      <w:proofErr w:type="gramEnd"/>
      <w:r>
        <w:rPr>
          <w:rStyle w:val="FontStyle13"/>
        </w:rPr>
        <w:t>, другой атакующим);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расположение игроков то же, первая передача из зоны </w:t>
      </w:r>
      <w:r w:rsidRPr="00602405">
        <w:rPr>
          <w:rStyle w:val="FontStyle13"/>
        </w:rPr>
        <w:t xml:space="preserve">3 </w:t>
      </w:r>
      <w:r>
        <w:rPr>
          <w:rStyle w:val="FontStyle13"/>
        </w:rPr>
        <w:t xml:space="preserve">в зону </w:t>
      </w:r>
      <w:r w:rsidRPr="00602405">
        <w:rPr>
          <w:rStyle w:val="FontStyle13"/>
        </w:rPr>
        <w:t>2,</w:t>
      </w:r>
      <w:r>
        <w:rPr>
          <w:rStyle w:val="FontStyle13"/>
        </w:rPr>
        <w:t xml:space="preserve"> вторая передача - в зону </w:t>
      </w:r>
      <w:r w:rsidRPr="00602405">
        <w:rPr>
          <w:rStyle w:val="FontStyle13"/>
        </w:rPr>
        <w:t xml:space="preserve">3 </w:t>
      </w:r>
      <w:r>
        <w:rPr>
          <w:rStyle w:val="FontStyle13"/>
        </w:rPr>
        <w:t xml:space="preserve">или </w:t>
      </w:r>
      <w:r w:rsidRPr="00602405">
        <w:rPr>
          <w:rStyle w:val="FontStyle13"/>
        </w:rPr>
        <w:t xml:space="preserve">4 </w:t>
      </w:r>
      <w:r>
        <w:rPr>
          <w:rStyle w:val="FontStyle13"/>
        </w:rPr>
        <w:t xml:space="preserve">(игрок зоны </w:t>
      </w:r>
      <w:r w:rsidRPr="00602405">
        <w:rPr>
          <w:rStyle w:val="FontStyle13"/>
        </w:rPr>
        <w:t xml:space="preserve">3 </w:t>
      </w:r>
      <w:r>
        <w:rPr>
          <w:rStyle w:val="FontStyle13"/>
        </w:rPr>
        <w:t xml:space="preserve">действует в первую очередь, с низкой передачи, игрок зоны </w:t>
      </w:r>
      <w:r w:rsidRPr="00602405">
        <w:rPr>
          <w:rStyle w:val="FontStyle13"/>
        </w:rPr>
        <w:t xml:space="preserve">4 </w:t>
      </w:r>
      <w:r>
        <w:rPr>
          <w:rStyle w:val="FontStyle13"/>
        </w:rPr>
        <w:t>— во вторую очередь, со средней или высокой передачи).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Командные тактические действия в нападении представляют собой взаимодействие 6 человек, т. е. игроков всей команды. Существуют следующие системы игры команды: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нападение с первой передачи (в современной игре применяется сравнительно редко);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нападение со второй передачи через игрока передней линии (вторую передачу выполняет один из трех игроков передней линии);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нападение со второй передачи игрока задней линии, выходящего на передачу с передней линии.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Действия команды складываются из тактических действий двух групп: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а) групповые тактические действия 3—4 игроков в нападении (игроки выполняют: первую передачу, вторую передачу, отвлекающие действия, атаку);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б) групповые тактические действия 2—3 игроков в защите (игроки выполняют действия страховки своего атакующего игрока).</w:t>
      </w:r>
    </w:p>
    <w:p w:rsidR="004323DC" w:rsidRPr="0060240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b/>
          <w:bCs/>
          <w:iCs/>
        </w:rPr>
      </w:pPr>
      <w:r w:rsidRPr="00602405">
        <w:rPr>
          <w:rStyle w:val="FontStyle13"/>
          <w:b/>
          <w:bCs/>
          <w:iCs/>
        </w:rPr>
        <w:t>ТАКТИКА ЗАЩИТЫ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Индивидуальные тактические действия в защите включают в себя выбор технического способа и эффективное его применение в зависимости от конкретной игровой ситуации.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С применением приема мяча решаются следующие задачи индивидуальной тактики.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Прием мяча от подачи соперника с последующим его </w:t>
      </w:r>
      <w:proofErr w:type="spellStart"/>
      <w:r>
        <w:rPr>
          <w:rStyle w:val="FontStyle13"/>
        </w:rPr>
        <w:t>адресованием</w:t>
      </w:r>
      <w:proofErr w:type="spellEnd"/>
      <w:r>
        <w:rPr>
          <w:rStyle w:val="FontStyle13"/>
        </w:rPr>
        <w:t xml:space="preserve"> на переднюю линию для развития атаки.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Прием мяча от нападающего удара соперника (не дать мячу коснуться пола). Здесь </w:t>
      </w:r>
      <w:proofErr w:type="spellStart"/>
      <w:r>
        <w:rPr>
          <w:rStyle w:val="FontStyle13"/>
        </w:rPr>
        <w:t>адресование</w:t>
      </w:r>
      <w:proofErr w:type="spellEnd"/>
      <w:r>
        <w:rPr>
          <w:rStyle w:val="FontStyle13"/>
        </w:rPr>
        <w:t xml:space="preserve"> мяча желательно, но обязательным условием действий не является.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В обоих случаях применяется прием снизу двумя руками.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602405">
        <w:rPr>
          <w:rStyle w:val="FontStyle13"/>
          <w:i/>
          <w:u w:val="single"/>
        </w:rPr>
        <w:t>Упражнения для изучения и совершенствования</w:t>
      </w:r>
      <w:r>
        <w:rPr>
          <w:rStyle w:val="FontStyle13"/>
          <w:i/>
          <w:u w:val="single"/>
        </w:rPr>
        <w:t xml:space="preserve"> </w:t>
      </w:r>
      <w:proofErr w:type="gramStart"/>
      <w:r w:rsidRPr="00602405">
        <w:rPr>
          <w:rStyle w:val="FontStyle13"/>
          <w:i/>
          <w:u w:val="single"/>
        </w:rPr>
        <w:t>индивидуальной</w:t>
      </w:r>
      <w:proofErr w:type="gramEnd"/>
    </w:p>
    <w:p w:rsidR="004323DC" w:rsidRPr="0060240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602405">
        <w:rPr>
          <w:rStyle w:val="FontStyle13"/>
          <w:i/>
          <w:u w:val="single"/>
        </w:rPr>
        <w:t xml:space="preserve"> тактики приема мяча</w:t>
      </w:r>
    </w:p>
    <w:p w:rsidR="004323DC" w:rsidRPr="00A7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A770BE">
        <w:rPr>
          <w:rStyle w:val="FontStyle13"/>
          <w:i/>
          <w:u w:val="single"/>
        </w:rPr>
        <w:t>Упражнения с партнером:</w:t>
      </w:r>
    </w:p>
    <w:p w:rsidR="004323DC" w:rsidRPr="0060240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партнер стоит у сетки спиной к ней и выполняет нападающий удар </w:t>
      </w:r>
      <w:r w:rsidRPr="00A770BE">
        <w:rPr>
          <w:rStyle w:val="FontStyle13"/>
          <w:iCs/>
        </w:rPr>
        <w:t xml:space="preserve">(с </w:t>
      </w:r>
      <w:r w:rsidRPr="00A770BE">
        <w:rPr>
          <w:rStyle w:val="FontStyle13"/>
        </w:rPr>
        <w:t>места и в прыжке) на игрока, стоящего на площадке лицом к сетке;</w:t>
      </w:r>
      <w:r w:rsidRPr="00A770BE">
        <w:rPr>
          <w:rStyle w:val="FontStyle13"/>
        </w:rPr>
        <w:br/>
      </w:r>
      <w:r>
        <w:rPr>
          <w:rStyle w:val="FontStyle13"/>
        </w:rPr>
        <w:t xml:space="preserve">- </w:t>
      </w:r>
      <w:r w:rsidRPr="00A770BE">
        <w:rPr>
          <w:rStyle w:val="FontStyle13"/>
          <w:iCs/>
        </w:rPr>
        <w:t>то</w:t>
      </w:r>
      <w:r w:rsidRPr="00602405">
        <w:rPr>
          <w:rStyle w:val="FontStyle13"/>
          <w:i/>
          <w:iCs/>
        </w:rPr>
        <w:t xml:space="preserve"> </w:t>
      </w:r>
      <w:r>
        <w:rPr>
          <w:rStyle w:val="FontStyle13"/>
        </w:rPr>
        <w:t>же упражнение, но нападающий удар выполняется через сетку;</w:t>
      </w:r>
      <w:r>
        <w:rPr>
          <w:rStyle w:val="FontStyle13"/>
        </w:rPr>
        <w:br/>
        <w:t>- партнер выполняет подачу, игрок принимает мяч.</w:t>
      </w:r>
      <w:r>
        <w:rPr>
          <w:rStyle w:val="FontStyle13"/>
        </w:rPr>
        <w:br/>
      </w:r>
      <w:r w:rsidRPr="00A770BE">
        <w:rPr>
          <w:rStyle w:val="FontStyle13"/>
          <w:i/>
          <w:u w:val="single"/>
        </w:rPr>
        <w:t>Упражнения с двумя партнерами: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на стороне соперника один партнер выполняет нападающий удар мимо блока с собственного набрасывания, другой партнер ставит ему блок;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игрок определяет место удара и блока, выходя на место приема (из-за блока) и принимает мяч.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 На стороне соперника оба партнера поочередно выполняют нападающие удары с собственного подбрасывания из зон </w:t>
      </w:r>
      <w:r w:rsidRPr="00602405">
        <w:rPr>
          <w:rStyle w:val="FontStyle13"/>
        </w:rPr>
        <w:t xml:space="preserve">2 </w:t>
      </w:r>
      <w:r>
        <w:rPr>
          <w:rStyle w:val="FontStyle13"/>
        </w:rPr>
        <w:t xml:space="preserve">и </w:t>
      </w:r>
      <w:r w:rsidRPr="00602405">
        <w:rPr>
          <w:rStyle w:val="FontStyle13"/>
        </w:rPr>
        <w:t xml:space="preserve">4; </w:t>
      </w:r>
      <w:r>
        <w:rPr>
          <w:rStyle w:val="FontStyle13"/>
        </w:rPr>
        <w:t>игрок на другой стороне принимает мяч от одного, а затем, перемещаясь по площадке, и от другого партнера.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С применением блока решаются следующие задачи индивидуальной тактики.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1. Защита отдельных мест на площадке, в этом случае закрывается определенное направление (зонный блок).</w:t>
      </w:r>
    </w:p>
    <w:p w:rsidR="004323DC" w:rsidRPr="00602405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2. Защита всей площадки (ловящий блок).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rPr>
          <w:rStyle w:val="FontStyle13"/>
          <w:i/>
          <w:u w:val="single"/>
        </w:rPr>
      </w:pPr>
      <w:r w:rsidRPr="00A770BE">
        <w:rPr>
          <w:rStyle w:val="FontStyle13"/>
          <w:i/>
          <w:u w:val="single"/>
        </w:rPr>
        <w:t>Упражнения д</w:t>
      </w:r>
      <w:r w:rsidR="001E0561">
        <w:rPr>
          <w:rStyle w:val="FontStyle13"/>
          <w:i/>
          <w:u w:val="single"/>
        </w:rPr>
        <w:t xml:space="preserve">ля изучения и совершенствования </w:t>
      </w:r>
      <w:r w:rsidRPr="00A770BE">
        <w:rPr>
          <w:rStyle w:val="FontStyle13"/>
          <w:i/>
          <w:u w:val="single"/>
        </w:rPr>
        <w:t>индивидуальной тактики блока</w:t>
      </w:r>
    </w:p>
    <w:p w:rsidR="004323DC" w:rsidRPr="00A7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A770BE">
        <w:rPr>
          <w:rStyle w:val="FontStyle13"/>
          <w:i/>
          <w:u w:val="single"/>
        </w:rPr>
        <w:t>Упражнения с партнером:</w:t>
      </w:r>
    </w:p>
    <w:p w:rsidR="004323DC" w:rsidRPr="00602405" w:rsidRDefault="004323DC" w:rsidP="0066495E">
      <w:pPr>
        <w:pStyle w:val="Style2"/>
        <w:widowControl/>
        <w:spacing w:line="276" w:lineRule="auto"/>
        <w:ind w:firstLine="0"/>
        <w:rPr>
          <w:rStyle w:val="FontStyle13"/>
        </w:rPr>
      </w:pPr>
      <w:r>
        <w:rPr>
          <w:rStyle w:val="FontStyle13"/>
        </w:rPr>
        <w:t>- партнер выполняет нападающий удар с собств</w:t>
      </w:r>
      <w:r w:rsidR="005F32B7">
        <w:rPr>
          <w:rStyle w:val="FontStyle13"/>
        </w:rPr>
        <w:t xml:space="preserve">енного подбрасывания в одной из </w:t>
      </w:r>
      <w:r>
        <w:rPr>
          <w:rStyle w:val="FontStyle13"/>
        </w:rPr>
        <w:t>зон, игрок ставит блок.</w:t>
      </w:r>
      <w:r>
        <w:rPr>
          <w:rStyle w:val="FontStyle13"/>
        </w:rPr>
        <w:br/>
      </w:r>
      <w:r w:rsidRPr="00A770BE">
        <w:rPr>
          <w:rStyle w:val="FontStyle13"/>
          <w:i/>
          <w:u w:val="single"/>
        </w:rPr>
        <w:t>Упражнения с двумя партнерами: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блокирование нападающих ударов, выполненных с передачи партнера (во всех зонах);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групповое блокирование нападающего удара, выполненного партнером с собственного подбрасывания.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 w:rsidRPr="00A770BE">
        <w:rPr>
          <w:rStyle w:val="FontStyle13"/>
          <w:b/>
          <w:iCs/>
        </w:rPr>
        <w:t>Групповые тактические действия в защите</w:t>
      </w:r>
      <w:r w:rsidRPr="00602405">
        <w:rPr>
          <w:rStyle w:val="FontStyle13"/>
          <w:i/>
          <w:iCs/>
        </w:rPr>
        <w:t xml:space="preserve"> </w:t>
      </w:r>
      <w:r>
        <w:rPr>
          <w:rStyle w:val="FontStyle13"/>
        </w:rPr>
        <w:t xml:space="preserve">представляют собой взаимодействие двух и более игроков при атаке соперника. Они включают в себя блокирование, страховку, прием мяча. При взаимодействии страхующие и принимающие игроки ориентируются в своих действиях на действия блокирующего следующим образом: страхующий игрок стремится встать </w:t>
      </w:r>
      <w:proofErr w:type="gramStart"/>
      <w:r>
        <w:rPr>
          <w:rStyle w:val="FontStyle13"/>
        </w:rPr>
        <w:t>за</w:t>
      </w:r>
      <w:proofErr w:type="gramEnd"/>
      <w:r>
        <w:rPr>
          <w:rStyle w:val="FontStyle13"/>
        </w:rPr>
        <w:t xml:space="preserve"> </w:t>
      </w:r>
      <w:proofErr w:type="gramStart"/>
      <w:r>
        <w:rPr>
          <w:rStyle w:val="FontStyle13"/>
        </w:rPr>
        <w:t>блокирующим</w:t>
      </w:r>
      <w:proofErr w:type="gramEnd"/>
      <w:r>
        <w:rPr>
          <w:rStyle w:val="FontStyle13"/>
        </w:rPr>
        <w:t xml:space="preserve"> так, чтобы быть закрытым им от удара соперника; принимающий игрок, наоборот, стремится занять такую позицию, чтобы быть открытым от блока для приема мяча (т. е. выйти из-за блока). Таким образом, все групповые тактические комбинации в защите определяются числом игроков защиты и теми обязанностями, которые эти игроки выполняют в данный игровой момент.</w:t>
      </w:r>
    </w:p>
    <w:p w:rsidR="004323DC" w:rsidRPr="00A7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u w:val="single"/>
        </w:rPr>
      </w:pPr>
      <w:r w:rsidRPr="00A770BE">
        <w:rPr>
          <w:rStyle w:val="FontStyle13"/>
          <w:i/>
          <w:u w:val="single"/>
        </w:rPr>
        <w:t>Упражнения для изучения и совершенствования групповых тактических</w:t>
      </w:r>
      <w:r w:rsidR="001E0561">
        <w:rPr>
          <w:rStyle w:val="FontStyle13"/>
          <w:i/>
          <w:u w:val="single"/>
        </w:rPr>
        <w:t xml:space="preserve"> </w:t>
      </w:r>
      <w:r w:rsidRPr="00A770BE">
        <w:rPr>
          <w:rStyle w:val="FontStyle13"/>
          <w:i/>
          <w:u w:val="single"/>
        </w:rPr>
        <w:t>действий в защите: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>- те же, что в защите двух и трех партнеров индивидуальной тактики;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игроки располагаются в зонах </w:t>
      </w:r>
      <w:r w:rsidRPr="00A770BE">
        <w:rPr>
          <w:rStyle w:val="FontStyle13"/>
        </w:rPr>
        <w:t xml:space="preserve">3, 2, 1. </w:t>
      </w:r>
      <w:r>
        <w:rPr>
          <w:rStyle w:val="FontStyle13"/>
        </w:rPr>
        <w:t xml:space="preserve">Со стороны соперника выполняется нападающий удар в зоне </w:t>
      </w:r>
      <w:r w:rsidRPr="00A770BE">
        <w:rPr>
          <w:rStyle w:val="FontStyle13"/>
        </w:rPr>
        <w:t xml:space="preserve">4. </w:t>
      </w:r>
      <w:r>
        <w:rPr>
          <w:rStyle w:val="FontStyle13"/>
        </w:rPr>
        <w:t xml:space="preserve">Игрок зоны </w:t>
      </w:r>
      <w:r w:rsidRPr="00A770BE">
        <w:rPr>
          <w:rStyle w:val="FontStyle13"/>
        </w:rPr>
        <w:t xml:space="preserve">3 </w:t>
      </w:r>
      <w:r>
        <w:rPr>
          <w:rStyle w:val="FontStyle13"/>
        </w:rPr>
        <w:t xml:space="preserve">перемещается в зону </w:t>
      </w:r>
      <w:r w:rsidRPr="00A770BE">
        <w:rPr>
          <w:rStyle w:val="FontStyle13"/>
        </w:rPr>
        <w:t xml:space="preserve">2 </w:t>
      </w:r>
      <w:r>
        <w:rPr>
          <w:rStyle w:val="FontStyle13"/>
        </w:rPr>
        <w:t xml:space="preserve">и вместе с игроком этой зоны выполняет групповой блок. Игрок зоны </w:t>
      </w:r>
      <w:r w:rsidRPr="00A770BE">
        <w:rPr>
          <w:rStyle w:val="FontStyle13"/>
        </w:rPr>
        <w:t xml:space="preserve">1 </w:t>
      </w:r>
      <w:r>
        <w:rPr>
          <w:rStyle w:val="FontStyle13"/>
        </w:rPr>
        <w:t>перемещается вперед на страховку;</w:t>
      </w:r>
    </w:p>
    <w:p w:rsidR="004323DC" w:rsidRPr="00A7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игроки располагаются в зонах </w:t>
      </w:r>
      <w:r w:rsidRPr="00A770BE">
        <w:rPr>
          <w:rStyle w:val="FontStyle13"/>
        </w:rPr>
        <w:t xml:space="preserve">4, 3, 5, </w:t>
      </w:r>
      <w:r>
        <w:rPr>
          <w:rStyle w:val="FontStyle13"/>
        </w:rPr>
        <w:t xml:space="preserve">выполняется то же упражнение при ударе соперника из зоны </w:t>
      </w:r>
      <w:r w:rsidRPr="00A770BE">
        <w:rPr>
          <w:rStyle w:val="FontStyle13"/>
        </w:rPr>
        <w:t>2;</w:t>
      </w:r>
    </w:p>
    <w:p w:rsidR="004323DC" w:rsidRPr="005F32B7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игроки располагаются в зонах </w:t>
      </w:r>
      <w:r w:rsidRPr="00A770BE">
        <w:rPr>
          <w:rStyle w:val="FontStyle13"/>
        </w:rPr>
        <w:t xml:space="preserve">3,2, 1, 5. </w:t>
      </w:r>
      <w:r>
        <w:rPr>
          <w:rStyle w:val="FontStyle13"/>
        </w:rPr>
        <w:t xml:space="preserve">Со стороны соперника выполняется нападающий удар в зоне </w:t>
      </w:r>
      <w:r w:rsidRPr="00A770BE">
        <w:rPr>
          <w:rStyle w:val="FontStyle13"/>
        </w:rPr>
        <w:t xml:space="preserve">4, </w:t>
      </w:r>
      <w:r>
        <w:rPr>
          <w:rStyle w:val="FontStyle13"/>
        </w:rPr>
        <w:t xml:space="preserve">Игроки зон </w:t>
      </w:r>
      <w:r w:rsidRPr="00A770BE">
        <w:rPr>
          <w:rStyle w:val="FontStyle13"/>
        </w:rPr>
        <w:t xml:space="preserve">3 </w:t>
      </w:r>
      <w:r>
        <w:rPr>
          <w:rStyle w:val="FontStyle13"/>
        </w:rPr>
        <w:t xml:space="preserve">и </w:t>
      </w:r>
      <w:r w:rsidRPr="00A770BE">
        <w:rPr>
          <w:rStyle w:val="FontStyle13"/>
        </w:rPr>
        <w:t xml:space="preserve">2 </w:t>
      </w:r>
      <w:r>
        <w:rPr>
          <w:rStyle w:val="FontStyle13"/>
        </w:rPr>
        <w:t xml:space="preserve">выполняют групповой блок, игрок зоны </w:t>
      </w:r>
      <w:r w:rsidRPr="00A770BE">
        <w:rPr>
          <w:rStyle w:val="FontStyle13"/>
        </w:rPr>
        <w:t xml:space="preserve">1 </w:t>
      </w:r>
      <w:r>
        <w:rPr>
          <w:rStyle w:val="FontStyle13"/>
        </w:rPr>
        <w:t xml:space="preserve">выходит на страховку блока, а игрок зоны </w:t>
      </w:r>
      <w:r w:rsidRPr="00A770BE">
        <w:rPr>
          <w:rStyle w:val="FontStyle13"/>
        </w:rPr>
        <w:t xml:space="preserve">5 </w:t>
      </w:r>
      <w:r>
        <w:rPr>
          <w:rStyle w:val="FontStyle13"/>
        </w:rPr>
        <w:t>на прием мяча от нападающего удара.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  <w:b/>
        </w:rPr>
        <w:t xml:space="preserve"> </w:t>
      </w:r>
      <w:r w:rsidRPr="00A770BE">
        <w:rPr>
          <w:rStyle w:val="FontStyle13"/>
          <w:b/>
        </w:rPr>
        <w:t>Командные тактические действия в защите</w:t>
      </w:r>
      <w:r>
        <w:rPr>
          <w:rStyle w:val="FontStyle13"/>
        </w:rPr>
        <w:t xml:space="preserve"> представляют собой взаимодействие игроков всей команды. Существуют следующие системы игры в защите, которые определяются участием игрока, страхующего блок: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защита со страховкой крайнего игрока; при блоке в зоне </w:t>
      </w:r>
      <w:r w:rsidRPr="00A770BE">
        <w:rPr>
          <w:rStyle w:val="FontStyle13"/>
        </w:rPr>
        <w:t xml:space="preserve">2 </w:t>
      </w:r>
      <w:r>
        <w:rPr>
          <w:rStyle w:val="FontStyle13"/>
        </w:rPr>
        <w:t xml:space="preserve">или </w:t>
      </w:r>
      <w:r w:rsidRPr="00A770BE">
        <w:rPr>
          <w:rStyle w:val="FontStyle13"/>
        </w:rPr>
        <w:t xml:space="preserve">4 </w:t>
      </w:r>
      <w:r>
        <w:rPr>
          <w:rStyle w:val="FontStyle13"/>
        </w:rPr>
        <w:t xml:space="preserve">страхующими соответственно являются крайние игроки задней линии, т. е. зоны </w:t>
      </w:r>
      <w:r w:rsidRPr="00A770BE">
        <w:rPr>
          <w:rStyle w:val="FontStyle13"/>
        </w:rPr>
        <w:t xml:space="preserve">1 </w:t>
      </w:r>
      <w:r>
        <w:rPr>
          <w:rStyle w:val="FontStyle13"/>
        </w:rPr>
        <w:t>или 5;</w:t>
      </w:r>
    </w:p>
    <w:p w:rsidR="004323DC" w:rsidRPr="00A770BE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- защита со страховкой центральным игроком; при блоке в любой зоне </w:t>
      </w:r>
      <w:r w:rsidRPr="00A770BE">
        <w:rPr>
          <w:rStyle w:val="FontStyle13"/>
        </w:rPr>
        <w:t xml:space="preserve">(2, 3, 4) </w:t>
      </w:r>
      <w:r>
        <w:rPr>
          <w:rStyle w:val="FontStyle13"/>
        </w:rPr>
        <w:t xml:space="preserve">страховку осуществляет центральный игрок зоны </w:t>
      </w:r>
      <w:r w:rsidRPr="00A770BE">
        <w:rPr>
          <w:rStyle w:val="FontStyle13"/>
        </w:rPr>
        <w:t>6.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  При приеме подачи игроки обычно располагаются в одну линию несколько дальше линии нападения. Передающий игрок может располагаться около сетки, если он является игроком передней линии или выходит на передачу с задней линии. Таким образом, при приеме подачи (действие защиты) команда разыгрывает мяч для атаки (действия нападения).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  При приеме нападающих ударов (атаки соперника) игроки располагаются в соответствии с их ролями на площадке (блокирующий - страхующи</w:t>
      </w:r>
      <w:proofErr w:type="gramStart"/>
      <w:r>
        <w:rPr>
          <w:rStyle w:val="FontStyle13"/>
        </w:rPr>
        <w:t>й-</w:t>
      </w:r>
      <w:proofErr w:type="gramEnd"/>
      <w:r>
        <w:rPr>
          <w:rStyle w:val="FontStyle13"/>
        </w:rPr>
        <w:t xml:space="preserve"> принимающий) так, чтобы закрыть все уязвимые места площадки и исключить возможность выигрыша соперника. 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</w:rPr>
      </w:pPr>
      <w:r>
        <w:rPr>
          <w:rStyle w:val="FontStyle13"/>
        </w:rPr>
        <w:t xml:space="preserve">    При приеме мяча или страховке мяч также разыгрывается для атаки, т.е. команда переходит к действиям нападения.</w:t>
      </w: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832736" w:rsidRDefault="00832736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832736" w:rsidRDefault="00832736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832736" w:rsidRDefault="00832736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345882" w:rsidRDefault="00345882" w:rsidP="0066495E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5882" w:rsidRDefault="00345882" w:rsidP="0066495E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5882" w:rsidRDefault="00345882" w:rsidP="0066495E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5882" w:rsidRDefault="00345882" w:rsidP="0066495E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1029" w:rsidRDefault="00FE1029" w:rsidP="0066495E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12EA9" w:rsidRPr="00512EA9" w:rsidRDefault="00512EA9" w:rsidP="0066495E">
      <w:pPr>
        <w:tabs>
          <w:tab w:val="left" w:pos="39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12EA9">
        <w:rPr>
          <w:rFonts w:ascii="Times New Roman" w:hAnsi="Times New Roman" w:cs="Times New Roman"/>
          <w:sz w:val="24"/>
          <w:szCs w:val="24"/>
        </w:rPr>
        <w:t>Тематический план занятий</w:t>
      </w:r>
    </w:p>
    <w:p w:rsidR="00512EA9" w:rsidRPr="00512EA9" w:rsidRDefault="00512EA9" w:rsidP="0066495E">
      <w:pPr>
        <w:tabs>
          <w:tab w:val="left" w:pos="390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1"/>
        <w:gridCol w:w="6731"/>
        <w:gridCol w:w="2126"/>
      </w:tblGrid>
      <w:tr w:rsidR="00512EA9" w:rsidRPr="00512EA9" w:rsidTr="00AC0875">
        <w:trPr>
          <w:trHeight w:val="1656"/>
        </w:trPr>
        <w:tc>
          <w:tcPr>
            <w:tcW w:w="641" w:type="dxa"/>
            <w:shd w:val="clear" w:color="auto" w:fill="auto"/>
          </w:tcPr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31" w:type="dxa"/>
            <w:shd w:val="clear" w:color="auto" w:fill="auto"/>
          </w:tcPr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512EA9" w:rsidRPr="00512EA9" w:rsidRDefault="00512EA9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12EA9" w:rsidRPr="00512EA9" w:rsidTr="00AC0875">
        <w:trPr>
          <w:trHeight w:val="297"/>
        </w:trPr>
        <w:tc>
          <w:tcPr>
            <w:tcW w:w="641" w:type="dxa"/>
            <w:shd w:val="clear" w:color="auto" w:fill="auto"/>
          </w:tcPr>
          <w:p w:rsidR="00512EA9" w:rsidRPr="003A1D4F" w:rsidRDefault="00512EA9" w:rsidP="0066495E">
            <w:pPr>
              <w:pStyle w:val="a8"/>
              <w:numPr>
                <w:ilvl w:val="0"/>
                <w:numId w:val="23"/>
              </w:num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512EA9" w:rsidRPr="00512EA9" w:rsidRDefault="00512EA9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 в России.</w:t>
            </w:r>
          </w:p>
        </w:tc>
        <w:tc>
          <w:tcPr>
            <w:tcW w:w="2126" w:type="dxa"/>
            <w:shd w:val="clear" w:color="auto" w:fill="auto"/>
          </w:tcPr>
          <w:p w:rsidR="003A1D4F" w:rsidRPr="00512EA9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1D4F" w:rsidRPr="00512EA9" w:rsidTr="00AC0875">
        <w:trPr>
          <w:trHeight w:val="289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Сведения о строении и функциях организма занимающихся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1D4F" w:rsidRPr="00512EA9" w:rsidTr="00AC0875">
        <w:trPr>
          <w:trHeight w:val="287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Влияние физических упражнений на организм занимающихся волейболом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1D4F" w:rsidRPr="00512EA9" w:rsidTr="00AC0875">
        <w:trPr>
          <w:trHeight w:val="310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Гигиена, врачебный контроль, самоконтроль, предупреждение травматизма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1D4F" w:rsidRPr="00512EA9" w:rsidTr="00AC0875">
        <w:trPr>
          <w:trHeight w:val="304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Основы методики обучения в волейболе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3A1D4F" w:rsidRPr="00512EA9" w:rsidTr="00AC0875">
        <w:trPr>
          <w:trHeight w:val="301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Правила соревнований, их организация и проведение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A1D4F" w:rsidRPr="00512EA9" w:rsidTr="00AC0875">
        <w:trPr>
          <w:trHeight w:val="251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A1D4F" w:rsidRPr="00512EA9" w:rsidTr="00AC0875">
        <w:trPr>
          <w:trHeight w:val="301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Основы техники и тактики игры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A1D4F" w:rsidRPr="00512EA9" w:rsidTr="00AC0875">
        <w:trPr>
          <w:trHeight w:val="240"/>
        </w:trPr>
        <w:tc>
          <w:tcPr>
            <w:tcW w:w="641" w:type="dxa"/>
            <w:shd w:val="clear" w:color="auto" w:fill="auto"/>
          </w:tcPr>
          <w:p w:rsidR="003A1D4F" w:rsidRPr="003A1D4F" w:rsidRDefault="003A1D4F" w:rsidP="0066495E">
            <w:pPr>
              <w:pStyle w:val="a8"/>
              <w:numPr>
                <w:ilvl w:val="0"/>
                <w:numId w:val="23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3A1D4F" w:rsidRPr="00512EA9" w:rsidRDefault="003A1D4F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Контрольные игры и соревнования</w:t>
            </w:r>
          </w:p>
        </w:tc>
        <w:tc>
          <w:tcPr>
            <w:tcW w:w="2126" w:type="dxa"/>
            <w:shd w:val="clear" w:color="auto" w:fill="auto"/>
          </w:tcPr>
          <w:p w:rsidR="003A1D4F" w:rsidRDefault="003A1D4F" w:rsidP="006649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2EA9" w:rsidRPr="00512EA9" w:rsidTr="00AC0875">
        <w:trPr>
          <w:trHeight w:val="285"/>
        </w:trPr>
        <w:tc>
          <w:tcPr>
            <w:tcW w:w="641" w:type="dxa"/>
            <w:shd w:val="clear" w:color="auto" w:fill="auto"/>
          </w:tcPr>
          <w:p w:rsidR="00512EA9" w:rsidRPr="003A1D4F" w:rsidRDefault="00512EA9" w:rsidP="0066495E">
            <w:pPr>
              <w:pStyle w:val="a8"/>
              <w:numPr>
                <w:ilvl w:val="0"/>
                <w:numId w:val="23"/>
              </w:num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31" w:type="dxa"/>
            <w:shd w:val="clear" w:color="auto" w:fill="auto"/>
          </w:tcPr>
          <w:p w:rsidR="00512EA9" w:rsidRPr="00512EA9" w:rsidRDefault="00512EA9" w:rsidP="0066495E">
            <w:pPr>
              <w:tabs>
                <w:tab w:val="left" w:pos="390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2EA9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shd w:val="clear" w:color="auto" w:fill="auto"/>
          </w:tcPr>
          <w:p w:rsidR="00512EA9" w:rsidRPr="00512EA9" w:rsidRDefault="00C60A9D" w:rsidP="0066495E">
            <w:pPr>
              <w:tabs>
                <w:tab w:val="left" w:pos="39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3A1D4F" w:rsidRDefault="003A1D4F" w:rsidP="0066495E">
      <w:pPr>
        <w:pStyle w:val="Style2"/>
        <w:widowControl/>
        <w:spacing w:line="276" w:lineRule="auto"/>
        <w:ind w:firstLine="0"/>
        <w:jc w:val="center"/>
        <w:rPr>
          <w:rStyle w:val="FontStyle13"/>
          <w:b/>
          <w:iCs/>
        </w:rPr>
      </w:pPr>
    </w:p>
    <w:p w:rsidR="004323DC" w:rsidRPr="002D5AD5" w:rsidRDefault="00C60A9D" w:rsidP="0066495E">
      <w:pPr>
        <w:pStyle w:val="Style2"/>
        <w:widowControl/>
        <w:spacing w:line="276" w:lineRule="auto"/>
        <w:ind w:firstLine="0"/>
        <w:jc w:val="center"/>
        <w:rPr>
          <w:rStyle w:val="FontStyle13"/>
          <w:b/>
          <w:iCs/>
        </w:rPr>
      </w:pPr>
      <w:r>
        <w:rPr>
          <w:rStyle w:val="FontStyle13"/>
          <w:b/>
          <w:iCs/>
        </w:rPr>
        <w:t>Поурочное планирование занятий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8789"/>
      </w:tblGrid>
      <w:tr w:rsidR="002D5AD5" w:rsidRPr="00AC0875" w:rsidTr="002D5AD5">
        <w:tc>
          <w:tcPr>
            <w:tcW w:w="70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C60A9D" w:rsidRPr="00AC0875" w:rsidTr="002D5AD5">
        <w:tc>
          <w:tcPr>
            <w:tcW w:w="709" w:type="dxa"/>
          </w:tcPr>
          <w:p w:rsidR="00C60A9D" w:rsidRPr="00C60A9D" w:rsidRDefault="00C60A9D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</w:tcPr>
          <w:p w:rsidR="00C60A9D" w:rsidRPr="00AC0875" w:rsidRDefault="00C60A9D" w:rsidP="00C60A9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A9D">
              <w:rPr>
                <w:rFonts w:ascii="Times New Roman" w:hAnsi="Times New Roman" w:cs="Times New Roman"/>
                <w:sz w:val="24"/>
                <w:szCs w:val="24"/>
              </w:rPr>
              <w:t xml:space="preserve">Гигиена спортсмена.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 w:rsidRPr="00C60A9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снизу, передача сверху.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и передача мяча сверху.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Нижняя прямая подача.  Прием снизу.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сверху.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в парах снизу.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подача, прием подачи.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Боковая подача. Прием подачи.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 в России. Стойка игрока. Учебная игра.</w:t>
            </w:r>
          </w:p>
        </w:tc>
      </w:tr>
      <w:tr w:rsidR="00C60A9D" w:rsidRPr="00AC0875" w:rsidTr="002D5AD5">
        <w:tc>
          <w:tcPr>
            <w:tcW w:w="709" w:type="dxa"/>
          </w:tcPr>
          <w:p w:rsidR="00C60A9D" w:rsidRPr="00C60A9D" w:rsidRDefault="00C60A9D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C60A9D" w:rsidRPr="00AC0875" w:rsidRDefault="00C60A9D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60A9D">
              <w:rPr>
                <w:rFonts w:ascii="Times New Roman" w:hAnsi="Times New Roman" w:cs="Times New Roman"/>
                <w:sz w:val="24"/>
                <w:szCs w:val="24"/>
              </w:rPr>
              <w:t>Ходьба, бег. Передача мяча сверху, двумя руками вверх, вперед, над собой. Учебная игра</w:t>
            </w:r>
            <w:r>
              <w:t>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сверху двумя руками. Нижняя прямая подача. 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Перемещение переставными шагами: лицом вперед, правым, левым боком вперед, спиной вперед. Прием мяча снизу двумя руками.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Сведения о строении и функциях организма. Отбивание мяча через сетку стоя и в прыжке.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Остановка шагом, прыжком, скачок. Передача сверху двумя руками с выпадом в сторону.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 Прямой нападающий удар.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Падение и перекаты после падения. Прием мяча сверху двумя руками с падением в сторону.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  <w:proofErr w:type="gramStart"/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 Верхняя прямая подача. Учебная игра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Сочетание способов перемещений. Прием мяча снизу двумя руками от сетки.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снизу двумя руками. Прямой нападающий удар сильнейшей рукой.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сверху, имитация нападающего удара.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снизу двумя руками с падением. Одиночное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Влияние физических упражнений на организм занимающихся. Групповое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 Выбор места для выполнения второй передачи. Нападающий удар с переводом. 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передачи мяча. Блокирование ударов с задней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приема мяча. Имитация нападающего удара.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ОФП. Выбор места для выполнения второй передачи.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сверху стоя на площадке. Планирующая подача.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мяча одной рукой сверху в прыжке. Нападающий удар с задней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СПФ. Прием одной рукой с падением.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подач. Взаимодействие игроков передней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нападающего удара.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Выбор места для выполнения удара. Групповое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приема мяча. Подача мяча на игрока, слабо владеющего приемом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СПФ. Взаимодействие игроков задней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Выбор места для выполнения подачи. Имитация второй передачи.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Выбор способов отбивания мяча через сетку. Чередование подач на силу.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сверху двумя руками, стоя спиной к направлению передачи.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снизу двумя руками. Нападающий удар сильнейшей рукой.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сверху двумя руками. Нападающий удар слабейшей рукой.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приема мяча. Одиночное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передачи мяча. Групповое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сверху в прыжке. Взаимодействие игроков передней и задней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Выбор способа приема мяча от нападающего удара. Страховка.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ОФП.  Выбор места при приеме подачи.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Выбор способа приема мяча. Прямой нападающий удар.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передачи мяча. Выбор места при блокировании.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сверху после перемещения. Выбор места при страховке партнера.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снизу после перемещения. Зонное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СФП. Имитация второй передачи, обман.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снизу одной рукой.  Чередование способов нападающего удара.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4E5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Товарищеская встреча с </w:t>
            </w:r>
            <w:r w:rsidR="004E5BAF">
              <w:rPr>
                <w:rFonts w:ascii="Times New Roman" w:hAnsi="Times New Roman" w:cs="Times New Roman"/>
                <w:sz w:val="24"/>
                <w:szCs w:val="24"/>
              </w:rPr>
              <w:t>СОШ №3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одной рукой сверху. Нападающий удар с переводом вправо.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Передачи мяча, различные по высоте. Нападающий удар после остановки.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Передачи мяча, различные по расстоянию. Нападающий удар после прыжка с места.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ОФП. Чередование способов подач.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4E5B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Товарищеская встреча с </w:t>
            </w:r>
            <w:r w:rsidR="004E5BAF">
              <w:rPr>
                <w:rFonts w:ascii="Times New Roman" w:hAnsi="Times New Roman" w:cs="Times New Roman"/>
                <w:sz w:val="24"/>
                <w:szCs w:val="24"/>
              </w:rPr>
              <w:t>командой Профессионального училища №17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снизу двумя руками от сетки, Одиночное блокирование. Учебная игра.</w:t>
            </w:r>
          </w:p>
        </w:tc>
      </w:tr>
      <w:tr w:rsidR="002D5AD5" w:rsidRPr="00AC0875" w:rsidTr="002D5AD5">
        <w:trPr>
          <w:trHeight w:val="279"/>
        </w:trPr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Прием мяча снизу одной рукой от сетки. Групповое блокирование.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Падения и перекаты. Передача мяча одной рукой сверху.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Передача мяча двумя руками сверху в прыжке. Прямой нападающий удар.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приема мяча. Имитация нападающего удара и обман одной рукой. 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Чередование способов подач. Имитация второй передачи и обман.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Имитация передачи в прыжке. Взаимодействие игроков передней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ОФП. Взаимодействие игроков задней линии. Учебная игра.</w:t>
            </w:r>
          </w:p>
        </w:tc>
      </w:tr>
      <w:tr w:rsidR="002D5AD5" w:rsidRPr="00AC0875" w:rsidTr="002D5AD5">
        <w:tc>
          <w:tcPr>
            <w:tcW w:w="709" w:type="dxa"/>
          </w:tcPr>
          <w:p w:rsidR="002D5AD5" w:rsidRPr="00C60A9D" w:rsidRDefault="002D5AD5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2D5AD5" w:rsidRPr="00AC0875" w:rsidRDefault="002D5AD5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0875">
              <w:rPr>
                <w:rFonts w:ascii="Times New Roman" w:hAnsi="Times New Roman" w:cs="Times New Roman"/>
                <w:sz w:val="24"/>
                <w:szCs w:val="24"/>
              </w:rPr>
              <w:t>Сочетание одиночного и группового блокирования. Учебная игра.</w:t>
            </w:r>
          </w:p>
        </w:tc>
      </w:tr>
      <w:tr w:rsidR="008F1FC1" w:rsidRPr="00AC0875" w:rsidTr="002D5AD5">
        <w:tc>
          <w:tcPr>
            <w:tcW w:w="709" w:type="dxa"/>
          </w:tcPr>
          <w:p w:rsidR="008F1FC1" w:rsidRPr="00C60A9D" w:rsidRDefault="008F1FC1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F1FC1" w:rsidRPr="00AC0875" w:rsidRDefault="008F1FC1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FC1">
              <w:rPr>
                <w:rFonts w:ascii="Times New Roman" w:hAnsi="Times New Roman" w:cs="Times New Roman"/>
                <w:sz w:val="24"/>
                <w:szCs w:val="24"/>
              </w:rPr>
              <w:t>Выбор способов отбивания мяча через сетку. Взаимодействие игроков передней и задней линии. Учебная игра.</w:t>
            </w:r>
          </w:p>
        </w:tc>
      </w:tr>
      <w:tr w:rsidR="008F1FC1" w:rsidRPr="00AC0875" w:rsidTr="002D5AD5">
        <w:tc>
          <w:tcPr>
            <w:tcW w:w="709" w:type="dxa"/>
          </w:tcPr>
          <w:p w:rsidR="008F1FC1" w:rsidRPr="00C60A9D" w:rsidRDefault="008F1FC1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F1FC1" w:rsidRPr="00AC0875" w:rsidRDefault="008F1FC1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FC1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испытания. Учебная игра.</w:t>
            </w:r>
          </w:p>
        </w:tc>
      </w:tr>
      <w:tr w:rsidR="008F1FC1" w:rsidRPr="00AC0875" w:rsidTr="002D5AD5">
        <w:tc>
          <w:tcPr>
            <w:tcW w:w="709" w:type="dxa"/>
          </w:tcPr>
          <w:p w:rsidR="008F1FC1" w:rsidRPr="00C60A9D" w:rsidRDefault="008F1FC1" w:rsidP="00C60A9D">
            <w:pPr>
              <w:pStyle w:val="a8"/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:rsidR="008F1FC1" w:rsidRPr="008F1FC1" w:rsidRDefault="008F1FC1" w:rsidP="006649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1FC1">
              <w:rPr>
                <w:rFonts w:ascii="Times New Roman" w:hAnsi="Times New Roman" w:cs="Times New Roman"/>
                <w:sz w:val="24"/>
                <w:szCs w:val="24"/>
              </w:rPr>
              <w:t>Контрольные испытания. Учебная игра.</w:t>
            </w:r>
          </w:p>
        </w:tc>
      </w:tr>
    </w:tbl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4323D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p w:rsidR="006369EC" w:rsidRDefault="006369EC">
      <w:pPr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br w:type="page"/>
      </w:r>
    </w:p>
    <w:p w:rsidR="006F7FBC" w:rsidRPr="006F7FBC" w:rsidRDefault="006F7FBC" w:rsidP="006F7FBC">
      <w:pPr>
        <w:shd w:val="clear" w:color="auto" w:fill="FFFFFF"/>
        <w:ind w:right="141"/>
        <w:jc w:val="center"/>
        <w:rPr>
          <w:rFonts w:ascii="Times New Roman" w:hAnsi="Times New Roman" w:cs="Times New Roman"/>
          <w:sz w:val="28"/>
          <w:szCs w:val="28"/>
        </w:rPr>
      </w:pPr>
      <w:r w:rsidRPr="006F7FBC">
        <w:rPr>
          <w:rFonts w:ascii="Times New Roman" w:hAnsi="Times New Roman" w:cs="Times New Roman"/>
          <w:b/>
          <w:bCs/>
          <w:spacing w:val="1"/>
          <w:sz w:val="28"/>
          <w:szCs w:val="28"/>
        </w:rPr>
        <w:t>Литература</w:t>
      </w:r>
    </w:p>
    <w:p w:rsidR="006F7FBC" w:rsidRPr="006F7FBC" w:rsidRDefault="006F7FBC" w:rsidP="006F7FBC">
      <w:pPr>
        <w:shd w:val="clear" w:color="auto" w:fill="FFFFFF"/>
        <w:spacing w:before="156"/>
        <w:ind w:right="141"/>
        <w:rPr>
          <w:rFonts w:ascii="Times New Roman" w:hAnsi="Times New Roman" w:cs="Times New Roman"/>
          <w:sz w:val="28"/>
          <w:szCs w:val="28"/>
        </w:rPr>
      </w:pPr>
      <w:r w:rsidRPr="006F7FBC">
        <w:rPr>
          <w:rFonts w:ascii="Times New Roman" w:hAnsi="Times New Roman" w:cs="Times New Roman"/>
          <w:spacing w:val="2"/>
          <w:sz w:val="28"/>
          <w:szCs w:val="28"/>
        </w:rPr>
        <w:t xml:space="preserve">«Волейбол», Под ред. А. Г. </w:t>
      </w:r>
      <w:proofErr w:type="spellStart"/>
      <w:r w:rsidRPr="006F7FBC">
        <w:rPr>
          <w:rFonts w:ascii="Times New Roman" w:hAnsi="Times New Roman" w:cs="Times New Roman"/>
          <w:spacing w:val="2"/>
          <w:sz w:val="28"/>
          <w:szCs w:val="28"/>
        </w:rPr>
        <w:t>Айриянца</w:t>
      </w:r>
      <w:proofErr w:type="spellEnd"/>
      <w:r w:rsidRPr="006F7FBC">
        <w:rPr>
          <w:rFonts w:ascii="Times New Roman" w:hAnsi="Times New Roman" w:cs="Times New Roman"/>
          <w:spacing w:val="2"/>
          <w:sz w:val="28"/>
          <w:szCs w:val="28"/>
        </w:rPr>
        <w:t>, г</w:t>
      </w:r>
      <w:proofErr w:type="gramStart"/>
      <w:r w:rsidRPr="006F7FBC">
        <w:rPr>
          <w:rFonts w:ascii="Times New Roman" w:hAnsi="Times New Roman" w:cs="Times New Roman"/>
          <w:spacing w:val="2"/>
          <w:sz w:val="28"/>
          <w:szCs w:val="28"/>
        </w:rPr>
        <w:t>.М</w:t>
      </w:r>
      <w:proofErr w:type="gramEnd"/>
      <w:r w:rsidRPr="006F7FBC">
        <w:rPr>
          <w:rFonts w:ascii="Times New Roman" w:hAnsi="Times New Roman" w:cs="Times New Roman"/>
          <w:spacing w:val="2"/>
          <w:sz w:val="28"/>
          <w:szCs w:val="28"/>
        </w:rPr>
        <w:t xml:space="preserve">осква 2002г. </w:t>
      </w:r>
    </w:p>
    <w:p w:rsidR="006F7FBC" w:rsidRPr="006F7FBC" w:rsidRDefault="006F7FBC" w:rsidP="006F7FBC">
      <w:pPr>
        <w:shd w:val="clear" w:color="auto" w:fill="FFFFFF"/>
        <w:spacing w:before="2"/>
        <w:ind w:right="141"/>
        <w:rPr>
          <w:rFonts w:ascii="Times New Roman" w:hAnsi="Times New Roman" w:cs="Times New Roman"/>
          <w:spacing w:val="2"/>
          <w:sz w:val="28"/>
          <w:szCs w:val="28"/>
        </w:rPr>
      </w:pPr>
      <w:r w:rsidRPr="006F7FBC">
        <w:rPr>
          <w:rFonts w:ascii="Times New Roman" w:hAnsi="Times New Roman" w:cs="Times New Roman"/>
          <w:spacing w:val="-1"/>
          <w:sz w:val="28"/>
          <w:szCs w:val="28"/>
        </w:rPr>
        <w:t>Фи</w:t>
      </w:r>
      <w:r w:rsidRPr="006F7FB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6F7FBC">
        <w:rPr>
          <w:rFonts w:ascii="Times New Roman" w:hAnsi="Times New Roman" w:cs="Times New Roman"/>
          <w:spacing w:val="4"/>
          <w:sz w:val="28"/>
          <w:szCs w:val="28"/>
        </w:rPr>
        <w:t xml:space="preserve">зическая культура в школе,  1998, № 3, с. 53. </w:t>
      </w:r>
      <w:r w:rsidRPr="006F7FBC">
        <w:rPr>
          <w:rFonts w:ascii="Times New Roman" w:hAnsi="Times New Roman" w:cs="Times New Roman"/>
          <w:spacing w:val="2"/>
          <w:sz w:val="28"/>
          <w:szCs w:val="28"/>
        </w:rPr>
        <w:t xml:space="preserve">Жаров  К.  П.  Волевая подготовка спортсменов. </w:t>
      </w:r>
    </w:p>
    <w:p w:rsidR="006F7FBC" w:rsidRPr="006F7FBC" w:rsidRDefault="006F7FBC" w:rsidP="006F7FBC">
      <w:pPr>
        <w:shd w:val="clear" w:color="auto" w:fill="FFFFFF"/>
        <w:spacing w:before="2"/>
        <w:ind w:right="141"/>
        <w:rPr>
          <w:rFonts w:ascii="Times New Roman" w:hAnsi="Times New Roman" w:cs="Times New Roman"/>
          <w:spacing w:val="8"/>
          <w:sz w:val="28"/>
          <w:szCs w:val="28"/>
        </w:rPr>
      </w:pPr>
      <w:r w:rsidRPr="006F7FBC">
        <w:rPr>
          <w:rFonts w:ascii="Times New Roman" w:hAnsi="Times New Roman" w:cs="Times New Roman"/>
          <w:spacing w:val="5"/>
          <w:sz w:val="28"/>
          <w:szCs w:val="28"/>
        </w:rPr>
        <w:t>Железняк Ю. Д. «Тактическая подготовка волейболистов», г</w:t>
      </w:r>
      <w:proofErr w:type="gramStart"/>
      <w:r w:rsidRPr="006F7FBC">
        <w:rPr>
          <w:rFonts w:ascii="Times New Roman" w:hAnsi="Times New Roman" w:cs="Times New Roman"/>
          <w:spacing w:val="5"/>
          <w:sz w:val="28"/>
          <w:szCs w:val="28"/>
        </w:rPr>
        <w:t>.С</w:t>
      </w:r>
      <w:proofErr w:type="gramEnd"/>
      <w:r w:rsidRPr="006F7FBC">
        <w:rPr>
          <w:rFonts w:ascii="Times New Roman" w:hAnsi="Times New Roman" w:cs="Times New Roman"/>
          <w:spacing w:val="5"/>
          <w:sz w:val="28"/>
          <w:szCs w:val="28"/>
        </w:rPr>
        <w:t xml:space="preserve">моленск 2000г. </w:t>
      </w:r>
      <w:r w:rsidRPr="006F7FBC">
        <w:rPr>
          <w:rFonts w:ascii="Times New Roman" w:hAnsi="Times New Roman" w:cs="Times New Roman"/>
          <w:spacing w:val="8"/>
          <w:sz w:val="28"/>
          <w:szCs w:val="28"/>
        </w:rPr>
        <w:t xml:space="preserve">Железняк Ю. Д. 120 уроков по волейболу, </w:t>
      </w:r>
      <w:r w:rsidRPr="006F7FBC">
        <w:rPr>
          <w:rFonts w:ascii="Times New Roman" w:hAnsi="Times New Roman" w:cs="Times New Roman"/>
          <w:spacing w:val="5"/>
          <w:sz w:val="28"/>
          <w:szCs w:val="28"/>
        </w:rPr>
        <w:t>г</w:t>
      </w:r>
      <w:proofErr w:type="gramStart"/>
      <w:r w:rsidRPr="006F7FBC">
        <w:rPr>
          <w:rFonts w:ascii="Times New Roman" w:hAnsi="Times New Roman" w:cs="Times New Roman"/>
          <w:spacing w:val="5"/>
          <w:sz w:val="28"/>
          <w:szCs w:val="28"/>
        </w:rPr>
        <w:t>.С</w:t>
      </w:r>
      <w:proofErr w:type="gramEnd"/>
      <w:r w:rsidRPr="006F7FBC">
        <w:rPr>
          <w:rFonts w:ascii="Times New Roman" w:hAnsi="Times New Roman" w:cs="Times New Roman"/>
          <w:spacing w:val="5"/>
          <w:sz w:val="28"/>
          <w:szCs w:val="28"/>
        </w:rPr>
        <w:t>моленск 1998г.</w:t>
      </w:r>
    </w:p>
    <w:p w:rsidR="006F7FBC" w:rsidRPr="006F7FBC" w:rsidRDefault="006F7FBC" w:rsidP="006F7FBC">
      <w:pPr>
        <w:shd w:val="clear" w:color="auto" w:fill="FFFFFF"/>
        <w:spacing w:before="2"/>
        <w:ind w:right="141"/>
        <w:rPr>
          <w:rFonts w:ascii="Times New Roman" w:hAnsi="Times New Roman" w:cs="Times New Roman"/>
          <w:spacing w:val="9"/>
          <w:sz w:val="28"/>
          <w:szCs w:val="28"/>
        </w:rPr>
      </w:pPr>
      <w:r w:rsidRPr="006F7FBC">
        <w:rPr>
          <w:rFonts w:ascii="Times New Roman" w:hAnsi="Times New Roman" w:cs="Times New Roman"/>
          <w:spacing w:val="9"/>
          <w:sz w:val="28"/>
          <w:szCs w:val="28"/>
        </w:rPr>
        <w:t xml:space="preserve">Железняк Ю. Д. «К мастерству от мини-волейбола, к волейболу», </w:t>
      </w:r>
      <w:r w:rsidRPr="006F7FBC">
        <w:rPr>
          <w:rFonts w:ascii="Times New Roman" w:hAnsi="Times New Roman" w:cs="Times New Roman"/>
          <w:spacing w:val="5"/>
          <w:sz w:val="28"/>
          <w:szCs w:val="28"/>
        </w:rPr>
        <w:t>г</w:t>
      </w:r>
      <w:proofErr w:type="gramStart"/>
      <w:r w:rsidRPr="006F7FBC">
        <w:rPr>
          <w:rFonts w:ascii="Times New Roman" w:hAnsi="Times New Roman" w:cs="Times New Roman"/>
          <w:spacing w:val="5"/>
          <w:sz w:val="28"/>
          <w:szCs w:val="28"/>
        </w:rPr>
        <w:t>.С</w:t>
      </w:r>
      <w:proofErr w:type="gramEnd"/>
      <w:r w:rsidRPr="006F7FBC">
        <w:rPr>
          <w:rFonts w:ascii="Times New Roman" w:hAnsi="Times New Roman" w:cs="Times New Roman"/>
          <w:spacing w:val="5"/>
          <w:sz w:val="28"/>
          <w:szCs w:val="28"/>
        </w:rPr>
        <w:t>моленск 1998г.</w:t>
      </w:r>
    </w:p>
    <w:p w:rsidR="006F7FBC" w:rsidRPr="006F7FBC" w:rsidRDefault="006F7FBC" w:rsidP="006F7FBC">
      <w:pPr>
        <w:shd w:val="clear" w:color="auto" w:fill="FFFFFF"/>
        <w:spacing w:before="2"/>
        <w:ind w:right="141"/>
        <w:rPr>
          <w:rFonts w:ascii="Times New Roman" w:hAnsi="Times New Roman" w:cs="Times New Roman"/>
          <w:sz w:val="28"/>
          <w:szCs w:val="28"/>
        </w:rPr>
      </w:pPr>
      <w:r w:rsidRPr="006F7FBC">
        <w:rPr>
          <w:rFonts w:ascii="Times New Roman" w:hAnsi="Times New Roman" w:cs="Times New Roman"/>
          <w:spacing w:val="-3"/>
          <w:sz w:val="28"/>
          <w:szCs w:val="28"/>
        </w:rPr>
        <w:t xml:space="preserve"> «Медицинский справочник тренера», г</w:t>
      </w:r>
      <w:proofErr w:type="gramStart"/>
      <w:r w:rsidRPr="006F7FBC">
        <w:rPr>
          <w:rFonts w:ascii="Times New Roman" w:hAnsi="Times New Roman" w:cs="Times New Roman"/>
          <w:spacing w:val="-3"/>
          <w:sz w:val="28"/>
          <w:szCs w:val="28"/>
        </w:rPr>
        <w:t>.М</w:t>
      </w:r>
      <w:proofErr w:type="gramEnd"/>
      <w:r w:rsidRPr="006F7FBC">
        <w:rPr>
          <w:rFonts w:ascii="Times New Roman" w:hAnsi="Times New Roman" w:cs="Times New Roman"/>
          <w:spacing w:val="-3"/>
          <w:sz w:val="28"/>
          <w:szCs w:val="28"/>
        </w:rPr>
        <w:t>осква 2003г.</w:t>
      </w:r>
    </w:p>
    <w:p w:rsidR="006F7FBC" w:rsidRPr="006F7FBC" w:rsidRDefault="006F7FBC" w:rsidP="006F7FBC">
      <w:pPr>
        <w:shd w:val="clear" w:color="auto" w:fill="FFFFFF"/>
        <w:ind w:right="141"/>
        <w:rPr>
          <w:rFonts w:ascii="Times New Roman" w:hAnsi="Times New Roman" w:cs="Times New Roman"/>
          <w:spacing w:val="8"/>
          <w:sz w:val="28"/>
          <w:szCs w:val="28"/>
        </w:rPr>
      </w:pPr>
      <w:r w:rsidRPr="006F7FBC">
        <w:rPr>
          <w:rFonts w:ascii="Times New Roman" w:hAnsi="Times New Roman" w:cs="Times New Roman"/>
          <w:spacing w:val="8"/>
          <w:sz w:val="28"/>
          <w:szCs w:val="28"/>
        </w:rPr>
        <w:t>Фурманов А. Г. г</w:t>
      </w:r>
      <w:proofErr w:type="gramStart"/>
      <w:r w:rsidRPr="006F7FBC">
        <w:rPr>
          <w:rFonts w:ascii="Times New Roman" w:hAnsi="Times New Roman" w:cs="Times New Roman"/>
          <w:spacing w:val="8"/>
          <w:sz w:val="28"/>
          <w:szCs w:val="28"/>
        </w:rPr>
        <w:t>.М</w:t>
      </w:r>
      <w:proofErr w:type="gramEnd"/>
      <w:r w:rsidRPr="006F7FBC">
        <w:rPr>
          <w:rFonts w:ascii="Times New Roman" w:hAnsi="Times New Roman" w:cs="Times New Roman"/>
          <w:spacing w:val="8"/>
          <w:sz w:val="28"/>
          <w:szCs w:val="28"/>
        </w:rPr>
        <w:t xml:space="preserve">осква 2001г. «Волейбол на лужайке, в парке, на траве». </w:t>
      </w:r>
    </w:p>
    <w:p w:rsidR="006F7FBC" w:rsidRPr="006F7FBC" w:rsidRDefault="006F7FBC" w:rsidP="006F7FBC">
      <w:pPr>
        <w:shd w:val="clear" w:color="auto" w:fill="FFFFFF"/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6F7FBC">
        <w:rPr>
          <w:rFonts w:ascii="Times New Roman" w:hAnsi="Times New Roman" w:cs="Times New Roman"/>
          <w:spacing w:val="8"/>
          <w:sz w:val="28"/>
          <w:szCs w:val="28"/>
        </w:rPr>
        <w:t xml:space="preserve">Железняк Ю. Д. </w:t>
      </w:r>
      <w:r w:rsidRPr="006F7FBC">
        <w:rPr>
          <w:rFonts w:ascii="Times New Roman" w:hAnsi="Times New Roman" w:cs="Times New Roman"/>
          <w:sz w:val="28"/>
          <w:szCs w:val="28"/>
        </w:rPr>
        <w:t xml:space="preserve">«Волейбол», Примерные программы спортивной подготовки для </w:t>
      </w:r>
      <w:proofErr w:type="spellStart"/>
      <w:r w:rsidRPr="006F7FBC">
        <w:rPr>
          <w:rFonts w:ascii="Times New Roman" w:hAnsi="Times New Roman" w:cs="Times New Roman"/>
          <w:sz w:val="28"/>
          <w:szCs w:val="28"/>
        </w:rPr>
        <w:t>ДЮСШа</w:t>
      </w:r>
      <w:proofErr w:type="spellEnd"/>
      <w:r w:rsidRPr="006F7FBC">
        <w:rPr>
          <w:rFonts w:ascii="Times New Roman" w:hAnsi="Times New Roman" w:cs="Times New Roman"/>
          <w:sz w:val="28"/>
          <w:szCs w:val="28"/>
        </w:rPr>
        <w:t>, специализированных ДЮСШ ОР, Москва, 2005</w:t>
      </w:r>
    </w:p>
    <w:p w:rsidR="004323DC" w:rsidRPr="006F7FBC" w:rsidRDefault="004323DC" w:rsidP="0066495E">
      <w:pPr>
        <w:pStyle w:val="Style2"/>
        <w:widowControl/>
        <w:spacing w:line="276" w:lineRule="auto"/>
        <w:ind w:right="141" w:firstLine="0"/>
        <w:jc w:val="both"/>
        <w:rPr>
          <w:rStyle w:val="FontStyle13"/>
          <w:i/>
          <w:iCs/>
        </w:rPr>
      </w:pPr>
    </w:p>
    <w:p w:rsidR="004323DC" w:rsidRPr="006F7FBC" w:rsidRDefault="004323DC" w:rsidP="0066495E">
      <w:pPr>
        <w:pStyle w:val="Style2"/>
        <w:widowControl/>
        <w:spacing w:line="276" w:lineRule="auto"/>
        <w:ind w:firstLine="0"/>
        <w:jc w:val="both"/>
        <w:rPr>
          <w:rStyle w:val="FontStyle13"/>
          <w:i/>
          <w:iCs/>
        </w:rPr>
      </w:pPr>
    </w:p>
    <w:sectPr w:rsidR="004323DC" w:rsidRPr="006F7FBC" w:rsidSect="006369EC">
      <w:footerReference w:type="default" r:id="rId17"/>
      <w:head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39B2" w:rsidRDefault="00C339B2" w:rsidP="006369EC">
      <w:pPr>
        <w:spacing w:after="0" w:line="240" w:lineRule="auto"/>
      </w:pPr>
      <w:r>
        <w:separator/>
      </w:r>
    </w:p>
  </w:endnote>
  <w:endnote w:type="continuationSeparator" w:id="1">
    <w:p w:rsidR="00C339B2" w:rsidRDefault="00C339B2" w:rsidP="0063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502050306020203"/>
    <w:charset w:val="00"/>
    <w:family w:val="roman"/>
    <w:pitch w:val="variable"/>
    <w:sig w:usb0="00000007" w:usb1="00000000" w:usb2="00000000" w:usb3="00000000" w:csb0="00000093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71971"/>
      <w:docPartObj>
        <w:docPartGallery w:val="Page Numbers (Bottom of Page)"/>
        <w:docPartUnique/>
      </w:docPartObj>
    </w:sdtPr>
    <w:sdtContent>
      <w:p w:rsidR="006369EC" w:rsidRDefault="0085708D">
        <w:pPr>
          <w:pStyle w:val="a3"/>
          <w:jc w:val="right"/>
        </w:pPr>
        <w:fldSimple w:instr=" PAGE   \* MERGEFORMAT ">
          <w:r w:rsidR="008826C4">
            <w:rPr>
              <w:noProof/>
            </w:rPr>
            <w:t>2</w:t>
          </w:r>
        </w:fldSimple>
      </w:p>
    </w:sdtContent>
  </w:sdt>
  <w:p w:rsidR="006369EC" w:rsidRDefault="006369E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39B2" w:rsidRDefault="00C339B2" w:rsidP="006369EC">
      <w:pPr>
        <w:spacing w:after="0" w:line="240" w:lineRule="auto"/>
      </w:pPr>
      <w:r>
        <w:separator/>
      </w:r>
    </w:p>
  </w:footnote>
  <w:footnote w:type="continuationSeparator" w:id="1">
    <w:p w:rsidR="00C339B2" w:rsidRDefault="00C339B2" w:rsidP="0063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69EC" w:rsidRPr="00477650" w:rsidRDefault="006369EC" w:rsidP="006369EC">
    <w:pPr>
      <w:pStyle w:val="a9"/>
      <w:jc w:val="center"/>
      <w:rPr>
        <w:rFonts w:ascii="Times New Roman" w:hAnsi="Times New Roman" w:cs="Times New Roman"/>
      </w:rPr>
    </w:pPr>
    <w:r w:rsidRPr="00477650">
      <w:rPr>
        <w:rFonts w:ascii="Times New Roman" w:hAnsi="Times New Roman" w:cs="Times New Roman"/>
      </w:rPr>
      <w:t xml:space="preserve">Муниципальное бюджетное общеобразовательное учреждение </w:t>
    </w:r>
  </w:p>
  <w:p w:rsidR="006369EC" w:rsidRPr="00477650" w:rsidRDefault="006369EC" w:rsidP="006369EC">
    <w:pPr>
      <w:pStyle w:val="a9"/>
      <w:jc w:val="center"/>
      <w:rPr>
        <w:rFonts w:ascii="Times New Roman" w:hAnsi="Times New Roman" w:cs="Times New Roman"/>
      </w:rPr>
    </w:pPr>
    <w:r w:rsidRPr="00477650">
      <w:rPr>
        <w:rFonts w:ascii="Times New Roman" w:hAnsi="Times New Roman" w:cs="Times New Roman"/>
      </w:rPr>
      <w:t xml:space="preserve">«Лицей № 1 городского округа город Волгореченск Костромской области </w:t>
    </w:r>
  </w:p>
  <w:p w:rsidR="006369EC" w:rsidRDefault="006369EC" w:rsidP="006369EC">
    <w:pPr>
      <w:pStyle w:val="a9"/>
      <w:ind w:firstLine="539"/>
      <w:jc w:val="center"/>
    </w:pPr>
    <w:r w:rsidRPr="00477650">
      <w:rPr>
        <w:rFonts w:ascii="Times New Roman" w:hAnsi="Times New Roman" w:cs="Times New Roman"/>
      </w:rPr>
      <w:t>имени Героя Советского Союза Н.П. Воробьёва»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E0606"/>
    <w:multiLevelType w:val="hybridMultilevel"/>
    <w:tmpl w:val="A8ECD932"/>
    <w:lvl w:ilvl="0" w:tplc="60F28A66">
      <w:start w:val="65535"/>
      <w:numFmt w:val="bullet"/>
      <w:lvlText w:val="—"/>
      <w:lvlJc w:val="left"/>
      <w:pPr>
        <w:tabs>
          <w:tab w:val="num" w:pos="161"/>
        </w:tabs>
        <w:ind w:left="161" w:firstLine="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1"/>
        </w:tabs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1"/>
        </w:tabs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1"/>
        </w:tabs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1"/>
        </w:tabs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1"/>
        </w:tabs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1"/>
        </w:tabs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1"/>
        </w:tabs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1"/>
        </w:tabs>
        <w:ind w:left="6641" w:hanging="360"/>
      </w:pPr>
      <w:rPr>
        <w:rFonts w:ascii="Wingdings" w:hAnsi="Wingdings" w:hint="default"/>
      </w:rPr>
    </w:lvl>
  </w:abstractNum>
  <w:abstractNum w:abstractNumId="1">
    <w:nsid w:val="05715F38"/>
    <w:multiLevelType w:val="hybridMultilevel"/>
    <w:tmpl w:val="8746265C"/>
    <w:lvl w:ilvl="0" w:tplc="0419000F">
      <w:start w:val="1"/>
      <w:numFmt w:val="decimal"/>
      <w:lvlText w:val="%1."/>
      <w:lvlJc w:val="left"/>
      <w:pPr>
        <w:tabs>
          <w:tab w:val="num" w:pos="881"/>
        </w:tabs>
        <w:ind w:left="88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01"/>
        </w:tabs>
        <w:ind w:left="16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1"/>
        </w:tabs>
        <w:ind w:left="23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1"/>
        </w:tabs>
        <w:ind w:left="30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1"/>
        </w:tabs>
        <w:ind w:left="37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1"/>
        </w:tabs>
        <w:ind w:left="44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1"/>
        </w:tabs>
        <w:ind w:left="52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1"/>
        </w:tabs>
        <w:ind w:left="59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1"/>
        </w:tabs>
        <w:ind w:left="6641" w:hanging="180"/>
      </w:pPr>
    </w:lvl>
  </w:abstractNum>
  <w:abstractNum w:abstractNumId="2">
    <w:nsid w:val="0939131D"/>
    <w:multiLevelType w:val="singleLevel"/>
    <w:tmpl w:val="DC7E7E48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3">
    <w:nsid w:val="1031588D"/>
    <w:multiLevelType w:val="singleLevel"/>
    <w:tmpl w:val="DFCC49E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3B07640"/>
    <w:multiLevelType w:val="hybridMultilevel"/>
    <w:tmpl w:val="E00CB5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4E13CE0"/>
    <w:multiLevelType w:val="hybridMultilevel"/>
    <w:tmpl w:val="852426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53550FF"/>
    <w:multiLevelType w:val="singleLevel"/>
    <w:tmpl w:val="F49E012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">
    <w:nsid w:val="154A721B"/>
    <w:multiLevelType w:val="hybridMultilevel"/>
    <w:tmpl w:val="8FB46B10"/>
    <w:lvl w:ilvl="0" w:tplc="0419000F">
      <w:start w:val="1"/>
      <w:numFmt w:val="decimal"/>
      <w:lvlText w:val="%1."/>
      <w:lvlJc w:val="left"/>
      <w:pPr>
        <w:tabs>
          <w:tab w:val="num" w:pos="893"/>
        </w:tabs>
        <w:ind w:left="89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13"/>
        </w:tabs>
        <w:ind w:left="16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3"/>
        </w:tabs>
        <w:ind w:left="23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3"/>
        </w:tabs>
        <w:ind w:left="30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3"/>
        </w:tabs>
        <w:ind w:left="37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3"/>
        </w:tabs>
        <w:ind w:left="44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3"/>
        </w:tabs>
        <w:ind w:left="52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3"/>
        </w:tabs>
        <w:ind w:left="59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3"/>
        </w:tabs>
        <w:ind w:left="6653" w:hanging="180"/>
      </w:pPr>
    </w:lvl>
  </w:abstractNum>
  <w:abstractNum w:abstractNumId="8">
    <w:nsid w:val="1F900BA3"/>
    <w:multiLevelType w:val="hybridMultilevel"/>
    <w:tmpl w:val="31864892"/>
    <w:lvl w:ilvl="0" w:tplc="60F28A66">
      <w:start w:val="65535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7903FA"/>
    <w:multiLevelType w:val="hybridMultilevel"/>
    <w:tmpl w:val="E00CB5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0B46127"/>
    <w:multiLevelType w:val="singleLevel"/>
    <w:tmpl w:val="DA709A5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>
    <w:nsid w:val="2C4760C6"/>
    <w:multiLevelType w:val="hybridMultilevel"/>
    <w:tmpl w:val="0EC8875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10D756F"/>
    <w:multiLevelType w:val="hybridMultilevel"/>
    <w:tmpl w:val="C5F4D816"/>
    <w:lvl w:ilvl="0" w:tplc="60F28A66">
      <w:start w:val="65535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24075FF"/>
    <w:multiLevelType w:val="singleLevel"/>
    <w:tmpl w:val="1E5C0F42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4">
    <w:nsid w:val="382E6C27"/>
    <w:multiLevelType w:val="singleLevel"/>
    <w:tmpl w:val="B5040AE4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5">
    <w:nsid w:val="39D73D87"/>
    <w:multiLevelType w:val="hybridMultilevel"/>
    <w:tmpl w:val="63B0DE02"/>
    <w:lvl w:ilvl="0" w:tplc="0419000F">
      <w:start w:val="1"/>
      <w:numFmt w:val="decimal"/>
      <w:lvlText w:val="%1."/>
      <w:lvlJc w:val="left"/>
      <w:pPr>
        <w:tabs>
          <w:tab w:val="num" w:pos="907"/>
        </w:tabs>
        <w:ind w:left="90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</w:lvl>
  </w:abstractNum>
  <w:abstractNum w:abstractNumId="16">
    <w:nsid w:val="42C706F0"/>
    <w:multiLevelType w:val="hybridMultilevel"/>
    <w:tmpl w:val="852426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14212FD"/>
    <w:multiLevelType w:val="singleLevel"/>
    <w:tmpl w:val="38D00AA6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8">
    <w:nsid w:val="521A04D7"/>
    <w:multiLevelType w:val="singleLevel"/>
    <w:tmpl w:val="B4C09BD8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19">
    <w:nsid w:val="5F564394"/>
    <w:multiLevelType w:val="singleLevel"/>
    <w:tmpl w:val="6FA0C5DC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0">
    <w:nsid w:val="62D603F2"/>
    <w:multiLevelType w:val="singleLevel"/>
    <w:tmpl w:val="1416D97C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1">
    <w:nsid w:val="75563915"/>
    <w:multiLevelType w:val="hybridMultilevel"/>
    <w:tmpl w:val="39DE5D98"/>
    <w:lvl w:ilvl="0" w:tplc="60F28A66">
      <w:start w:val="65535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917C2B"/>
    <w:multiLevelType w:val="hybridMultilevel"/>
    <w:tmpl w:val="AA005D0A"/>
    <w:lvl w:ilvl="0" w:tplc="04190001">
      <w:start w:val="1"/>
      <w:numFmt w:val="bullet"/>
      <w:lvlText w:val="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23">
    <w:nsid w:val="788974B1"/>
    <w:multiLevelType w:val="singleLevel"/>
    <w:tmpl w:val="F8B28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4">
    <w:nsid w:val="78D55F29"/>
    <w:multiLevelType w:val="hybridMultilevel"/>
    <w:tmpl w:val="DA4891DE"/>
    <w:lvl w:ilvl="0" w:tplc="60F28A66">
      <w:start w:val="65535"/>
      <w:numFmt w:val="bullet"/>
      <w:lvlText w:val="—"/>
      <w:lvlJc w:val="left"/>
      <w:pPr>
        <w:tabs>
          <w:tab w:val="num" w:pos="161"/>
        </w:tabs>
        <w:ind w:left="161" w:firstLine="0"/>
      </w:pPr>
      <w:rPr>
        <w:rFonts w:ascii="Franklin Gothic Medium" w:hAnsi="Franklin Gothic Medium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1"/>
        </w:tabs>
        <w:ind w:left="16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1"/>
        </w:tabs>
        <w:ind w:left="23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1"/>
        </w:tabs>
        <w:ind w:left="30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1"/>
        </w:tabs>
        <w:ind w:left="37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1"/>
        </w:tabs>
        <w:ind w:left="44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1"/>
        </w:tabs>
        <w:ind w:left="52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1"/>
        </w:tabs>
        <w:ind w:left="59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1"/>
        </w:tabs>
        <w:ind w:left="664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22"/>
  </w:num>
  <w:num w:numId="5">
    <w:abstractNumId w:val="11"/>
  </w:num>
  <w:num w:numId="6">
    <w:abstractNumId w:val="1"/>
  </w:num>
  <w:num w:numId="7">
    <w:abstractNumId w:val="0"/>
  </w:num>
  <w:num w:numId="8">
    <w:abstractNumId w:val="24"/>
  </w:num>
  <w:num w:numId="9">
    <w:abstractNumId w:val="12"/>
  </w:num>
  <w:num w:numId="10">
    <w:abstractNumId w:val="8"/>
  </w:num>
  <w:num w:numId="11">
    <w:abstractNumId w:val="13"/>
  </w:num>
  <w:num w:numId="12">
    <w:abstractNumId w:val="14"/>
  </w:num>
  <w:num w:numId="13">
    <w:abstractNumId w:val="21"/>
  </w:num>
  <w:num w:numId="14">
    <w:abstractNumId w:val="18"/>
  </w:num>
  <w:num w:numId="15">
    <w:abstractNumId w:val="23"/>
  </w:num>
  <w:num w:numId="16">
    <w:abstractNumId w:val="6"/>
  </w:num>
  <w:num w:numId="17">
    <w:abstractNumId w:val="20"/>
  </w:num>
  <w:num w:numId="18">
    <w:abstractNumId w:val="19"/>
  </w:num>
  <w:num w:numId="19">
    <w:abstractNumId w:val="10"/>
  </w:num>
  <w:num w:numId="20">
    <w:abstractNumId w:val="17"/>
  </w:num>
  <w:num w:numId="21">
    <w:abstractNumId w:val="2"/>
  </w:num>
  <w:num w:numId="22">
    <w:abstractNumId w:val="3"/>
  </w:num>
  <w:num w:numId="23">
    <w:abstractNumId w:val="16"/>
  </w:num>
  <w:num w:numId="24">
    <w:abstractNumId w:val="9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354C"/>
    <w:rsid w:val="0003251A"/>
    <w:rsid w:val="00104687"/>
    <w:rsid w:val="0015219E"/>
    <w:rsid w:val="00183265"/>
    <w:rsid w:val="001E0561"/>
    <w:rsid w:val="00282EA1"/>
    <w:rsid w:val="002D5AD5"/>
    <w:rsid w:val="00345882"/>
    <w:rsid w:val="00377F1A"/>
    <w:rsid w:val="003A1D4F"/>
    <w:rsid w:val="003C64CA"/>
    <w:rsid w:val="004323DC"/>
    <w:rsid w:val="004E5BAF"/>
    <w:rsid w:val="00512EA9"/>
    <w:rsid w:val="0051354C"/>
    <w:rsid w:val="005F32B7"/>
    <w:rsid w:val="006369EC"/>
    <w:rsid w:val="00652539"/>
    <w:rsid w:val="0066495E"/>
    <w:rsid w:val="006F7FBC"/>
    <w:rsid w:val="00772EA5"/>
    <w:rsid w:val="00832736"/>
    <w:rsid w:val="0085708D"/>
    <w:rsid w:val="008826C4"/>
    <w:rsid w:val="008F1FC1"/>
    <w:rsid w:val="009A3FBA"/>
    <w:rsid w:val="00A538D9"/>
    <w:rsid w:val="00AC0875"/>
    <w:rsid w:val="00B67C9A"/>
    <w:rsid w:val="00C339B2"/>
    <w:rsid w:val="00C60A9D"/>
    <w:rsid w:val="00DE2605"/>
    <w:rsid w:val="00EC551E"/>
    <w:rsid w:val="00F83E9F"/>
    <w:rsid w:val="00F95D85"/>
    <w:rsid w:val="00FE1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C9A"/>
  </w:style>
  <w:style w:type="paragraph" w:styleId="3">
    <w:name w:val="heading 3"/>
    <w:basedOn w:val="a"/>
    <w:next w:val="a"/>
    <w:link w:val="30"/>
    <w:uiPriority w:val="9"/>
    <w:unhideWhenUsed/>
    <w:qFormat/>
    <w:rsid w:val="006369EC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1354C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51354C"/>
    <w:pPr>
      <w:widowControl w:val="0"/>
      <w:autoSpaceDE w:val="0"/>
      <w:autoSpaceDN w:val="0"/>
      <w:adjustRightInd w:val="0"/>
      <w:spacing w:after="0" w:line="325" w:lineRule="exact"/>
      <w:ind w:firstLine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5135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1354C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2">
    <w:name w:val="Font Style12"/>
    <w:basedOn w:val="a0"/>
    <w:rsid w:val="0051354C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51354C"/>
    <w:rPr>
      <w:rFonts w:ascii="Times New Roman" w:hAnsi="Times New Roman" w:cs="Times New Roman"/>
      <w:sz w:val="26"/>
      <w:szCs w:val="26"/>
    </w:rPr>
  </w:style>
  <w:style w:type="paragraph" w:customStyle="1" w:styleId="Style12">
    <w:name w:val="Style12"/>
    <w:basedOn w:val="a"/>
    <w:rsid w:val="0051354C"/>
    <w:pPr>
      <w:widowControl w:val="0"/>
      <w:autoSpaceDE w:val="0"/>
      <w:autoSpaceDN w:val="0"/>
      <w:adjustRightInd w:val="0"/>
      <w:spacing w:after="0" w:line="212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5135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rsid w:val="0051354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6">
    <w:name w:val="Font Style26"/>
    <w:basedOn w:val="a0"/>
    <w:rsid w:val="0051354C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51354C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4323DC"/>
    <w:pPr>
      <w:widowControl w:val="0"/>
      <w:autoSpaceDE w:val="0"/>
      <w:autoSpaceDN w:val="0"/>
      <w:adjustRightInd w:val="0"/>
      <w:spacing w:after="0" w:line="326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323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4323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rsid w:val="004323DC"/>
    <w:rPr>
      <w:rFonts w:ascii="Century Schoolbook" w:hAnsi="Century Schoolbook" w:cs="Century Schoolbook"/>
      <w:b/>
      <w:bCs/>
      <w:i/>
      <w:iCs/>
      <w:sz w:val="36"/>
      <w:szCs w:val="36"/>
    </w:rPr>
  </w:style>
  <w:style w:type="character" w:customStyle="1" w:styleId="FontStyle15">
    <w:name w:val="Font Style15"/>
    <w:basedOn w:val="a0"/>
    <w:rsid w:val="004323DC"/>
    <w:rPr>
      <w:rFonts w:ascii="Times New Roman" w:hAnsi="Times New Roman" w:cs="Times New Roman"/>
      <w:sz w:val="40"/>
      <w:szCs w:val="40"/>
    </w:rPr>
  </w:style>
  <w:style w:type="character" w:customStyle="1" w:styleId="FontStyle16">
    <w:name w:val="Font Style16"/>
    <w:basedOn w:val="a0"/>
    <w:rsid w:val="004323DC"/>
    <w:rPr>
      <w:rFonts w:ascii="Times New Roman" w:hAnsi="Times New Roman" w:cs="Times New Roman"/>
      <w:smallCaps/>
      <w:sz w:val="34"/>
      <w:szCs w:val="34"/>
    </w:rPr>
  </w:style>
  <w:style w:type="character" w:customStyle="1" w:styleId="FontStyle17">
    <w:name w:val="Font Style17"/>
    <w:basedOn w:val="a0"/>
    <w:rsid w:val="004323DC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8">
    <w:name w:val="Font Style18"/>
    <w:basedOn w:val="a0"/>
    <w:rsid w:val="004323D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rsid w:val="004323DC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rsid w:val="004323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323DC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4323DC"/>
    <w:pPr>
      <w:widowControl w:val="0"/>
      <w:autoSpaceDE w:val="0"/>
      <w:autoSpaceDN w:val="0"/>
      <w:adjustRightInd w:val="0"/>
      <w:spacing w:after="0" w:line="211" w:lineRule="exact"/>
      <w:ind w:firstLine="31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rsid w:val="004323DC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11">
    <w:name w:val="Style11"/>
    <w:basedOn w:val="a"/>
    <w:rsid w:val="004323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4323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4323DC"/>
    <w:rPr>
      <w:rFonts w:ascii="Garamond" w:hAnsi="Garamond" w:cs="Garamond"/>
      <w:i/>
      <w:iCs/>
      <w:sz w:val="32"/>
      <w:szCs w:val="32"/>
    </w:rPr>
  </w:style>
  <w:style w:type="character" w:customStyle="1" w:styleId="FontStyle22">
    <w:name w:val="Font Style22"/>
    <w:basedOn w:val="a0"/>
    <w:rsid w:val="004323DC"/>
    <w:rPr>
      <w:rFonts w:ascii="Sylfaen" w:hAnsi="Sylfaen" w:cs="Sylfaen"/>
      <w:b/>
      <w:bCs/>
      <w:sz w:val="22"/>
      <w:szCs w:val="22"/>
    </w:rPr>
  </w:style>
  <w:style w:type="character" w:customStyle="1" w:styleId="FontStyle23">
    <w:name w:val="Font Style23"/>
    <w:basedOn w:val="a0"/>
    <w:rsid w:val="004323DC"/>
    <w:rPr>
      <w:rFonts w:ascii="Tahoma" w:hAnsi="Tahoma" w:cs="Tahoma"/>
      <w:spacing w:val="-10"/>
      <w:sz w:val="14"/>
      <w:szCs w:val="14"/>
    </w:rPr>
  </w:style>
  <w:style w:type="character" w:customStyle="1" w:styleId="FontStyle24">
    <w:name w:val="Font Style24"/>
    <w:basedOn w:val="a0"/>
    <w:rsid w:val="004323DC"/>
    <w:rPr>
      <w:rFonts w:ascii="Sylfaen" w:hAnsi="Sylfaen" w:cs="Sylfaen"/>
      <w:b/>
      <w:bCs/>
      <w:sz w:val="22"/>
      <w:szCs w:val="22"/>
    </w:rPr>
  </w:style>
  <w:style w:type="character" w:customStyle="1" w:styleId="FontStyle27">
    <w:name w:val="Font Style27"/>
    <w:basedOn w:val="a0"/>
    <w:rsid w:val="004323DC"/>
    <w:rPr>
      <w:rFonts w:ascii="Times New Roman" w:hAnsi="Times New Roman" w:cs="Times New Roman"/>
      <w:b/>
      <w:bCs/>
      <w:i/>
      <w:iCs/>
      <w:w w:val="60"/>
      <w:sz w:val="22"/>
      <w:szCs w:val="22"/>
    </w:rPr>
  </w:style>
  <w:style w:type="character" w:customStyle="1" w:styleId="FontStyle28">
    <w:name w:val="Font Style28"/>
    <w:basedOn w:val="a0"/>
    <w:rsid w:val="004323DC"/>
    <w:rPr>
      <w:rFonts w:ascii="Times New Roman" w:hAnsi="Times New Roman" w:cs="Times New Roman"/>
      <w:sz w:val="22"/>
      <w:szCs w:val="22"/>
    </w:rPr>
  </w:style>
  <w:style w:type="character" w:customStyle="1" w:styleId="FontStyle29">
    <w:name w:val="Font Style29"/>
    <w:basedOn w:val="a0"/>
    <w:rsid w:val="004323DC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a3">
    <w:name w:val="footer"/>
    <w:basedOn w:val="a"/>
    <w:link w:val="a4"/>
    <w:uiPriority w:val="99"/>
    <w:rsid w:val="004323D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323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323DC"/>
  </w:style>
  <w:style w:type="paragraph" w:styleId="a6">
    <w:name w:val="Balloon Text"/>
    <w:basedOn w:val="a"/>
    <w:link w:val="a7"/>
    <w:uiPriority w:val="99"/>
    <w:semiHidden/>
    <w:unhideWhenUsed/>
    <w:rsid w:val="0043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23DC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2D5AD5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369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369EC"/>
  </w:style>
  <w:style w:type="character" w:customStyle="1" w:styleId="30">
    <w:name w:val="Заголовок 3 Знак"/>
    <w:basedOn w:val="a0"/>
    <w:link w:val="3"/>
    <w:uiPriority w:val="9"/>
    <w:rsid w:val="006369E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table" w:styleId="ab">
    <w:name w:val="Table Grid"/>
    <w:basedOn w:val="a1"/>
    <w:rsid w:val="006369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A418C-F53E-4261-B9C8-88017168C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6837</Words>
  <Characters>38974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kukushkina</cp:lastModifiedBy>
  <cp:revision>2</cp:revision>
  <cp:lastPrinted>2014-06-14T08:57:00Z</cp:lastPrinted>
  <dcterms:created xsi:type="dcterms:W3CDTF">2015-11-13T22:16:00Z</dcterms:created>
  <dcterms:modified xsi:type="dcterms:W3CDTF">2015-11-13T22:16:00Z</dcterms:modified>
</cp:coreProperties>
</file>