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Pr="004B643E" w:rsidRDefault="004B643E" w:rsidP="004B643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B643E">
        <w:rPr>
          <w:rFonts w:ascii="Times New Roman" w:hAnsi="Times New Roman" w:cs="Times New Roman"/>
          <w:b/>
          <w:sz w:val="56"/>
          <w:szCs w:val="28"/>
        </w:rPr>
        <w:t>Тема «Давление в твердых телах, жидкостях и газах»</w:t>
      </w:r>
    </w:p>
    <w:p w:rsidR="004B643E" w:rsidRPr="004B643E" w:rsidRDefault="004B643E" w:rsidP="004B643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B643E">
        <w:rPr>
          <w:rFonts w:ascii="Times New Roman" w:hAnsi="Times New Roman" w:cs="Times New Roman"/>
          <w:b/>
          <w:sz w:val="56"/>
          <w:szCs w:val="28"/>
        </w:rPr>
        <w:t>(урок-исследование)</w:t>
      </w: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  <w:bookmarkStart w:id="0" w:name="_GoBack"/>
      <w:bookmarkEnd w:id="0"/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4B643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Подготовила</w:t>
      </w:r>
    </w:p>
    <w:p w:rsidR="004B643E" w:rsidRDefault="004B643E" w:rsidP="004B643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учитель физики</w:t>
      </w:r>
    </w:p>
    <w:p w:rsidR="004B643E" w:rsidRDefault="004B643E" w:rsidP="004B643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МБОУ СОШ №2</w:t>
      </w:r>
    </w:p>
    <w:p w:rsidR="004B643E" w:rsidRPr="004B643E" w:rsidRDefault="004B643E" w:rsidP="004B643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Цхяева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АА </w:t>
      </w: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43E" w:rsidRDefault="004B643E" w:rsidP="00754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223" w:rsidRPr="00754CD9" w:rsidRDefault="003E485C">
      <w:pPr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lastRenderedPageBreak/>
        <w:t>Цели урока</w:t>
      </w:r>
      <w:r w:rsidR="000B0223" w:rsidRPr="00754CD9">
        <w:rPr>
          <w:rFonts w:ascii="Times New Roman" w:hAnsi="Times New Roman" w:cs="Times New Roman"/>
          <w:b/>
          <w:sz w:val="28"/>
          <w:szCs w:val="28"/>
        </w:rPr>
        <w:t>:</w:t>
      </w:r>
    </w:p>
    <w:p w:rsidR="000B0223" w:rsidRPr="00754CD9" w:rsidRDefault="000B0223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754CD9">
        <w:rPr>
          <w:rFonts w:ascii="Times New Roman" w:hAnsi="Times New Roman" w:cs="Times New Roman"/>
          <w:sz w:val="28"/>
          <w:szCs w:val="28"/>
        </w:rPr>
        <w:t>: обеспечить понимание физического смысла давления всеми учениками; выяснить особенности передачи давления в разных средах; продолжить формирование навыков практической деятельности учащихся, умений применять знания для решения качественных задач в знакомой и незнакомой ситуации;</w:t>
      </w:r>
    </w:p>
    <w:p w:rsidR="000B0223" w:rsidRPr="00754CD9" w:rsidRDefault="000B0223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754CD9">
        <w:rPr>
          <w:rFonts w:ascii="Times New Roman" w:hAnsi="Times New Roman" w:cs="Times New Roman"/>
          <w:sz w:val="28"/>
          <w:szCs w:val="28"/>
        </w:rPr>
        <w:t>: научить обобщать и систематизировать учебный материал; содействовать развитию мыслительных операций, речи, коммуникативной культуры учащихся;</w:t>
      </w:r>
    </w:p>
    <w:p w:rsidR="000B0223" w:rsidRPr="00754CD9" w:rsidRDefault="000B0223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754CD9">
        <w:rPr>
          <w:rFonts w:ascii="Times New Roman" w:hAnsi="Times New Roman" w:cs="Times New Roman"/>
          <w:sz w:val="28"/>
          <w:szCs w:val="28"/>
        </w:rPr>
        <w:t>: прививать умение работать в парах, самостоятельно добывать знания; формировать навыки взаимоконтроля, положительное отношение к учению</w:t>
      </w:r>
      <w:r w:rsidR="007523DD" w:rsidRPr="00754CD9">
        <w:rPr>
          <w:rFonts w:ascii="Times New Roman" w:hAnsi="Times New Roman" w:cs="Times New Roman"/>
          <w:sz w:val="28"/>
          <w:szCs w:val="28"/>
        </w:rPr>
        <w:t>;</w:t>
      </w:r>
    </w:p>
    <w:p w:rsidR="007523DD" w:rsidRPr="00754CD9" w:rsidRDefault="007523DD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коммуникативная</w:t>
      </w:r>
      <w:proofErr w:type="gramEnd"/>
      <w:r w:rsidRPr="00754CD9">
        <w:rPr>
          <w:rFonts w:ascii="Times New Roman" w:hAnsi="Times New Roman" w:cs="Times New Roman"/>
          <w:sz w:val="28"/>
          <w:szCs w:val="28"/>
        </w:rPr>
        <w:t>: обучение детей работать во взаимодействии с другими учащимися и учителем.</w:t>
      </w:r>
    </w:p>
    <w:p w:rsidR="007523DD" w:rsidRPr="00754CD9" w:rsidRDefault="003E485C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754CD9">
        <w:rPr>
          <w:rFonts w:ascii="Times New Roman" w:hAnsi="Times New Roman" w:cs="Times New Roman"/>
          <w:b/>
          <w:sz w:val="28"/>
          <w:szCs w:val="28"/>
        </w:rPr>
        <w:t>:</w:t>
      </w:r>
    </w:p>
    <w:p w:rsidR="007523DD" w:rsidRPr="00754CD9" w:rsidRDefault="007523DD" w:rsidP="006057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Закрепить понятия, связанные с изменением агрегатных состояний вещества;</w:t>
      </w:r>
    </w:p>
    <w:p w:rsidR="007523DD" w:rsidRPr="00754CD9" w:rsidRDefault="007523DD" w:rsidP="006057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Формирование умений давать ответы на качественные вопросы  по тепловым явлениям;</w:t>
      </w:r>
    </w:p>
    <w:p w:rsidR="007523DD" w:rsidRPr="00754CD9" w:rsidRDefault="007523DD" w:rsidP="006057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Приучать учащихся к аккуратности при записи в тетрадях, к доброжелательному общению и взаимопомощи при работе в группах.</w:t>
      </w:r>
    </w:p>
    <w:p w:rsidR="007523DD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="007523DD" w:rsidRPr="00754CD9">
        <w:rPr>
          <w:rFonts w:ascii="Times New Roman" w:hAnsi="Times New Roman" w:cs="Times New Roman"/>
          <w:sz w:val="28"/>
          <w:szCs w:val="28"/>
        </w:rPr>
        <w:t>: урок-исследование.</w:t>
      </w:r>
    </w:p>
    <w:p w:rsidR="007523DD" w:rsidRPr="00754CD9" w:rsidRDefault="007523DD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Оборудование для эксперимента:</w:t>
      </w:r>
    </w:p>
    <w:p w:rsidR="007523DD" w:rsidRPr="00754CD9" w:rsidRDefault="007523DD" w:rsidP="00605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Для исследования давления в твердых телах: пластилин и гвоздь, столик и песок, гирька.</w:t>
      </w:r>
    </w:p>
    <w:p w:rsidR="007523DD" w:rsidRPr="00754CD9" w:rsidRDefault="007523DD" w:rsidP="00605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Для исследования давления в жидкости: возду</w:t>
      </w:r>
      <w:r w:rsidR="00605785">
        <w:rPr>
          <w:rFonts w:ascii="Times New Roman" w:hAnsi="Times New Roman" w:cs="Times New Roman"/>
          <w:sz w:val="28"/>
          <w:szCs w:val="28"/>
        </w:rPr>
        <w:t>шный шарик с водой, тюбик зубной пасты</w:t>
      </w:r>
      <w:r w:rsidRPr="00754CD9">
        <w:rPr>
          <w:rFonts w:ascii="Times New Roman" w:hAnsi="Times New Roman" w:cs="Times New Roman"/>
          <w:sz w:val="28"/>
          <w:szCs w:val="28"/>
        </w:rPr>
        <w:t>.</w:t>
      </w:r>
    </w:p>
    <w:p w:rsidR="007523DD" w:rsidRPr="00754CD9" w:rsidRDefault="007523DD" w:rsidP="006057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Для исследования давления в газах: воздушный шар, мыльные пузыри.</w:t>
      </w:r>
    </w:p>
    <w:p w:rsidR="00B979A7" w:rsidRDefault="00B979A7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Опорный лист (раздать каждому учащемуся); на столах учащихся рабочий лист для конспекта с пропусками, которые должны быть заполнены по ходу урока.</w:t>
      </w:r>
    </w:p>
    <w:tbl>
      <w:tblPr>
        <w:tblW w:w="9274" w:type="dxa"/>
        <w:tblCellSpacing w:w="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410"/>
        <w:gridCol w:w="2268"/>
        <w:gridCol w:w="2126"/>
      </w:tblGrid>
      <w:tr w:rsidR="00754CD9" w:rsidRPr="00605785" w:rsidTr="00A761C6">
        <w:trPr>
          <w:trHeight w:val="680"/>
          <w:tblCellSpacing w:w="20" w:type="dxa"/>
        </w:trPr>
        <w:tc>
          <w:tcPr>
            <w:tcW w:w="2410" w:type="dxa"/>
          </w:tcPr>
          <w:p w:rsidR="00754CD9" w:rsidRPr="00605785" w:rsidRDefault="00754CD9" w:rsidP="006057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Агрегатное </w:t>
            </w: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2370" w:type="dxa"/>
          </w:tcPr>
          <w:p w:rsidR="00754CD9" w:rsidRPr="00605785" w:rsidRDefault="00754CD9" w:rsidP="006057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 xml:space="preserve">Подвижность </w:t>
            </w: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молекул</w:t>
            </w:r>
          </w:p>
        </w:tc>
        <w:tc>
          <w:tcPr>
            <w:tcW w:w="2228" w:type="dxa"/>
          </w:tcPr>
          <w:p w:rsidR="00754CD9" w:rsidRPr="00605785" w:rsidRDefault="00754CD9" w:rsidP="006057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 xml:space="preserve">Передача </w:t>
            </w: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давления</w:t>
            </w:r>
          </w:p>
        </w:tc>
        <w:tc>
          <w:tcPr>
            <w:tcW w:w="2066" w:type="dxa"/>
          </w:tcPr>
          <w:p w:rsidR="00754CD9" w:rsidRPr="00605785" w:rsidRDefault="00754CD9" w:rsidP="006057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Рисунок</w:t>
            </w:r>
          </w:p>
        </w:tc>
      </w:tr>
      <w:tr w:rsidR="00754CD9" w:rsidRPr="00605785" w:rsidTr="00A761C6">
        <w:trPr>
          <w:trHeight w:val="332"/>
          <w:tblCellSpacing w:w="20" w:type="dxa"/>
        </w:trPr>
        <w:tc>
          <w:tcPr>
            <w:tcW w:w="241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Твёрдое</w:t>
            </w:r>
          </w:p>
        </w:tc>
        <w:tc>
          <w:tcPr>
            <w:tcW w:w="237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28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6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4CD9" w:rsidRPr="00605785" w:rsidTr="00A761C6">
        <w:trPr>
          <w:trHeight w:val="332"/>
          <w:tblCellSpacing w:w="20" w:type="dxa"/>
        </w:trPr>
        <w:tc>
          <w:tcPr>
            <w:tcW w:w="241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Жидкое</w:t>
            </w:r>
          </w:p>
        </w:tc>
        <w:tc>
          <w:tcPr>
            <w:tcW w:w="237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28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6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754CD9" w:rsidRPr="00605785" w:rsidTr="00A761C6">
        <w:trPr>
          <w:trHeight w:val="348"/>
          <w:tblCellSpacing w:w="20" w:type="dxa"/>
        </w:trPr>
        <w:tc>
          <w:tcPr>
            <w:tcW w:w="241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6057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Газообразное</w:t>
            </w:r>
          </w:p>
        </w:tc>
        <w:tc>
          <w:tcPr>
            <w:tcW w:w="2370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28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6" w:type="dxa"/>
          </w:tcPr>
          <w:p w:rsidR="00754CD9" w:rsidRPr="00605785" w:rsidRDefault="00754CD9" w:rsidP="00605785">
            <w:pPr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54CD9" w:rsidRPr="00754CD9" w:rsidRDefault="00754CD9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9A7" w:rsidRPr="00754CD9" w:rsidRDefault="00B979A7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Использование элементов педагогических технологий:</w:t>
      </w:r>
    </w:p>
    <w:p w:rsidR="00B979A7" w:rsidRPr="00754CD9" w:rsidRDefault="00B979A7" w:rsidP="006057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B979A7" w:rsidRPr="00754CD9" w:rsidRDefault="00B979A7" w:rsidP="006057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проблемное обучение;</w:t>
      </w:r>
    </w:p>
    <w:p w:rsidR="00B979A7" w:rsidRPr="00754CD9" w:rsidRDefault="00B979A7" w:rsidP="006057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игровое обучение;</w:t>
      </w:r>
    </w:p>
    <w:p w:rsidR="00B979A7" w:rsidRPr="00754CD9" w:rsidRDefault="00B979A7" w:rsidP="006057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CD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54CD9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B979A7" w:rsidRPr="00605785" w:rsidRDefault="00B979A7" w:rsidP="0060578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5785">
        <w:rPr>
          <w:rFonts w:ascii="Times New Roman" w:hAnsi="Times New Roman" w:cs="Times New Roman"/>
          <w:b/>
          <w:i/>
          <w:sz w:val="28"/>
          <w:szCs w:val="28"/>
        </w:rPr>
        <w:t>Незнающие пусть научатся,</w:t>
      </w:r>
    </w:p>
    <w:p w:rsidR="00B979A7" w:rsidRPr="00605785" w:rsidRDefault="00B979A7" w:rsidP="0060578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05785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gramStart"/>
      <w:r w:rsidRPr="00605785">
        <w:rPr>
          <w:rFonts w:ascii="Times New Roman" w:hAnsi="Times New Roman" w:cs="Times New Roman"/>
          <w:b/>
          <w:i/>
          <w:sz w:val="28"/>
          <w:szCs w:val="28"/>
        </w:rPr>
        <w:t>знающие</w:t>
      </w:r>
      <w:proofErr w:type="gramEnd"/>
      <w:r w:rsidRPr="00605785">
        <w:rPr>
          <w:rFonts w:ascii="Times New Roman" w:hAnsi="Times New Roman" w:cs="Times New Roman"/>
          <w:b/>
          <w:i/>
          <w:sz w:val="28"/>
          <w:szCs w:val="28"/>
        </w:rPr>
        <w:t xml:space="preserve"> пусть вспомнят еще раз.</w:t>
      </w:r>
    </w:p>
    <w:p w:rsidR="00B979A7" w:rsidRPr="00605785" w:rsidRDefault="00B979A7" w:rsidP="006057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5785">
        <w:rPr>
          <w:rFonts w:ascii="Times New Roman" w:hAnsi="Times New Roman" w:cs="Times New Roman"/>
          <w:i/>
          <w:sz w:val="28"/>
          <w:szCs w:val="28"/>
        </w:rPr>
        <w:t>Античный афоризм</w:t>
      </w:r>
    </w:p>
    <w:p w:rsidR="00B979A7" w:rsidRPr="00754CD9" w:rsidRDefault="00B979A7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979A7" w:rsidRPr="00754CD9" w:rsidRDefault="00B979A7" w:rsidP="006057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B979A7" w:rsidRPr="00754CD9" w:rsidRDefault="00B979A7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Вас я приветствую, друзья!</w:t>
      </w:r>
    </w:p>
    <w:p w:rsidR="00754CD9" w:rsidRDefault="00B979A7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Сегодня в мир науки с вами,</w:t>
      </w:r>
    </w:p>
    <w:p w:rsidR="00B979A7" w:rsidRPr="00754CD9" w:rsidRDefault="00B979A7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 Постигнув мудрость бытия,</w:t>
      </w:r>
    </w:p>
    <w:p w:rsidR="00B979A7" w:rsidRPr="00754CD9" w:rsidRDefault="00B979A7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Войдем мы твердыми шагами</w:t>
      </w:r>
      <w:r w:rsidR="00226832" w:rsidRPr="00754CD9">
        <w:rPr>
          <w:rFonts w:ascii="Times New Roman" w:hAnsi="Times New Roman" w:cs="Times New Roman"/>
          <w:sz w:val="28"/>
          <w:szCs w:val="28"/>
        </w:rPr>
        <w:t>.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Работа мысли и стремленье к знаньям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Поможет вам понять всю сущность мирозданья.</w:t>
      </w:r>
    </w:p>
    <w:p w:rsidR="00226832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832" w:rsidRPr="00754CD9">
        <w:rPr>
          <w:rFonts w:ascii="Times New Roman" w:hAnsi="Times New Roman" w:cs="Times New Roman"/>
          <w:sz w:val="28"/>
          <w:szCs w:val="28"/>
        </w:rPr>
        <w:t>Очень мудрый человек</w:t>
      </w:r>
      <w:r w:rsidR="00754CD9">
        <w:rPr>
          <w:rFonts w:ascii="Times New Roman" w:hAnsi="Times New Roman" w:cs="Times New Roman"/>
          <w:sz w:val="28"/>
          <w:szCs w:val="28"/>
        </w:rPr>
        <w:t xml:space="preserve"> </w:t>
      </w:r>
      <w:r w:rsidR="00226832" w:rsidRPr="00754CD9">
        <w:rPr>
          <w:rFonts w:ascii="Times New Roman" w:hAnsi="Times New Roman" w:cs="Times New Roman"/>
          <w:sz w:val="28"/>
          <w:szCs w:val="28"/>
        </w:rPr>
        <w:t xml:space="preserve"> Г. Лихтенберг сказал: «То, что вынуждены открыть сами, оставляет в Вашем уме дорожку, которой Вы сможете снова воспользоваться, когда в этом возникнет необходимость».</w:t>
      </w:r>
    </w:p>
    <w:p w:rsidR="00226832" w:rsidRPr="00754CD9" w:rsidRDefault="00226832" w:rsidP="006057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26832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832" w:rsidRPr="00754CD9">
        <w:rPr>
          <w:rFonts w:ascii="Times New Roman" w:hAnsi="Times New Roman" w:cs="Times New Roman"/>
          <w:sz w:val="28"/>
          <w:szCs w:val="28"/>
        </w:rPr>
        <w:t xml:space="preserve">Ребята! Мы с вами каждый урок открываем для себя что-то новое, изучая физику. Какое поле деятельности для пытливого ума, умелых рук и </w:t>
      </w:r>
      <w:r w:rsidR="00226832" w:rsidRPr="00754CD9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любознательной натуры! А сколько еще </w:t>
      </w:r>
      <w:proofErr w:type="gramStart"/>
      <w:r w:rsidR="00226832" w:rsidRPr="00754CD9">
        <w:rPr>
          <w:rFonts w:ascii="Times New Roman" w:hAnsi="Times New Roman" w:cs="Times New Roman"/>
          <w:sz w:val="28"/>
          <w:szCs w:val="28"/>
        </w:rPr>
        <w:t>неопознанного</w:t>
      </w:r>
      <w:proofErr w:type="gramEnd"/>
      <w:r w:rsidR="00226832" w:rsidRPr="00754CD9">
        <w:rPr>
          <w:rFonts w:ascii="Times New Roman" w:hAnsi="Times New Roman" w:cs="Times New Roman"/>
          <w:sz w:val="28"/>
          <w:szCs w:val="28"/>
        </w:rPr>
        <w:t xml:space="preserve"> вокруг. Интерес к учебе возникает тогда, когда человек трудится сам, т.е. происходит: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И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индивидуальная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Н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напряженная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Т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творческая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Е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ежедневная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54CD9">
        <w:rPr>
          <w:rFonts w:ascii="Times New Roman" w:hAnsi="Times New Roman" w:cs="Times New Roman"/>
          <w:sz w:val="28"/>
          <w:szCs w:val="28"/>
        </w:rPr>
        <w:t xml:space="preserve"> – работа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Е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естественно</w:t>
      </w:r>
    </w:p>
    <w:p w:rsidR="00226832" w:rsidRPr="00754CD9" w:rsidRDefault="00226832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4CD9">
        <w:rPr>
          <w:rFonts w:ascii="Times New Roman" w:hAnsi="Times New Roman" w:cs="Times New Roman"/>
          <w:b/>
          <w:sz w:val="28"/>
          <w:szCs w:val="28"/>
        </w:rPr>
        <w:t>С</w:t>
      </w:r>
      <w:r w:rsidRPr="00754CD9">
        <w:rPr>
          <w:rFonts w:ascii="Times New Roman" w:hAnsi="Times New Roman" w:cs="Times New Roman"/>
          <w:sz w:val="28"/>
          <w:szCs w:val="28"/>
        </w:rPr>
        <w:t xml:space="preserve"> – с юмором</w:t>
      </w:r>
      <w:proofErr w:type="gramEnd"/>
    </w:p>
    <w:p w:rsidR="00226832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832" w:rsidRPr="00754CD9">
        <w:rPr>
          <w:rFonts w:ascii="Times New Roman" w:hAnsi="Times New Roman" w:cs="Times New Roman"/>
          <w:sz w:val="28"/>
          <w:szCs w:val="28"/>
        </w:rPr>
        <w:t>Однажды великого мыслителя Сократа спросили о том, что, по его мнению, легче всего в жизни. Он ответил, что легче всего – поучать других, а труднее – познать самого себя.</w:t>
      </w:r>
    </w:p>
    <w:p w:rsidR="00226832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6832" w:rsidRPr="00754CD9">
        <w:rPr>
          <w:rFonts w:ascii="Times New Roman" w:hAnsi="Times New Roman" w:cs="Times New Roman"/>
          <w:sz w:val="28"/>
          <w:szCs w:val="28"/>
        </w:rPr>
        <w:t xml:space="preserve"> На уроках физики мы говорим о познании мира. Как мы воспринимаем мир? Как мыслители или как художники? </w:t>
      </w:r>
      <w:r w:rsidR="009A096D" w:rsidRPr="00754CD9">
        <w:rPr>
          <w:rFonts w:ascii="Times New Roman" w:hAnsi="Times New Roman" w:cs="Times New Roman"/>
          <w:sz w:val="28"/>
          <w:szCs w:val="28"/>
        </w:rPr>
        <w:t>Сегодня мы организуем работу так</w:t>
      </w:r>
      <w:r w:rsidR="00226832" w:rsidRPr="00754CD9">
        <w:rPr>
          <w:rFonts w:ascii="Times New Roman" w:hAnsi="Times New Roman" w:cs="Times New Roman"/>
          <w:sz w:val="28"/>
          <w:szCs w:val="28"/>
        </w:rPr>
        <w:t>, чтобы каждый</w:t>
      </w:r>
      <w:r w:rsidR="009A096D" w:rsidRPr="00754CD9">
        <w:rPr>
          <w:rFonts w:ascii="Times New Roman" w:hAnsi="Times New Roman" w:cs="Times New Roman"/>
          <w:sz w:val="28"/>
          <w:szCs w:val="28"/>
        </w:rPr>
        <w:t xml:space="preserve"> проявил свои способности как мыслителя и как художника, приобрел навыки работы в коллективе. Покажем умения  и навыки при изучении темы: </w:t>
      </w:r>
      <w:r w:rsidR="009A096D" w:rsidRPr="00754CD9">
        <w:rPr>
          <w:rFonts w:ascii="Times New Roman" w:hAnsi="Times New Roman" w:cs="Times New Roman"/>
          <w:b/>
          <w:sz w:val="28"/>
          <w:szCs w:val="28"/>
        </w:rPr>
        <w:t>«Давление в твердых телах, жидкостях и газах».</w:t>
      </w:r>
      <w:r w:rsidR="003E485C" w:rsidRPr="00754CD9">
        <w:rPr>
          <w:rFonts w:ascii="Times New Roman" w:hAnsi="Times New Roman" w:cs="Times New Roman"/>
          <w:sz w:val="28"/>
          <w:szCs w:val="28"/>
        </w:rPr>
        <w:t xml:space="preserve"> А девиз нашего урока – «</w:t>
      </w:r>
      <w:proofErr w:type="gramStart"/>
      <w:r w:rsidR="003E485C" w:rsidRPr="00754CD9">
        <w:rPr>
          <w:rFonts w:ascii="Times New Roman" w:hAnsi="Times New Roman" w:cs="Times New Roman"/>
          <w:sz w:val="28"/>
          <w:szCs w:val="28"/>
        </w:rPr>
        <w:t>Незнающие</w:t>
      </w:r>
      <w:proofErr w:type="gramEnd"/>
      <w:r w:rsidR="003E485C" w:rsidRPr="00754CD9">
        <w:rPr>
          <w:rFonts w:ascii="Times New Roman" w:hAnsi="Times New Roman" w:cs="Times New Roman"/>
          <w:sz w:val="28"/>
          <w:szCs w:val="28"/>
        </w:rPr>
        <w:t xml:space="preserve"> пусть научатся, а знающие пусть вспомнят еще раз».</w:t>
      </w:r>
    </w:p>
    <w:p w:rsidR="009A096D" w:rsidRPr="00754CD9" w:rsidRDefault="009A096D" w:rsidP="006057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E485C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485C" w:rsidRPr="00754CD9">
        <w:rPr>
          <w:rFonts w:ascii="Times New Roman" w:hAnsi="Times New Roman" w:cs="Times New Roman"/>
          <w:sz w:val="28"/>
          <w:szCs w:val="28"/>
        </w:rPr>
        <w:t>Давайте вспомним основные физические понятия и явления, но вспоминать мы будем необычно для вас – наоборот, т.е. я вам буду предлагать варианты ответов, а вы сами будете формулировать к ним вопросы. Итак, приготовьтесь. Смотрим на слайд.</w:t>
      </w:r>
    </w:p>
    <w:p w:rsidR="003E485C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24ED5" w:rsidRPr="00754CD9">
        <w:rPr>
          <w:rFonts w:ascii="Times New Roman" w:hAnsi="Times New Roman" w:cs="Times New Roman"/>
          <w:sz w:val="28"/>
          <w:szCs w:val="28"/>
        </w:rPr>
        <w:t xml:space="preserve"> </w:t>
      </w:r>
      <w:r w:rsidRPr="00754CD9">
        <w:rPr>
          <w:rFonts w:ascii="Times New Roman" w:hAnsi="Times New Roman" w:cs="Times New Roman"/>
          <w:sz w:val="28"/>
          <w:szCs w:val="28"/>
        </w:rPr>
        <w:t xml:space="preserve">1: работа, мощность, </w:t>
      </w:r>
      <w:r w:rsidRPr="00754CD9">
        <w:rPr>
          <w:rFonts w:ascii="Times New Roman" w:hAnsi="Times New Roman" w:cs="Times New Roman"/>
          <w:b/>
          <w:sz w:val="28"/>
          <w:szCs w:val="28"/>
        </w:rPr>
        <w:t>давление</w:t>
      </w:r>
      <w:r w:rsidRPr="00754CD9">
        <w:rPr>
          <w:rFonts w:ascii="Times New Roman" w:hAnsi="Times New Roman" w:cs="Times New Roman"/>
          <w:sz w:val="28"/>
          <w:szCs w:val="28"/>
        </w:rPr>
        <w:t>, энергия.</w:t>
      </w:r>
    </w:p>
    <w:p w:rsidR="003E485C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Вопрос  2: </w:t>
      </w:r>
      <w:r w:rsidRPr="00754CD9">
        <w:rPr>
          <w:rFonts w:ascii="Times New Roman" w:hAnsi="Times New Roman" w:cs="Times New Roman"/>
          <w:b/>
          <w:sz w:val="28"/>
          <w:szCs w:val="28"/>
        </w:rPr>
        <w:t>молекула</w:t>
      </w:r>
      <w:r w:rsidRPr="00754CD9">
        <w:rPr>
          <w:rFonts w:ascii="Times New Roman" w:hAnsi="Times New Roman" w:cs="Times New Roman"/>
          <w:sz w:val="28"/>
          <w:szCs w:val="28"/>
        </w:rPr>
        <w:t>, атом, частица, электрон.</w:t>
      </w:r>
    </w:p>
    <w:p w:rsidR="003E485C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Вопрос</w:t>
      </w:r>
      <w:r w:rsidR="00324ED5" w:rsidRPr="00754CD9">
        <w:rPr>
          <w:rFonts w:ascii="Times New Roman" w:hAnsi="Times New Roman" w:cs="Times New Roman"/>
          <w:sz w:val="28"/>
          <w:szCs w:val="28"/>
        </w:rPr>
        <w:t xml:space="preserve">  </w:t>
      </w:r>
      <w:r w:rsidRPr="00754CD9">
        <w:rPr>
          <w:rFonts w:ascii="Times New Roman" w:hAnsi="Times New Roman" w:cs="Times New Roman"/>
          <w:sz w:val="28"/>
          <w:szCs w:val="28"/>
        </w:rPr>
        <w:t>3:</w:t>
      </w:r>
      <w:r w:rsidRPr="00754CD9">
        <w:rPr>
          <w:rFonts w:ascii="Times New Roman" w:hAnsi="Times New Roman" w:cs="Times New Roman"/>
          <w:b/>
          <w:sz w:val="28"/>
          <w:szCs w:val="28"/>
        </w:rPr>
        <w:t xml:space="preserve"> паскаль</w:t>
      </w:r>
      <w:r w:rsidRPr="00754CD9">
        <w:rPr>
          <w:rFonts w:ascii="Times New Roman" w:hAnsi="Times New Roman" w:cs="Times New Roman"/>
          <w:sz w:val="28"/>
          <w:szCs w:val="28"/>
        </w:rPr>
        <w:t>, килограмм, ньютон, квадратный метр.</w:t>
      </w:r>
    </w:p>
    <w:p w:rsidR="003E485C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Вопрос</w:t>
      </w:r>
      <w:r w:rsidR="00324ED5" w:rsidRPr="00754CD9">
        <w:rPr>
          <w:rFonts w:ascii="Times New Roman" w:hAnsi="Times New Roman" w:cs="Times New Roman"/>
          <w:sz w:val="28"/>
          <w:szCs w:val="28"/>
        </w:rPr>
        <w:t xml:space="preserve"> </w:t>
      </w:r>
      <w:r w:rsidRPr="00754CD9">
        <w:rPr>
          <w:rFonts w:ascii="Times New Roman" w:hAnsi="Times New Roman" w:cs="Times New Roman"/>
          <w:sz w:val="28"/>
          <w:szCs w:val="28"/>
        </w:rPr>
        <w:t xml:space="preserve"> 4: жидкость, </w:t>
      </w:r>
      <w:r w:rsidRPr="00754CD9">
        <w:rPr>
          <w:rFonts w:ascii="Times New Roman" w:hAnsi="Times New Roman" w:cs="Times New Roman"/>
          <w:b/>
          <w:sz w:val="28"/>
          <w:szCs w:val="28"/>
        </w:rPr>
        <w:t>твердое тело</w:t>
      </w:r>
      <w:r w:rsidRPr="00754CD9">
        <w:rPr>
          <w:rFonts w:ascii="Times New Roman" w:hAnsi="Times New Roman" w:cs="Times New Roman"/>
          <w:sz w:val="28"/>
          <w:szCs w:val="28"/>
        </w:rPr>
        <w:t>, газ, вакуум.</w:t>
      </w:r>
    </w:p>
    <w:p w:rsidR="003E485C" w:rsidRPr="00754CD9" w:rsidRDefault="003E485C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24ED5" w:rsidRPr="00754CD9">
        <w:rPr>
          <w:rFonts w:ascii="Times New Roman" w:hAnsi="Times New Roman" w:cs="Times New Roman"/>
          <w:sz w:val="28"/>
          <w:szCs w:val="28"/>
        </w:rPr>
        <w:t xml:space="preserve"> </w:t>
      </w:r>
      <w:r w:rsidRPr="00754CD9">
        <w:rPr>
          <w:rFonts w:ascii="Times New Roman" w:hAnsi="Times New Roman" w:cs="Times New Roman"/>
          <w:sz w:val="28"/>
          <w:szCs w:val="28"/>
        </w:rPr>
        <w:t xml:space="preserve">5: Галилео Галилей, </w:t>
      </w:r>
      <w:r w:rsidRPr="00754CD9">
        <w:rPr>
          <w:rFonts w:ascii="Times New Roman" w:hAnsi="Times New Roman" w:cs="Times New Roman"/>
          <w:b/>
          <w:sz w:val="28"/>
          <w:szCs w:val="28"/>
        </w:rPr>
        <w:t>Исаак Ньютон</w:t>
      </w:r>
      <w:r w:rsidRPr="00754CD9">
        <w:rPr>
          <w:rFonts w:ascii="Times New Roman" w:hAnsi="Times New Roman" w:cs="Times New Roman"/>
          <w:sz w:val="28"/>
          <w:szCs w:val="28"/>
        </w:rPr>
        <w:t xml:space="preserve">, Аристотель, </w:t>
      </w:r>
      <w:r w:rsidRPr="00754CD9">
        <w:rPr>
          <w:rFonts w:ascii="Times New Roman" w:hAnsi="Times New Roman" w:cs="Times New Roman"/>
          <w:b/>
          <w:sz w:val="28"/>
          <w:szCs w:val="28"/>
        </w:rPr>
        <w:t>Блез Паскаль</w:t>
      </w:r>
      <w:r w:rsidRPr="00754CD9">
        <w:rPr>
          <w:rFonts w:ascii="Times New Roman" w:hAnsi="Times New Roman" w:cs="Times New Roman"/>
          <w:sz w:val="28"/>
          <w:szCs w:val="28"/>
        </w:rPr>
        <w:t>.</w:t>
      </w:r>
    </w:p>
    <w:p w:rsidR="00324ED5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24ED5" w:rsidRPr="00754CD9">
        <w:rPr>
          <w:rFonts w:ascii="Times New Roman" w:hAnsi="Times New Roman" w:cs="Times New Roman"/>
          <w:sz w:val="28"/>
          <w:szCs w:val="28"/>
        </w:rPr>
        <w:t>Мы с вами изучили тему «Изменение агрегатных состояний вещества». Что вы узнали? Учащиеся отвечают (примерно):</w:t>
      </w:r>
    </w:p>
    <w:p w:rsidR="00324ED5" w:rsidRPr="00754CD9" w:rsidRDefault="00324ED5" w:rsidP="006057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Вещество может находиться в трех агрегатных состояниях: твердом, жидком и газообразном. Например: лед, вода и водяной пар.</w:t>
      </w:r>
    </w:p>
    <w:p w:rsidR="00324ED5" w:rsidRPr="00754CD9" w:rsidRDefault="00324ED5" w:rsidP="006057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Состояние вещества определяются внутренним состоянием вещества, движением и взаимодействием частиц вещества.</w:t>
      </w:r>
    </w:p>
    <w:p w:rsidR="00324ED5" w:rsidRPr="00754CD9" w:rsidRDefault="00324ED5" w:rsidP="006057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Вещества могут переходить из одного агрегатного состояния в другое при изменении их температуры.</w:t>
      </w:r>
    </w:p>
    <w:p w:rsidR="00324ED5" w:rsidRPr="00754CD9" w:rsidRDefault="00324ED5" w:rsidP="0060578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Свойства тел в различных агрегатных состояниях различны.</w:t>
      </w:r>
    </w:p>
    <w:p w:rsidR="00324ED5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4ED5" w:rsidRPr="00754CD9">
        <w:rPr>
          <w:rFonts w:ascii="Times New Roman" w:hAnsi="Times New Roman" w:cs="Times New Roman"/>
          <w:sz w:val="28"/>
          <w:szCs w:val="28"/>
        </w:rPr>
        <w:t xml:space="preserve">Ребята, какую цель  мы поставим на сегодняшний урок? (выяснить, как передается давление твердыми телами, жидкостями и газами). И чтобы ответить на эти вопросы, мы проведем несколько исследований, для этого я вас попросила разделиться на равносильные группы. </w:t>
      </w:r>
      <w:r w:rsidR="00E500C0" w:rsidRPr="00754CD9">
        <w:rPr>
          <w:rFonts w:ascii="Times New Roman" w:hAnsi="Times New Roman" w:cs="Times New Roman"/>
          <w:sz w:val="28"/>
          <w:szCs w:val="28"/>
        </w:rPr>
        <w:t xml:space="preserve"> Ребята объясняют смысл названия своей группы.</w:t>
      </w:r>
    </w:p>
    <w:p w:rsidR="00E500C0" w:rsidRPr="00754CD9" w:rsidRDefault="00E500C0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«Снежинки»</w:t>
      </w:r>
      <w:r w:rsidRPr="00754CD9">
        <w:rPr>
          <w:rFonts w:ascii="Times New Roman" w:hAnsi="Times New Roman" w:cs="Times New Roman"/>
          <w:sz w:val="28"/>
          <w:szCs w:val="28"/>
        </w:rPr>
        <w:t xml:space="preserve"> - мы представляем агрегатное состояние вещества – твердое.</w:t>
      </w:r>
    </w:p>
    <w:p w:rsidR="00E500C0" w:rsidRPr="00754CD9" w:rsidRDefault="00E500C0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«Капельки»</w:t>
      </w:r>
      <w:r w:rsidRPr="00754CD9">
        <w:rPr>
          <w:rFonts w:ascii="Times New Roman" w:hAnsi="Times New Roman" w:cs="Times New Roman"/>
          <w:sz w:val="28"/>
          <w:szCs w:val="28"/>
        </w:rPr>
        <w:t xml:space="preserve"> - мы представляем агрегатное состояние вещества – жидкое.</w:t>
      </w:r>
    </w:p>
    <w:p w:rsidR="00E500C0" w:rsidRPr="00754CD9" w:rsidRDefault="00E500C0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«Невидимки»</w:t>
      </w:r>
      <w:r w:rsidRPr="00754CD9">
        <w:rPr>
          <w:rFonts w:ascii="Times New Roman" w:hAnsi="Times New Roman" w:cs="Times New Roman"/>
          <w:sz w:val="28"/>
          <w:szCs w:val="28"/>
        </w:rPr>
        <w:t xml:space="preserve"> - мы представляем агрегатное состояние вещества – газообразное.</w:t>
      </w:r>
    </w:p>
    <w:p w:rsidR="00E500C0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0C0" w:rsidRPr="00754CD9">
        <w:rPr>
          <w:rFonts w:ascii="Times New Roman" w:hAnsi="Times New Roman" w:cs="Times New Roman"/>
          <w:sz w:val="28"/>
          <w:szCs w:val="28"/>
        </w:rPr>
        <w:t>Каждая группа будет выполнять свои исследования. Итак, у вас на партах лежат заготовленные таблицы, которые вы буде заполнять.</w:t>
      </w:r>
    </w:p>
    <w:p w:rsidR="00E500C0" w:rsidRPr="004C62F0" w:rsidRDefault="00E500C0" w:rsidP="006057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F0">
        <w:rPr>
          <w:rFonts w:ascii="Times New Roman" w:hAnsi="Times New Roman" w:cs="Times New Roman"/>
          <w:b/>
          <w:sz w:val="28"/>
          <w:szCs w:val="28"/>
        </w:rPr>
        <w:t>Исследовательская работа в группах.</w:t>
      </w: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1 группа: Лист исследования</w:t>
      </w: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Исследовать давление в твердых телах.</w:t>
      </w:r>
    </w:p>
    <w:p w:rsidR="00E500C0" w:rsidRPr="00754CD9" w:rsidRDefault="00E500C0" w:rsidP="00605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Возьмите пластилиновый кубик и гвозди, проделайте несколько отверстий гвоздем в кубике. Пронаблюдайте за движением гвоздя.</w:t>
      </w:r>
    </w:p>
    <w:p w:rsidR="00E500C0" w:rsidRPr="00754CD9" w:rsidRDefault="00E500C0" w:rsidP="00605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Возьмите воздушный шарик, поместите в него тяжелые твердые предметы. Пронаблюдайте за давлением (куда направлена сила).</w:t>
      </w:r>
    </w:p>
    <w:p w:rsidR="00E500C0" w:rsidRPr="00754CD9" w:rsidRDefault="00E500C0" w:rsidP="00605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 результатам эксперимента сделайте вывод о передаче давления в твердых телах.</w:t>
      </w:r>
    </w:p>
    <w:p w:rsidR="00E500C0" w:rsidRPr="00754CD9" w:rsidRDefault="00E500C0" w:rsidP="00605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Объясните наблюдаемое явление на основе строения вещества.</w:t>
      </w:r>
    </w:p>
    <w:p w:rsidR="00A761C6" w:rsidRPr="00B6057F" w:rsidRDefault="00E500C0" w:rsidP="006057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Подготовьте отчет о проделанной работе.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09"/>
        <w:gridCol w:w="2552"/>
      </w:tblGrid>
      <w:tr w:rsidR="00E500C0" w:rsidRPr="00754CD9" w:rsidTr="008C29AE">
        <w:trPr>
          <w:trHeight w:val="746"/>
        </w:trPr>
        <w:tc>
          <w:tcPr>
            <w:tcW w:w="1985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Агрегатное состояние</w:t>
            </w:r>
          </w:p>
        </w:tc>
        <w:tc>
          <w:tcPr>
            <w:tcW w:w="2410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молекул</w:t>
            </w: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давления</w:t>
            </w: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E500C0" w:rsidRPr="00754CD9" w:rsidTr="008C29AE">
        <w:trPr>
          <w:trHeight w:val="3252"/>
        </w:trPr>
        <w:tc>
          <w:tcPr>
            <w:tcW w:w="1985" w:type="dxa"/>
            <w:vAlign w:val="center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Твёрдое</w:t>
            </w:r>
          </w:p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00125"/>
                  <wp:effectExtent l="19050" t="0" r="9525" b="0"/>
                  <wp:docPr id="1" name="Рисунок 1" descr="251_91778840db609c0f5e520dbe396bd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1_91778840db609c0f5e520dbe396bd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0C0" w:rsidRPr="00754CD9" w:rsidRDefault="00E500C0" w:rsidP="00605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2 группа: Лист исследования</w:t>
      </w: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Исследовать давление в жидкостях.</w:t>
      </w:r>
    </w:p>
    <w:p w:rsidR="00E500C0" w:rsidRDefault="00E500C0" w:rsidP="00605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Возьмите воздушный шарик, наполненный водой. Попробуйте его сжать в нескольких местах. Пронаблюдайте за движением воды из отверстий в шарике.</w:t>
      </w:r>
    </w:p>
    <w:p w:rsidR="00605785" w:rsidRPr="00754CD9" w:rsidRDefault="00605785" w:rsidP="00605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тюбик с зубной пастой, сделайте сбоку несколько отверстие и выдавите содержимое. </w:t>
      </w:r>
    </w:p>
    <w:p w:rsidR="00E500C0" w:rsidRPr="00754CD9" w:rsidRDefault="00E500C0" w:rsidP="00605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 результатам эксперимента сделайте вывод о передаче давления в жидкостях.</w:t>
      </w:r>
    </w:p>
    <w:p w:rsidR="00E500C0" w:rsidRPr="00754CD9" w:rsidRDefault="00E500C0" w:rsidP="00605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Объясните наблюдаемое явление на основе строения вещества.</w:t>
      </w:r>
    </w:p>
    <w:p w:rsidR="00E500C0" w:rsidRPr="00754CD9" w:rsidRDefault="00E500C0" w:rsidP="006057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Подготовьте отчет о проделанной работе.</w:t>
      </w:r>
    </w:p>
    <w:p w:rsidR="00E500C0" w:rsidRPr="00754CD9" w:rsidRDefault="00E500C0" w:rsidP="00605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09"/>
        <w:gridCol w:w="2552"/>
      </w:tblGrid>
      <w:tr w:rsidR="00E500C0" w:rsidRPr="00754CD9" w:rsidTr="008C29AE">
        <w:trPr>
          <w:trHeight w:val="746"/>
        </w:trPr>
        <w:tc>
          <w:tcPr>
            <w:tcW w:w="1985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Агрегатное состояние</w:t>
            </w:r>
          </w:p>
        </w:tc>
        <w:tc>
          <w:tcPr>
            <w:tcW w:w="2410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молекул</w:t>
            </w: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давления</w:t>
            </w: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E500C0" w:rsidRPr="00754CD9" w:rsidTr="008C29AE">
        <w:trPr>
          <w:trHeight w:val="3252"/>
        </w:trPr>
        <w:tc>
          <w:tcPr>
            <w:tcW w:w="1985" w:type="dxa"/>
            <w:vAlign w:val="center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Жидкое</w:t>
            </w:r>
          </w:p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07632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00FF"/>
                              </a:clrFrom>
                              <a:clrTo>
                                <a:srgbClr val="FF00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0C0" w:rsidRPr="00754CD9" w:rsidRDefault="00E500C0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785" w:rsidRDefault="00605785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t>3 группа: Лист исследования</w:t>
      </w:r>
    </w:p>
    <w:p w:rsidR="00E500C0" w:rsidRPr="00754CD9" w:rsidRDefault="00E500C0" w:rsidP="0060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D9">
        <w:rPr>
          <w:rFonts w:ascii="Times New Roman" w:hAnsi="Times New Roman" w:cs="Times New Roman"/>
          <w:b/>
          <w:sz w:val="28"/>
          <w:szCs w:val="28"/>
        </w:rPr>
        <w:lastRenderedPageBreak/>
        <w:t>Исследовать давление в газах.</w:t>
      </w:r>
    </w:p>
    <w:p w:rsidR="00E500C0" w:rsidRPr="00754CD9" w:rsidRDefault="00E500C0" w:rsidP="006057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Возьмите воздушный шарик, надуйте его. Какой формы получился шарик? Попробуйте его сжать в нескольких местах и отпустить. Получается ли изменить форму?</w:t>
      </w:r>
    </w:p>
    <w:p w:rsidR="00E500C0" w:rsidRPr="00754CD9" w:rsidRDefault="00E500C0" w:rsidP="006057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Возьмите мыльные пузыри, выдуйте несколько мыльных пузырей. Какой формы получился мыльный пузырь?</w:t>
      </w:r>
    </w:p>
    <w:p w:rsidR="00E500C0" w:rsidRPr="00754CD9" w:rsidRDefault="00E500C0" w:rsidP="006057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 результатам эксперимента сделайте вывод о передаче давления в газах. (Почему воздушный шарик и мыльный пузырь всегда принимают сферическую форму?)</w:t>
      </w:r>
    </w:p>
    <w:p w:rsidR="00E500C0" w:rsidRPr="00754CD9" w:rsidRDefault="00E500C0" w:rsidP="006057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Объясните наблюдаемое явление на основе строения вещества.</w:t>
      </w:r>
    </w:p>
    <w:p w:rsidR="00E500C0" w:rsidRPr="00754CD9" w:rsidRDefault="00E500C0" w:rsidP="006057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D9">
        <w:rPr>
          <w:rFonts w:ascii="Times New Roman" w:hAnsi="Times New Roman" w:cs="Times New Roman"/>
          <w:sz w:val="28"/>
          <w:szCs w:val="28"/>
        </w:rPr>
        <w:t>Подготовьте отчет о проделанной работе.</w:t>
      </w:r>
    </w:p>
    <w:p w:rsidR="00E500C0" w:rsidRPr="00754CD9" w:rsidRDefault="00E500C0" w:rsidP="00605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409"/>
        <w:gridCol w:w="2552"/>
      </w:tblGrid>
      <w:tr w:rsidR="00E500C0" w:rsidRPr="00754CD9" w:rsidTr="008C29AE">
        <w:trPr>
          <w:trHeight w:val="746"/>
        </w:trPr>
        <w:tc>
          <w:tcPr>
            <w:tcW w:w="2127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Агрегатное состояние</w:t>
            </w:r>
          </w:p>
        </w:tc>
        <w:tc>
          <w:tcPr>
            <w:tcW w:w="2268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молекул</w:t>
            </w: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давления</w:t>
            </w: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E500C0" w:rsidRPr="00754CD9" w:rsidTr="008C29AE">
        <w:trPr>
          <w:trHeight w:val="3252"/>
        </w:trPr>
        <w:tc>
          <w:tcPr>
            <w:tcW w:w="2127" w:type="dxa"/>
            <w:vAlign w:val="center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sz w:val="28"/>
                <w:szCs w:val="28"/>
              </w:rPr>
              <w:t>Газообразное</w:t>
            </w:r>
          </w:p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085850"/>
                  <wp:effectExtent l="19050" t="0" r="0" b="0"/>
                  <wp:docPr id="5" name="Рисунок 3" descr="ANd9GcQsPXzGi-2Y2TtQ8NTBLcle15p3_ZNN6dxtrVfrR66GjqJf1ITvn9AFVcJ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Nd9GcQsPXzGi-2Y2TtQ8NTBLcle15p3_ZNN6dxtrVfrR66GjqJf1ITvn9AFVcJ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00C0" w:rsidRPr="00754CD9" w:rsidRDefault="00E500C0" w:rsidP="00605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0C0" w:rsidRPr="00754CD9" w:rsidRDefault="00E500C0" w:rsidP="00605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00C0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0C0" w:rsidRPr="00754CD9">
        <w:rPr>
          <w:rFonts w:ascii="Times New Roman" w:hAnsi="Times New Roman" w:cs="Times New Roman"/>
          <w:sz w:val="28"/>
          <w:szCs w:val="28"/>
        </w:rPr>
        <w:t xml:space="preserve">Сравним, как будут оказывать давление на стенки твердые тела, жидкости и газ. </w:t>
      </w:r>
    </w:p>
    <w:p w:rsidR="00E500C0" w:rsidRPr="00754CD9" w:rsidRDefault="00605785" w:rsidP="006057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0C0" w:rsidRPr="00754CD9">
        <w:rPr>
          <w:rFonts w:ascii="Times New Roman" w:hAnsi="Times New Roman" w:cs="Times New Roman"/>
          <w:sz w:val="28"/>
          <w:szCs w:val="28"/>
        </w:rPr>
        <w:t>В процессе беседы заполняется таблица (на доске), в которой фиксируются возможные зависимости, предложенные учениками.</w:t>
      </w:r>
    </w:p>
    <w:p w:rsidR="00E500C0" w:rsidRPr="00754CD9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0C0" w:rsidRPr="00754CD9">
        <w:rPr>
          <w:rFonts w:ascii="Times New Roman" w:hAnsi="Times New Roman" w:cs="Times New Roman"/>
          <w:sz w:val="28"/>
          <w:szCs w:val="28"/>
        </w:rPr>
        <w:t xml:space="preserve">Учитель. Есть ли отличие в оказании давления? Что необычного? </w:t>
      </w:r>
      <w:r w:rsidR="00E500C0" w:rsidRPr="00754CD9">
        <w:rPr>
          <w:rFonts w:ascii="Times New Roman" w:hAnsi="Times New Roman" w:cs="Times New Roman"/>
          <w:sz w:val="28"/>
          <w:szCs w:val="28"/>
        </w:rPr>
        <w:br/>
        <w:t xml:space="preserve">Ответы учеников: отличия есть - в случае давления твердых тел мы видим, что давление передается по направлению действия силы, а в жидкостях и газах давления передается по всем направлениям одинаково. </w:t>
      </w:r>
      <w:r w:rsidR="00E500C0" w:rsidRPr="00754CD9">
        <w:rPr>
          <w:rFonts w:ascii="Times New Roman" w:hAnsi="Times New Roman" w:cs="Times New Roman"/>
          <w:sz w:val="28"/>
          <w:szCs w:val="28"/>
        </w:rPr>
        <w:br/>
        <w:t xml:space="preserve">Учитель. Молодцы! А вы знаете, что только что сами сформулировали закон Паскаля, который исследовал свойства жидкостей и газов. </w:t>
      </w:r>
    </w:p>
    <w:p w:rsidR="004C62F0" w:rsidRPr="004C62F0" w:rsidRDefault="004C62F0" w:rsidP="006057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500C0" w:rsidRPr="004C62F0">
        <w:rPr>
          <w:rFonts w:ascii="Times New Roman" w:hAnsi="Times New Roman" w:cs="Times New Roman"/>
          <w:b/>
          <w:sz w:val="28"/>
          <w:szCs w:val="28"/>
        </w:rPr>
        <w:t>:</w:t>
      </w:r>
    </w:p>
    <w:p w:rsidR="00E500C0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500C0" w:rsidRPr="004C62F0">
        <w:rPr>
          <w:rFonts w:ascii="Times New Roman" w:hAnsi="Times New Roman" w:cs="Times New Roman"/>
          <w:sz w:val="28"/>
          <w:szCs w:val="28"/>
        </w:rPr>
        <w:t xml:space="preserve"> Каждый из вас заполнил таблицу, в которой обобщил свои знания по теме «Давление твердых, газообразных и жидких тел». Учитель показывает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C0" w:rsidRPr="004C62F0">
        <w:rPr>
          <w:rFonts w:ascii="Times New Roman" w:hAnsi="Times New Roman" w:cs="Times New Roman"/>
          <w:sz w:val="28"/>
          <w:szCs w:val="28"/>
        </w:rPr>
        <w:t>доске аналогичную заполненную таблицу и предлагает учащимся провести самопроверку.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409"/>
        <w:gridCol w:w="2552"/>
      </w:tblGrid>
      <w:tr w:rsidR="00246A1C" w:rsidRPr="00CC260B" w:rsidTr="00246A1C">
        <w:trPr>
          <w:trHeight w:val="746"/>
        </w:trPr>
        <w:tc>
          <w:tcPr>
            <w:tcW w:w="2127" w:type="dxa"/>
          </w:tcPr>
          <w:p w:rsidR="00246A1C" w:rsidRPr="00CC260B" w:rsidRDefault="00246A1C" w:rsidP="0026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Агрегатное состояние</w:t>
            </w:r>
          </w:p>
        </w:tc>
        <w:tc>
          <w:tcPr>
            <w:tcW w:w="2268" w:type="dxa"/>
          </w:tcPr>
          <w:p w:rsidR="00246A1C" w:rsidRPr="00CC260B" w:rsidRDefault="00246A1C" w:rsidP="0026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молекул</w:t>
            </w:r>
          </w:p>
        </w:tc>
        <w:tc>
          <w:tcPr>
            <w:tcW w:w="2409" w:type="dxa"/>
          </w:tcPr>
          <w:p w:rsidR="00246A1C" w:rsidRPr="00CC260B" w:rsidRDefault="00246A1C" w:rsidP="0026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Передача давления</w:t>
            </w:r>
          </w:p>
        </w:tc>
        <w:tc>
          <w:tcPr>
            <w:tcW w:w="2552" w:type="dxa"/>
          </w:tcPr>
          <w:p w:rsidR="00246A1C" w:rsidRPr="00CC260B" w:rsidRDefault="00246A1C" w:rsidP="0026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</w:tr>
      <w:tr w:rsidR="00246A1C" w:rsidRPr="002C11EE" w:rsidTr="00246A1C">
        <w:trPr>
          <w:trHeight w:val="2563"/>
        </w:trPr>
        <w:tc>
          <w:tcPr>
            <w:tcW w:w="2127" w:type="dxa"/>
            <w:vAlign w:val="center"/>
          </w:tcPr>
          <w:p w:rsidR="00246A1C" w:rsidRPr="00CC260B" w:rsidRDefault="00246A1C" w:rsidP="00264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Твёрдое</w:t>
            </w:r>
          </w:p>
          <w:p w:rsidR="00246A1C" w:rsidRPr="002C11EE" w:rsidRDefault="00246A1C" w:rsidP="00264A4A">
            <w:pPr>
              <w:jc w:val="center"/>
              <w:rPr>
                <w:b/>
                <w:sz w:val="28"/>
                <w:szCs w:val="28"/>
              </w:rPr>
            </w:pPr>
            <w:r w:rsidRPr="002C11EE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00125"/>
                  <wp:effectExtent l="19050" t="0" r="9525" b="0"/>
                  <wp:docPr id="2" name="Рисунок 1" descr="251_91778840db609c0f5e520dbe396bd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1_91778840db609c0f5e520dbe396bd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46A1C" w:rsidRPr="00CC260B" w:rsidRDefault="00CC260B" w:rsidP="00851F9E">
            <w:pPr>
              <w:jc w:val="both"/>
              <w:rPr>
                <w:rFonts w:asciiTheme="majorHAnsi" w:hAnsiTheme="majorHAnsi" w:cs="Times New Roman"/>
              </w:rPr>
            </w:pPr>
            <w:r w:rsidRPr="00CC260B">
              <w:rPr>
                <w:rFonts w:asciiTheme="majorHAnsi" w:hAnsiTheme="majorHAnsi" w:cs="Times New Roman"/>
              </w:rPr>
              <w:t>Атомы колеблются около положения равновесия</w:t>
            </w:r>
          </w:p>
        </w:tc>
        <w:tc>
          <w:tcPr>
            <w:tcW w:w="2409" w:type="dxa"/>
          </w:tcPr>
          <w:p w:rsidR="00246A1C" w:rsidRPr="00CC260B" w:rsidRDefault="00CC260B" w:rsidP="00851F9E">
            <w:pPr>
              <w:jc w:val="both"/>
              <w:rPr>
                <w:rFonts w:asciiTheme="majorHAnsi" w:hAnsiTheme="majorHAnsi"/>
              </w:rPr>
            </w:pPr>
            <w:r w:rsidRPr="00CC260B">
              <w:rPr>
                <w:rFonts w:asciiTheme="majorHAnsi" w:hAnsiTheme="majorHAnsi"/>
              </w:rPr>
              <w:t>Давление передается по направлению действия силы (перпендикулярно поверхности)</w:t>
            </w:r>
          </w:p>
        </w:tc>
        <w:tc>
          <w:tcPr>
            <w:tcW w:w="2552" w:type="dxa"/>
          </w:tcPr>
          <w:p w:rsidR="00246A1C" w:rsidRDefault="00246A1C" w:rsidP="00264A4A">
            <w:pPr>
              <w:rPr>
                <w:sz w:val="28"/>
                <w:szCs w:val="28"/>
              </w:rPr>
            </w:pPr>
          </w:p>
          <w:p w:rsidR="003700FB" w:rsidRPr="002C11EE" w:rsidRDefault="003700FB" w:rsidP="00264A4A">
            <w:pPr>
              <w:rPr>
                <w:sz w:val="28"/>
                <w:szCs w:val="28"/>
              </w:rPr>
            </w:pPr>
            <w:r w:rsidRPr="003700F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9830" cy="1038225"/>
                  <wp:effectExtent l="19050" t="0" r="1270" b="0"/>
                  <wp:docPr id="9" name="Рисунок 1" descr="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6" name="Picture 2" descr="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37" cy="1039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A1C" w:rsidRPr="002C11EE" w:rsidTr="00246A1C">
        <w:trPr>
          <w:trHeight w:val="2705"/>
        </w:trPr>
        <w:tc>
          <w:tcPr>
            <w:tcW w:w="2127" w:type="dxa"/>
            <w:vAlign w:val="center"/>
          </w:tcPr>
          <w:p w:rsidR="00246A1C" w:rsidRDefault="00246A1C" w:rsidP="00246A1C">
            <w:pPr>
              <w:jc w:val="center"/>
              <w:rPr>
                <w:b/>
                <w:sz w:val="28"/>
                <w:szCs w:val="28"/>
              </w:rPr>
            </w:pPr>
          </w:p>
          <w:p w:rsidR="00246A1C" w:rsidRPr="00CC260B" w:rsidRDefault="00246A1C" w:rsidP="00246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Жидкое</w:t>
            </w:r>
          </w:p>
          <w:p w:rsidR="00246A1C" w:rsidRPr="002C11EE" w:rsidRDefault="00246A1C" w:rsidP="00246A1C">
            <w:pPr>
              <w:rPr>
                <w:b/>
                <w:sz w:val="28"/>
                <w:szCs w:val="28"/>
              </w:rPr>
            </w:pPr>
            <w:r w:rsidRPr="00246A1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0405" cy="9334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00FF"/>
                              </a:clrFrom>
                              <a:clrTo>
                                <a:srgbClr val="FF00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43" cy="936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46A1C" w:rsidRPr="00CC260B" w:rsidRDefault="00CC260B" w:rsidP="00851F9E">
            <w:pPr>
              <w:rPr>
                <w:rFonts w:asciiTheme="majorHAnsi" w:hAnsiTheme="majorHAnsi"/>
              </w:rPr>
            </w:pPr>
            <w:r w:rsidRPr="00CC260B">
              <w:rPr>
                <w:rFonts w:asciiTheme="majorHAnsi" w:hAnsiTheme="majorHAnsi"/>
              </w:rPr>
              <w:t>Частицы не расходятся на большие расстояния, скачками меняют свое положение</w:t>
            </w:r>
          </w:p>
        </w:tc>
        <w:tc>
          <w:tcPr>
            <w:tcW w:w="2409" w:type="dxa"/>
          </w:tcPr>
          <w:p w:rsidR="00246A1C" w:rsidRPr="00CC260B" w:rsidRDefault="00CC260B" w:rsidP="00851F9E">
            <w:pPr>
              <w:rPr>
                <w:rFonts w:asciiTheme="majorHAnsi" w:hAnsiTheme="majorHAnsi"/>
              </w:rPr>
            </w:pPr>
            <w:r w:rsidRPr="00CC260B">
              <w:rPr>
                <w:rFonts w:asciiTheme="majorHAnsi" w:hAnsiTheme="majorHAnsi"/>
              </w:rPr>
              <w:t>Давление передается по всем направлениям одинаково</w:t>
            </w:r>
          </w:p>
        </w:tc>
        <w:tc>
          <w:tcPr>
            <w:tcW w:w="2552" w:type="dxa"/>
          </w:tcPr>
          <w:p w:rsidR="00246A1C" w:rsidRDefault="00246A1C" w:rsidP="00264A4A">
            <w:pPr>
              <w:rPr>
                <w:sz w:val="28"/>
                <w:szCs w:val="28"/>
              </w:rPr>
            </w:pPr>
          </w:p>
          <w:p w:rsidR="003700FB" w:rsidRPr="002C11EE" w:rsidRDefault="004F6A5C" w:rsidP="00264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F6A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942974"/>
                  <wp:effectExtent l="19050" t="0" r="0" b="0"/>
                  <wp:docPr id="4" name="Рисунок 1" descr="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3" name="Picture 3" descr="1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71" cy="94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A1C" w:rsidRPr="002C11EE" w:rsidTr="00246A1C">
        <w:trPr>
          <w:trHeight w:val="2705"/>
        </w:trPr>
        <w:tc>
          <w:tcPr>
            <w:tcW w:w="2127" w:type="dxa"/>
            <w:vAlign w:val="center"/>
          </w:tcPr>
          <w:p w:rsidR="00CC260B" w:rsidRPr="00CC260B" w:rsidRDefault="00CC260B" w:rsidP="00CC2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0B">
              <w:rPr>
                <w:rFonts w:ascii="Times New Roman" w:hAnsi="Times New Roman" w:cs="Times New Roman"/>
                <w:b/>
                <w:sz w:val="28"/>
                <w:szCs w:val="28"/>
              </w:rPr>
              <w:t>Газообразное</w:t>
            </w:r>
          </w:p>
          <w:p w:rsidR="00246A1C" w:rsidRDefault="00CC260B" w:rsidP="00CC260B">
            <w:pPr>
              <w:rPr>
                <w:b/>
                <w:sz w:val="28"/>
                <w:szCs w:val="28"/>
              </w:rPr>
            </w:pPr>
            <w:r w:rsidRPr="00CC260B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2181" cy="885825"/>
                  <wp:effectExtent l="19050" t="0" r="7019" b="0"/>
                  <wp:docPr id="8" name="Рисунок 3" descr="ANd9GcQsPXzGi-2Y2TtQ8NTBLcle15p3_ZNN6dxtrVfrR66GjqJf1ITvn9AFVcJ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Nd9GcQsPXzGi-2Y2TtQ8NTBLcle15p3_ZNN6dxtrVfrR66GjqJf1ITvn9AFVcJ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877" cy="88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46A1C" w:rsidRPr="00CC260B" w:rsidRDefault="00CC260B" w:rsidP="00851F9E">
            <w:pPr>
              <w:rPr>
                <w:rFonts w:asciiTheme="majorHAnsi" w:hAnsiTheme="majorHAnsi"/>
              </w:rPr>
            </w:pPr>
            <w:r w:rsidRPr="00CC260B">
              <w:rPr>
                <w:rFonts w:asciiTheme="majorHAnsi" w:hAnsiTheme="majorHAnsi"/>
              </w:rPr>
              <w:t xml:space="preserve">Частицы </w:t>
            </w:r>
            <w:proofErr w:type="gramStart"/>
            <w:r w:rsidRPr="00CC260B">
              <w:rPr>
                <w:rFonts w:asciiTheme="majorHAnsi" w:hAnsiTheme="majorHAnsi"/>
              </w:rPr>
              <w:t>двигаются по всем направлениям почти не взаимодействуя</w:t>
            </w:r>
            <w:proofErr w:type="gramEnd"/>
            <w:r w:rsidRPr="00CC260B">
              <w:rPr>
                <w:rFonts w:asciiTheme="majorHAnsi" w:hAnsiTheme="majorHAnsi"/>
              </w:rPr>
              <w:t xml:space="preserve"> друг с другом</w:t>
            </w:r>
          </w:p>
        </w:tc>
        <w:tc>
          <w:tcPr>
            <w:tcW w:w="2409" w:type="dxa"/>
          </w:tcPr>
          <w:p w:rsidR="00246A1C" w:rsidRPr="00CC260B" w:rsidRDefault="00CC260B" w:rsidP="00851F9E">
            <w:pPr>
              <w:rPr>
                <w:rFonts w:asciiTheme="majorHAnsi" w:hAnsiTheme="majorHAnsi"/>
              </w:rPr>
            </w:pPr>
            <w:r w:rsidRPr="00CC260B">
              <w:rPr>
                <w:rFonts w:asciiTheme="majorHAnsi" w:hAnsiTheme="majorHAnsi"/>
              </w:rPr>
              <w:t>Давление передается по всем направлениям одинаково</w:t>
            </w:r>
          </w:p>
        </w:tc>
        <w:tc>
          <w:tcPr>
            <w:tcW w:w="2552" w:type="dxa"/>
          </w:tcPr>
          <w:p w:rsidR="00F506D8" w:rsidRDefault="00F506D8" w:rsidP="00264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700FB" w:rsidRPr="002C11EE" w:rsidRDefault="004F6A5C" w:rsidP="00264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00FB" w:rsidRPr="003700F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9512" cy="862012"/>
                  <wp:effectExtent l="19050" t="0" r="1588" b="0"/>
                  <wp:docPr id="6" name="Рисунок 3" descr="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8" name="Picture 7" descr="1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12" cy="862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60B" w:rsidRDefault="00CC260B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785" w:rsidRDefault="00605785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2F0" w:rsidRDefault="00CC260B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2F0">
        <w:rPr>
          <w:rFonts w:ascii="Times New Roman" w:hAnsi="Times New Roman" w:cs="Times New Roman"/>
          <w:sz w:val="28"/>
          <w:szCs w:val="28"/>
        </w:rPr>
        <w:t>Устали? Давайте немного отдохнем.</w:t>
      </w:r>
    </w:p>
    <w:p w:rsidR="004C62F0" w:rsidRDefault="004C62F0" w:rsidP="006057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62F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761C6">
        <w:rPr>
          <w:rFonts w:ascii="Times New Roman" w:hAnsi="Times New Roman" w:cs="Times New Roman"/>
          <w:sz w:val="28"/>
          <w:szCs w:val="28"/>
        </w:rPr>
        <w:t xml:space="preserve"> </w:t>
      </w:r>
      <w:r w:rsidRPr="004C6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2F0" w:rsidRDefault="00CC260B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2F0" w:rsidRPr="00A761C6">
        <w:rPr>
          <w:rFonts w:ascii="Times New Roman" w:hAnsi="Times New Roman" w:cs="Times New Roman"/>
          <w:sz w:val="28"/>
          <w:szCs w:val="28"/>
        </w:rPr>
        <w:t>Каждая из групп показывает</w:t>
      </w:r>
      <w:r>
        <w:rPr>
          <w:rFonts w:ascii="Times New Roman" w:hAnsi="Times New Roman" w:cs="Times New Roman"/>
          <w:sz w:val="28"/>
          <w:szCs w:val="28"/>
        </w:rPr>
        <w:t xml:space="preserve"> (используя воздушные шарики)</w:t>
      </w:r>
      <w:r w:rsidR="004C62F0" w:rsidRPr="00A761C6">
        <w:rPr>
          <w:rFonts w:ascii="Times New Roman" w:hAnsi="Times New Roman" w:cs="Times New Roman"/>
          <w:sz w:val="28"/>
          <w:szCs w:val="28"/>
        </w:rPr>
        <w:t xml:space="preserve"> характер расположения и движения частиц, соответствующего своему агрегатному состоянию вещества.</w:t>
      </w:r>
    </w:p>
    <w:p w:rsidR="00A761C6" w:rsidRPr="00A761C6" w:rsidRDefault="00A761C6" w:rsidP="006057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C6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A761C6" w:rsidRDefault="00A761C6" w:rsidP="00605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наше занятие.</w:t>
      </w:r>
    </w:p>
    <w:p w:rsidR="00A761C6" w:rsidRDefault="00A761C6" w:rsidP="00605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вам понравилось сегодня работать в группах?</w:t>
      </w:r>
    </w:p>
    <w:p w:rsidR="00A761C6" w:rsidRDefault="00A761C6" w:rsidP="00605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чувствовали себя комфортно?</w:t>
      </w:r>
    </w:p>
    <w:p w:rsidR="00A761C6" w:rsidRDefault="00A761C6" w:rsidP="0060578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настроение на уроке.</w:t>
      </w:r>
    </w:p>
    <w:p w:rsidR="00A761C6" w:rsidRDefault="00A761C6" w:rsidP="00605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CellSpacing w:w="20" w:type="dxa"/>
        <w:tblInd w:w="7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1575"/>
        <w:gridCol w:w="2308"/>
        <w:gridCol w:w="2591"/>
        <w:gridCol w:w="2186"/>
      </w:tblGrid>
      <w:tr w:rsidR="00A761C6" w:rsidTr="00A761C6">
        <w:trPr>
          <w:tblCellSpacing w:w="20" w:type="dxa"/>
        </w:trPr>
        <w:tc>
          <w:tcPr>
            <w:tcW w:w="1515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551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</w:tc>
        <w:tc>
          <w:tcPr>
            <w:tcW w:w="2126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</w:tr>
      <w:tr w:rsidR="00A761C6" w:rsidTr="00A761C6">
        <w:trPr>
          <w:tblCellSpacing w:w="20" w:type="dxa"/>
        </w:trPr>
        <w:tc>
          <w:tcPr>
            <w:tcW w:w="1515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Плохое</w:t>
            </w:r>
          </w:p>
        </w:tc>
        <w:tc>
          <w:tcPr>
            <w:tcW w:w="2268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6" w:rsidTr="00A761C6">
        <w:trPr>
          <w:tblCellSpacing w:w="20" w:type="dxa"/>
        </w:trPr>
        <w:tc>
          <w:tcPr>
            <w:tcW w:w="1515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268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C6" w:rsidTr="00A761C6">
        <w:trPr>
          <w:tblCellSpacing w:w="20" w:type="dxa"/>
        </w:trPr>
        <w:tc>
          <w:tcPr>
            <w:tcW w:w="1515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2268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1C6" w:rsidRDefault="00A761C6" w:rsidP="006057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1C6" w:rsidRDefault="00A761C6" w:rsidP="00605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1C6" w:rsidRDefault="00A761C6" w:rsidP="006057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C6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E500C0" w:rsidRPr="00754CD9" w:rsidRDefault="00CC260B" w:rsidP="006057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00C0" w:rsidRPr="00754CD9">
        <w:rPr>
          <w:rFonts w:ascii="Times New Roman" w:hAnsi="Times New Roman" w:cs="Times New Roman"/>
          <w:sz w:val="28"/>
          <w:szCs w:val="28"/>
        </w:rPr>
        <w:t xml:space="preserve">Ребята! В заключение хочу сказать. Физик видит то, что видят все: предметы и явления. Он также как и все восхищается красотой и величием мира, но за этой всем доступной красотой ему открывается еще одна красота закономерностей в бесконечном разнообразии вещей и событий. Физику доступна редкая радость – понимать природу, и даже «беседовать» с ней. Мне хочется пожелать вам научиться понимать природу, и разговаривать с ней на одном языке. </w:t>
      </w:r>
    </w:p>
    <w:p w:rsidR="00E500C0" w:rsidRPr="00754CD9" w:rsidRDefault="00E500C0" w:rsidP="00605785">
      <w:pPr>
        <w:ind w:firstLine="1040"/>
        <w:jc w:val="both"/>
        <w:rPr>
          <w:rFonts w:ascii="Times New Roman" w:hAnsi="Times New Roman" w:cs="Times New Roman"/>
          <w:sz w:val="28"/>
          <w:szCs w:val="28"/>
        </w:rPr>
      </w:pPr>
    </w:p>
    <w:p w:rsidR="00E500C0" w:rsidRPr="00754CD9" w:rsidRDefault="00E500C0" w:rsidP="006057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00C0" w:rsidRPr="00754CD9" w:rsidRDefault="00E500C0" w:rsidP="00605785">
      <w:pPr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0C0" w:rsidRPr="00754CD9" w:rsidRDefault="00E500C0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0C0" w:rsidRPr="00754CD9" w:rsidRDefault="00E500C0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ED5" w:rsidRPr="00754CD9" w:rsidRDefault="00324ED5" w:rsidP="0060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96D" w:rsidRPr="00754CD9" w:rsidRDefault="009A096D" w:rsidP="009A096D">
      <w:pPr>
        <w:rPr>
          <w:rFonts w:ascii="Times New Roman" w:hAnsi="Times New Roman" w:cs="Times New Roman"/>
          <w:sz w:val="28"/>
          <w:szCs w:val="28"/>
        </w:rPr>
      </w:pPr>
    </w:p>
    <w:sectPr w:rsidR="009A096D" w:rsidRPr="00754CD9" w:rsidSect="0037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530"/>
    <w:multiLevelType w:val="hybridMultilevel"/>
    <w:tmpl w:val="0B5A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907"/>
    <w:multiLevelType w:val="hybridMultilevel"/>
    <w:tmpl w:val="81EE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8E2"/>
    <w:multiLevelType w:val="hybridMultilevel"/>
    <w:tmpl w:val="DA06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4778"/>
    <w:multiLevelType w:val="hybridMultilevel"/>
    <w:tmpl w:val="39749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B1C51"/>
    <w:multiLevelType w:val="hybridMultilevel"/>
    <w:tmpl w:val="0B5A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C0545"/>
    <w:multiLevelType w:val="hybridMultilevel"/>
    <w:tmpl w:val="A428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C7AEF"/>
    <w:multiLevelType w:val="hybridMultilevel"/>
    <w:tmpl w:val="07B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0644"/>
    <w:multiLevelType w:val="hybridMultilevel"/>
    <w:tmpl w:val="E5F0B00C"/>
    <w:lvl w:ilvl="0" w:tplc="3E743A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55551"/>
    <w:multiLevelType w:val="hybridMultilevel"/>
    <w:tmpl w:val="A9BC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223"/>
    <w:rsid w:val="000B0223"/>
    <w:rsid w:val="000D012D"/>
    <w:rsid w:val="00226832"/>
    <w:rsid w:val="00246A1C"/>
    <w:rsid w:val="00273CF6"/>
    <w:rsid w:val="002B7F00"/>
    <w:rsid w:val="00324ED5"/>
    <w:rsid w:val="003700FB"/>
    <w:rsid w:val="00372D96"/>
    <w:rsid w:val="003E485C"/>
    <w:rsid w:val="004B643E"/>
    <w:rsid w:val="004C62F0"/>
    <w:rsid w:val="004F6A5C"/>
    <w:rsid w:val="00605785"/>
    <w:rsid w:val="00697601"/>
    <w:rsid w:val="007523DD"/>
    <w:rsid w:val="00754CD9"/>
    <w:rsid w:val="00851F9E"/>
    <w:rsid w:val="0086660E"/>
    <w:rsid w:val="008A1AF6"/>
    <w:rsid w:val="009A096D"/>
    <w:rsid w:val="00A761C6"/>
    <w:rsid w:val="00B6057F"/>
    <w:rsid w:val="00B979A7"/>
    <w:rsid w:val="00CC260B"/>
    <w:rsid w:val="00CF2186"/>
    <w:rsid w:val="00E500C0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D7B8-9F97-4E6E-9C49-182E7201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Учительская2</cp:lastModifiedBy>
  <cp:revision>3</cp:revision>
  <dcterms:created xsi:type="dcterms:W3CDTF">2015-11-09T17:22:00Z</dcterms:created>
  <dcterms:modified xsi:type="dcterms:W3CDTF">2015-11-10T07:04:00Z</dcterms:modified>
</cp:coreProperties>
</file>