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24" w:rsidRPr="004D1803" w:rsidRDefault="00DF6D24" w:rsidP="00DF6D24">
      <w:pPr>
        <w:pStyle w:val="a8"/>
        <w:rPr>
          <w:sz w:val="28"/>
          <w:szCs w:val="28"/>
        </w:rPr>
      </w:pPr>
      <w:proofErr w:type="spellStart"/>
      <w:r w:rsidRPr="004D1803">
        <w:rPr>
          <w:sz w:val="28"/>
          <w:szCs w:val="28"/>
        </w:rPr>
        <w:t>Танасюк</w:t>
      </w:r>
      <w:proofErr w:type="spellEnd"/>
      <w:r w:rsidRPr="004D1803">
        <w:rPr>
          <w:sz w:val="28"/>
          <w:szCs w:val="28"/>
        </w:rPr>
        <w:t xml:space="preserve"> Ирина Николаевна</w:t>
      </w:r>
    </w:p>
    <w:p w:rsidR="00DF6D24" w:rsidRPr="004D1803" w:rsidRDefault="00DF6D24" w:rsidP="00DF6D24">
      <w:pPr>
        <w:pStyle w:val="a8"/>
        <w:rPr>
          <w:sz w:val="28"/>
          <w:szCs w:val="28"/>
        </w:rPr>
      </w:pPr>
      <w:r w:rsidRPr="004D1803">
        <w:rPr>
          <w:sz w:val="28"/>
          <w:szCs w:val="28"/>
        </w:rPr>
        <w:t>учитель физики</w:t>
      </w:r>
    </w:p>
    <w:p w:rsidR="00DF6D24" w:rsidRPr="004D1803" w:rsidRDefault="00DF6D24" w:rsidP="00DF6D24">
      <w:pPr>
        <w:pStyle w:val="a8"/>
        <w:rPr>
          <w:sz w:val="28"/>
          <w:szCs w:val="28"/>
        </w:rPr>
      </w:pPr>
      <w:r w:rsidRPr="004D1803">
        <w:rPr>
          <w:sz w:val="28"/>
          <w:szCs w:val="28"/>
        </w:rPr>
        <w:t xml:space="preserve">МБОУ Лицей № 6 </w:t>
      </w:r>
    </w:p>
    <w:p w:rsidR="00DF6D24" w:rsidRPr="004D1803" w:rsidRDefault="00DF6D24" w:rsidP="00DF6D24">
      <w:pPr>
        <w:pStyle w:val="a8"/>
        <w:rPr>
          <w:sz w:val="28"/>
          <w:szCs w:val="28"/>
        </w:rPr>
      </w:pPr>
      <w:r w:rsidRPr="004D1803">
        <w:rPr>
          <w:sz w:val="28"/>
          <w:szCs w:val="28"/>
        </w:rPr>
        <w:t>г. Невинномысск</w:t>
      </w:r>
    </w:p>
    <w:p w:rsidR="00DF6D24" w:rsidRPr="004D1803" w:rsidRDefault="00DF6D24" w:rsidP="00DF6D24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4D1803">
        <w:rPr>
          <w:rFonts w:ascii="Times New Roman" w:hAnsi="Times New Roman" w:cs="Times New Roman"/>
          <w:color w:val="auto"/>
        </w:rPr>
        <w:t xml:space="preserve">Урок физики  в 8  классе </w:t>
      </w:r>
    </w:p>
    <w:p w:rsidR="00DF6D24" w:rsidRPr="004D1803" w:rsidRDefault="00DF6D24" w:rsidP="00DF6D24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4D1803">
        <w:rPr>
          <w:rFonts w:ascii="Times New Roman" w:hAnsi="Times New Roman" w:cs="Times New Roman"/>
          <w:color w:val="auto"/>
        </w:rPr>
        <w:t>по теме: «Тепловые явления»</w:t>
      </w:r>
    </w:p>
    <w:p w:rsidR="005E6F81" w:rsidRPr="004D1803" w:rsidRDefault="005E6F81" w:rsidP="005E6F81">
      <w:pPr>
        <w:rPr>
          <w:sz w:val="28"/>
          <w:szCs w:val="28"/>
        </w:rPr>
      </w:pPr>
      <w:r w:rsidRPr="004D1803">
        <w:rPr>
          <w:b/>
          <w:bCs/>
          <w:iCs/>
          <w:sz w:val="28"/>
          <w:szCs w:val="28"/>
        </w:rPr>
        <w:t>Тип урока</w:t>
      </w:r>
      <w:r w:rsidRPr="004D1803">
        <w:rPr>
          <w:b/>
          <w:iCs/>
          <w:sz w:val="28"/>
          <w:szCs w:val="28"/>
        </w:rPr>
        <w:t>:</w:t>
      </w:r>
      <w:r w:rsidRPr="004D1803">
        <w:rPr>
          <w:b/>
          <w:i/>
          <w:iCs/>
          <w:sz w:val="28"/>
          <w:szCs w:val="28"/>
        </w:rPr>
        <w:t xml:space="preserve"> </w:t>
      </w:r>
      <w:r w:rsidRPr="004D1803">
        <w:rPr>
          <w:sz w:val="28"/>
          <w:szCs w:val="28"/>
        </w:rPr>
        <w:t xml:space="preserve">урок </w:t>
      </w:r>
      <w:r w:rsidR="009C59BB" w:rsidRPr="004D1803">
        <w:rPr>
          <w:sz w:val="28"/>
          <w:szCs w:val="28"/>
        </w:rPr>
        <w:t>с</w:t>
      </w:r>
      <w:r w:rsidRPr="004D1803">
        <w:rPr>
          <w:sz w:val="28"/>
          <w:szCs w:val="28"/>
        </w:rPr>
        <w:t>истематизации и обобщения знаний.</w:t>
      </w:r>
    </w:p>
    <w:p w:rsidR="00DF6D24" w:rsidRPr="004D1803" w:rsidRDefault="00DF6D24" w:rsidP="00DF6D24">
      <w:pPr>
        <w:rPr>
          <w:sz w:val="28"/>
          <w:szCs w:val="28"/>
        </w:rPr>
      </w:pPr>
    </w:p>
    <w:p w:rsidR="0077608F" w:rsidRPr="004D1803" w:rsidRDefault="00DF6D24" w:rsidP="0077608F">
      <w:pPr>
        <w:rPr>
          <w:sz w:val="28"/>
          <w:szCs w:val="28"/>
        </w:rPr>
      </w:pPr>
      <w:r w:rsidRPr="004D1803">
        <w:rPr>
          <w:b/>
          <w:bCs/>
          <w:sz w:val="28"/>
          <w:szCs w:val="28"/>
        </w:rPr>
        <w:t>Цель урока</w:t>
      </w:r>
      <w:r w:rsidRPr="004D1803">
        <w:rPr>
          <w:bCs/>
          <w:sz w:val="28"/>
          <w:szCs w:val="28"/>
        </w:rPr>
        <w:t xml:space="preserve">: </w:t>
      </w:r>
      <w:r w:rsidR="0077608F" w:rsidRPr="004D1803">
        <w:rPr>
          <w:sz w:val="28"/>
          <w:szCs w:val="28"/>
        </w:rPr>
        <w:t>повторение, обобщение и углубление материала, развитие познавательных и творческих способностей, проверить умения и навыки при решении задач, продолжить развитие творчества учащихся, показать на практике какое значение имеют тепловые явления в жизни человека.</w:t>
      </w:r>
    </w:p>
    <w:p w:rsidR="00DF6D24" w:rsidRPr="004D1803" w:rsidRDefault="00DF6D24" w:rsidP="00DF6D24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D1803">
        <w:rPr>
          <w:b/>
          <w:bCs/>
          <w:sz w:val="28"/>
          <w:szCs w:val="28"/>
        </w:rPr>
        <w:t>Задачи урока:</w:t>
      </w:r>
    </w:p>
    <w:p w:rsidR="00DF6D24" w:rsidRPr="004D1803" w:rsidRDefault="00DF6D24" w:rsidP="00DF6D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Образовательные:</w:t>
      </w:r>
      <w:r w:rsidRPr="004D1803">
        <w:rPr>
          <w:sz w:val="28"/>
          <w:szCs w:val="28"/>
        </w:rPr>
        <w:t xml:space="preserve"> </w:t>
      </w:r>
    </w:p>
    <w:p w:rsidR="00DF6D24" w:rsidRPr="004D1803" w:rsidRDefault="00DF6D24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углу</w:t>
      </w:r>
      <w:r w:rsidR="00B24E39" w:rsidRPr="004D1803">
        <w:rPr>
          <w:sz w:val="28"/>
          <w:szCs w:val="28"/>
        </w:rPr>
        <w:t>бить и расширит</w:t>
      </w:r>
      <w:r w:rsidR="0015090B" w:rsidRPr="004D1803">
        <w:rPr>
          <w:sz w:val="28"/>
          <w:szCs w:val="28"/>
        </w:rPr>
        <w:t>ь знания о способах теплопередачи</w:t>
      </w:r>
      <w:r w:rsidRPr="004D1803">
        <w:rPr>
          <w:sz w:val="28"/>
          <w:szCs w:val="28"/>
        </w:rPr>
        <w:t>;</w:t>
      </w:r>
    </w:p>
    <w:p w:rsidR="00DF6D24" w:rsidRPr="004D1803" w:rsidRDefault="00DF6D24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продолжить рабо</w:t>
      </w:r>
      <w:r w:rsidR="00B24E39" w:rsidRPr="004D1803">
        <w:rPr>
          <w:sz w:val="28"/>
          <w:szCs w:val="28"/>
        </w:rPr>
        <w:t>ту по формированию физических терминов;</w:t>
      </w:r>
    </w:p>
    <w:p w:rsidR="00B24E39" w:rsidRPr="004D1803" w:rsidRDefault="00B24E39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расширить кругозор учащихся.</w:t>
      </w:r>
    </w:p>
    <w:p w:rsidR="00DF6D24" w:rsidRPr="004D1803" w:rsidRDefault="00DF6D24" w:rsidP="00DF6D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Развивающие:</w:t>
      </w:r>
      <w:r w:rsidRPr="004D1803">
        <w:rPr>
          <w:sz w:val="28"/>
          <w:szCs w:val="28"/>
        </w:rPr>
        <w:t xml:space="preserve"> </w:t>
      </w:r>
    </w:p>
    <w:p w:rsidR="00DF6D24" w:rsidRPr="004D1803" w:rsidRDefault="00DF6D24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развивать самостоятельную деятельность; </w:t>
      </w:r>
    </w:p>
    <w:p w:rsidR="00DF6D24" w:rsidRPr="004D1803" w:rsidRDefault="00DF6D24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bCs/>
          <w:iCs/>
          <w:sz w:val="28"/>
          <w:szCs w:val="28"/>
        </w:rPr>
        <w:t xml:space="preserve">умения быстро ориентироваться в потоке информации: находить </w:t>
      </w:r>
      <w:proofErr w:type="gramStart"/>
      <w:r w:rsidRPr="004D1803">
        <w:rPr>
          <w:bCs/>
          <w:iCs/>
          <w:sz w:val="28"/>
          <w:szCs w:val="28"/>
        </w:rPr>
        <w:t>нужное</w:t>
      </w:r>
      <w:proofErr w:type="gramEnd"/>
      <w:r w:rsidRPr="004D1803">
        <w:rPr>
          <w:bCs/>
          <w:iCs/>
          <w:sz w:val="28"/>
          <w:szCs w:val="28"/>
        </w:rPr>
        <w:t>, осмысливать и применять полученную информацию;</w:t>
      </w:r>
    </w:p>
    <w:p w:rsidR="00DF6D24" w:rsidRPr="004D1803" w:rsidRDefault="00B24E39" w:rsidP="00DF6D24">
      <w:pPr>
        <w:numPr>
          <w:ilvl w:val="0"/>
          <w:numId w:val="3"/>
        </w:num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развитие мышления.</w:t>
      </w:r>
    </w:p>
    <w:p w:rsidR="00DF6D24" w:rsidRPr="004D1803" w:rsidRDefault="00DF6D24" w:rsidP="00DF6D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Воспитательные:</w:t>
      </w:r>
      <w:r w:rsidRPr="004D1803">
        <w:rPr>
          <w:sz w:val="28"/>
          <w:szCs w:val="28"/>
        </w:rPr>
        <w:t xml:space="preserve"> </w:t>
      </w:r>
    </w:p>
    <w:p w:rsidR="00DF6D24" w:rsidRPr="004D1803" w:rsidRDefault="00DF6D24" w:rsidP="00DF6D2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4D1803">
        <w:rPr>
          <w:bCs/>
          <w:iCs/>
          <w:sz w:val="28"/>
          <w:szCs w:val="28"/>
        </w:rPr>
        <w:t>формирование умения работать в коллективе;</w:t>
      </w:r>
    </w:p>
    <w:p w:rsidR="00DF6D24" w:rsidRPr="004D1803" w:rsidRDefault="00DF6D24" w:rsidP="00DF6D2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4D1803">
        <w:rPr>
          <w:bCs/>
          <w:iCs/>
          <w:sz w:val="28"/>
          <w:szCs w:val="28"/>
        </w:rPr>
        <w:t>уважительно относиться к мнению своих товарищей, уметь чётко и логично излагать свою точку зрения и аргументировать её.</w:t>
      </w:r>
    </w:p>
    <w:p w:rsidR="00DF6D24" w:rsidRPr="004D1803" w:rsidRDefault="00DF6D24" w:rsidP="00DF6D24">
      <w:pPr>
        <w:pStyle w:val="a3"/>
        <w:spacing w:before="0" w:beforeAutospacing="0" w:after="0" w:afterAutospacing="0" w:line="276" w:lineRule="auto"/>
        <w:ind w:left="720"/>
        <w:jc w:val="both"/>
        <w:rPr>
          <w:bCs/>
          <w:iCs/>
          <w:sz w:val="28"/>
          <w:szCs w:val="28"/>
        </w:rPr>
      </w:pPr>
    </w:p>
    <w:p w:rsidR="00DF6D24" w:rsidRPr="004D1803" w:rsidRDefault="00DF6D24" w:rsidP="00DF6D24">
      <w:pPr>
        <w:spacing w:line="276" w:lineRule="auto"/>
        <w:jc w:val="both"/>
        <w:rPr>
          <w:b/>
          <w:bCs/>
          <w:sz w:val="28"/>
          <w:szCs w:val="28"/>
        </w:rPr>
      </w:pPr>
      <w:r w:rsidRPr="004D1803">
        <w:rPr>
          <w:b/>
          <w:bCs/>
          <w:sz w:val="28"/>
          <w:szCs w:val="28"/>
        </w:rPr>
        <w:t>Планируемые образовательные результаты:</w:t>
      </w:r>
    </w:p>
    <w:p w:rsidR="00DF6D24" w:rsidRPr="004D1803" w:rsidRDefault="00DF6D24" w:rsidP="00DF6D24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4D1803">
        <w:rPr>
          <w:b/>
          <w:bCs/>
          <w:sz w:val="28"/>
          <w:szCs w:val="28"/>
        </w:rPr>
        <w:t xml:space="preserve">личностные: </w:t>
      </w:r>
      <w:r w:rsidRPr="004D1803">
        <w:rPr>
          <w:bCs/>
          <w:sz w:val="28"/>
          <w:szCs w:val="28"/>
        </w:rPr>
        <w:t>объяснять харак</w:t>
      </w:r>
      <w:r w:rsidR="00B24E39" w:rsidRPr="004D1803">
        <w:rPr>
          <w:bCs/>
          <w:sz w:val="28"/>
          <w:szCs w:val="28"/>
        </w:rPr>
        <w:t>терные</w:t>
      </w:r>
      <w:r w:rsidR="0015090B" w:rsidRPr="004D1803">
        <w:rPr>
          <w:bCs/>
          <w:sz w:val="28"/>
          <w:szCs w:val="28"/>
        </w:rPr>
        <w:t xml:space="preserve"> отличительные</w:t>
      </w:r>
      <w:r w:rsidR="00B24E39" w:rsidRPr="004D1803">
        <w:rPr>
          <w:bCs/>
          <w:sz w:val="28"/>
          <w:szCs w:val="28"/>
        </w:rPr>
        <w:t xml:space="preserve"> признаки </w:t>
      </w:r>
      <w:r w:rsidR="0015090B" w:rsidRPr="004D1803">
        <w:rPr>
          <w:bCs/>
          <w:sz w:val="28"/>
          <w:szCs w:val="28"/>
        </w:rPr>
        <w:t>при различных способах теплопередачи</w:t>
      </w:r>
      <w:r w:rsidRPr="004D1803">
        <w:rPr>
          <w:bCs/>
          <w:sz w:val="28"/>
          <w:szCs w:val="28"/>
        </w:rPr>
        <w:t xml:space="preserve">; </w:t>
      </w:r>
    </w:p>
    <w:p w:rsidR="00DF6D24" w:rsidRPr="004D1803" w:rsidRDefault="00DF6D24" w:rsidP="00B46CAE">
      <w:pPr>
        <w:numPr>
          <w:ilvl w:val="0"/>
          <w:numId w:val="3"/>
        </w:numPr>
        <w:spacing w:line="276" w:lineRule="auto"/>
        <w:jc w:val="both"/>
        <w:rPr>
          <w:b/>
          <w:bCs/>
          <w:sz w:val="28"/>
          <w:szCs w:val="28"/>
        </w:rPr>
      </w:pPr>
      <w:proofErr w:type="spellStart"/>
      <w:r w:rsidRPr="004D1803">
        <w:rPr>
          <w:b/>
          <w:bCs/>
          <w:sz w:val="28"/>
          <w:szCs w:val="28"/>
        </w:rPr>
        <w:t>метапредметные</w:t>
      </w:r>
      <w:proofErr w:type="spellEnd"/>
      <w:r w:rsidRPr="004D1803">
        <w:rPr>
          <w:b/>
          <w:bCs/>
          <w:sz w:val="28"/>
          <w:szCs w:val="28"/>
        </w:rPr>
        <w:t>:</w:t>
      </w:r>
      <w:r w:rsidRPr="004D1803">
        <w:rPr>
          <w:bCs/>
          <w:sz w:val="28"/>
          <w:szCs w:val="28"/>
        </w:rPr>
        <w:t xml:space="preserve"> уметь работать </w:t>
      </w:r>
      <w:r w:rsidRPr="004D1803">
        <w:rPr>
          <w:sz w:val="28"/>
          <w:szCs w:val="28"/>
        </w:rPr>
        <w:t>с различными источниками информации</w:t>
      </w:r>
      <w:r w:rsidRPr="004D1803">
        <w:rPr>
          <w:bCs/>
          <w:sz w:val="28"/>
          <w:szCs w:val="28"/>
        </w:rPr>
        <w:t xml:space="preserve">; </w:t>
      </w:r>
      <w:r w:rsidRPr="004D1803">
        <w:rPr>
          <w:sz w:val="28"/>
          <w:szCs w:val="28"/>
        </w:rPr>
        <w:t>умение выделять главное в тексте</w:t>
      </w:r>
    </w:p>
    <w:p w:rsidR="00DF6D24" w:rsidRPr="004D1803" w:rsidRDefault="00DF6D24" w:rsidP="00DF6D24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4D1803">
        <w:rPr>
          <w:b/>
          <w:bCs/>
          <w:sz w:val="28"/>
          <w:szCs w:val="28"/>
        </w:rPr>
        <w:t xml:space="preserve">предметные: </w:t>
      </w:r>
      <w:r w:rsidR="00B46CAE" w:rsidRPr="004D1803">
        <w:rPr>
          <w:bCs/>
          <w:sz w:val="28"/>
          <w:szCs w:val="28"/>
        </w:rPr>
        <w:t xml:space="preserve"> понимать физический смысл теплового потока</w:t>
      </w:r>
      <w:r w:rsidRPr="004D1803">
        <w:rPr>
          <w:bCs/>
          <w:sz w:val="28"/>
          <w:szCs w:val="28"/>
        </w:rPr>
        <w:t xml:space="preserve">, уметь </w:t>
      </w:r>
      <w:r w:rsidR="00B46CAE" w:rsidRPr="004D1803">
        <w:rPr>
          <w:bCs/>
          <w:sz w:val="28"/>
          <w:szCs w:val="28"/>
        </w:rPr>
        <w:t>рассчитывать тепловые потери  тел, использовать знания по данной теме при решении конкретных задач.</w:t>
      </w:r>
    </w:p>
    <w:p w:rsidR="00DF6D24" w:rsidRPr="004D1803" w:rsidRDefault="00DF6D24" w:rsidP="00B46CAE">
      <w:pPr>
        <w:spacing w:line="276" w:lineRule="auto"/>
        <w:ind w:left="360"/>
        <w:jc w:val="both"/>
        <w:rPr>
          <w:bCs/>
          <w:sz w:val="28"/>
          <w:szCs w:val="28"/>
        </w:rPr>
      </w:pPr>
      <w:r w:rsidRPr="004D1803">
        <w:rPr>
          <w:bCs/>
          <w:sz w:val="28"/>
          <w:szCs w:val="28"/>
        </w:rPr>
        <w:t xml:space="preserve"> </w:t>
      </w:r>
    </w:p>
    <w:p w:rsidR="00DF6D24" w:rsidRPr="004D1803" w:rsidRDefault="00DF6D24" w:rsidP="00DF6D24">
      <w:pPr>
        <w:pStyle w:val="a3"/>
        <w:spacing w:before="75" w:beforeAutospacing="0" w:after="150" w:afterAutospacing="0"/>
        <w:jc w:val="both"/>
        <w:rPr>
          <w:sz w:val="28"/>
          <w:szCs w:val="28"/>
        </w:rPr>
      </w:pPr>
      <w:r w:rsidRPr="004D1803">
        <w:rPr>
          <w:b/>
          <w:bCs/>
          <w:sz w:val="28"/>
          <w:szCs w:val="28"/>
        </w:rPr>
        <w:t>Оборудование</w:t>
      </w:r>
      <w:r w:rsidR="0015090B" w:rsidRPr="004D1803">
        <w:rPr>
          <w:sz w:val="28"/>
          <w:szCs w:val="28"/>
        </w:rPr>
        <w:t>: учебная презентация</w:t>
      </w:r>
      <w:r w:rsidRPr="004D1803">
        <w:rPr>
          <w:sz w:val="28"/>
          <w:szCs w:val="28"/>
        </w:rPr>
        <w:t>, информационные листы (раздаточный материал)</w:t>
      </w:r>
    </w:p>
    <w:p w:rsidR="00226A3D" w:rsidRPr="004D1803" w:rsidRDefault="00226A3D" w:rsidP="00226A3D">
      <w:pPr>
        <w:rPr>
          <w:sz w:val="28"/>
          <w:szCs w:val="28"/>
        </w:rPr>
      </w:pPr>
    </w:p>
    <w:p w:rsidR="00F61AD3" w:rsidRPr="004D1803" w:rsidRDefault="00F61AD3">
      <w:pPr>
        <w:rPr>
          <w:sz w:val="28"/>
          <w:szCs w:val="28"/>
        </w:rPr>
      </w:pPr>
    </w:p>
    <w:p w:rsidR="00226A3D" w:rsidRPr="004D1803" w:rsidRDefault="00226A3D" w:rsidP="00B9046A">
      <w:pPr>
        <w:jc w:val="center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lastRenderedPageBreak/>
        <w:t>Ход урока:</w:t>
      </w:r>
    </w:p>
    <w:p w:rsidR="00B9046A" w:rsidRPr="004D1803" w:rsidRDefault="00B9046A" w:rsidP="00B9046A">
      <w:pPr>
        <w:jc w:val="both"/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t>I. Организационный момент: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Ребята, чем отличается день 4 октября от 5 октября для нашего лицея?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(включили отопление)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Вам стало комфортно, уютно? Почему? … (тепло)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Поэтому темой сегодняшнего урока станет «Тепловые явления» (тему записать на доске, слайд</w:t>
      </w:r>
      <w:r w:rsidR="00EB2120" w:rsidRPr="004D1803">
        <w:rPr>
          <w:sz w:val="28"/>
          <w:szCs w:val="28"/>
        </w:rPr>
        <w:t xml:space="preserve"> 1</w:t>
      </w:r>
      <w:r w:rsidRPr="004D1803">
        <w:rPr>
          <w:sz w:val="28"/>
          <w:szCs w:val="28"/>
        </w:rPr>
        <w:t>)</w:t>
      </w:r>
    </w:p>
    <w:p w:rsidR="008D0BB3" w:rsidRPr="004D1803" w:rsidRDefault="008D0BB3" w:rsidP="008D0BB3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20A59201" wp14:editId="0ADEEE09">
            <wp:extent cx="3174999" cy="23812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298" cy="238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B3" w:rsidRPr="004D1803" w:rsidRDefault="008D0BB3" w:rsidP="00B9046A">
      <w:pPr>
        <w:jc w:val="both"/>
        <w:rPr>
          <w:sz w:val="28"/>
          <w:szCs w:val="28"/>
        </w:rPr>
      </w:pP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Чтобы вы хотели узнать о тепловых явлениях или обсудить?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Так, кратко это можно ЧТО? (на доску)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Ещё!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Так, кратко это можно ГДЕ? (на доску)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Всё? (если возникнет проблема, помочь)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Так, кратко это можно ЗАЧЕМ? (на доску)</w:t>
      </w:r>
    </w:p>
    <w:p w:rsidR="009C59BB" w:rsidRPr="004D1803" w:rsidRDefault="009C59BB" w:rsidP="00B9046A">
      <w:pPr>
        <w:jc w:val="both"/>
        <w:rPr>
          <w:sz w:val="28"/>
          <w:szCs w:val="28"/>
        </w:rPr>
      </w:pPr>
    </w:p>
    <w:p w:rsidR="00B9046A" w:rsidRPr="004D1803" w:rsidRDefault="00B9046A" w:rsidP="009C59BB">
      <w:pPr>
        <w:rPr>
          <w:b/>
          <w:sz w:val="28"/>
          <w:szCs w:val="28"/>
        </w:rPr>
      </w:pPr>
    </w:p>
    <w:p w:rsidR="009C59BB" w:rsidRPr="004D1803" w:rsidRDefault="00077F06" w:rsidP="00077F06">
      <w:pPr>
        <w:jc w:val="both"/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t>II. Актуа</w:t>
      </w:r>
      <w:r w:rsidR="009C59BB" w:rsidRPr="004D1803">
        <w:rPr>
          <w:sz w:val="28"/>
          <w:szCs w:val="28"/>
          <w:u w:val="single"/>
        </w:rPr>
        <w:t>лизация опорных знаний и умений:</w:t>
      </w:r>
    </w:p>
    <w:p w:rsidR="008D0BB3" w:rsidRPr="004D1803" w:rsidRDefault="008D0BB3" w:rsidP="00077F06">
      <w:pPr>
        <w:jc w:val="both"/>
        <w:rPr>
          <w:sz w:val="28"/>
          <w:szCs w:val="28"/>
          <w:u w:val="single"/>
        </w:rPr>
      </w:pPr>
    </w:p>
    <w:p w:rsidR="008D0BB3" w:rsidRPr="004D1803" w:rsidRDefault="008D0BB3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Итак, какие явления называются тепловыми?</w:t>
      </w:r>
    </w:p>
    <w:p w:rsidR="008D0BB3" w:rsidRPr="004D1803" w:rsidRDefault="008D0BB3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(Слайд</w:t>
      </w:r>
      <w:r w:rsidR="00EB2120" w:rsidRPr="004D1803">
        <w:rPr>
          <w:sz w:val="28"/>
          <w:szCs w:val="28"/>
        </w:rPr>
        <w:t xml:space="preserve"> 2</w:t>
      </w:r>
      <w:r w:rsidRPr="004D1803">
        <w:rPr>
          <w:sz w:val="28"/>
          <w:szCs w:val="28"/>
        </w:rPr>
        <w:t>)</w:t>
      </w:r>
      <w:r w:rsidRPr="004D1803">
        <w:rPr>
          <w:noProof/>
          <w:sz w:val="28"/>
          <w:szCs w:val="28"/>
        </w:rPr>
        <w:t xml:space="preserve"> </w:t>
      </w:r>
    </w:p>
    <w:p w:rsidR="008D0BB3" w:rsidRPr="004D1803" w:rsidRDefault="008D0BB3" w:rsidP="008D0BB3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255E7D94" wp14:editId="350453FC">
            <wp:extent cx="3343275" cy="250745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947" cy="25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BB" w:rsidRPr="004D1803" w:rsidRDefault="00B46CAE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</w:t>
      </w:r>
    </w:p>
    <w:p w:rsidR="008D0BB3" w:rsidRPr="004D1803" w:rsidRDefault="008D0BB3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lastRenderedPageBreak/>
        <w:t>Что изменяется при изменении температуры тела?</w:t>
      </w:r>
    </w:p>
    <w:p w:rsidR="008D0BB3" w:rsidRPr="004D1803" w:rsidRDefault="008D0BB3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… Энергия </w:t>
      </w:r>
    </w:p>
    <w:p w:rsidR="008D0BB3" w:rsidRPr="004D1803" w:rsidRDefault="008D0BB3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В каких единицах измеряется энергия?</w:t>
      </w:r>
    </w:p>
    <w:p w:rsidR="008D0BB3" w:rsidRPr="004D1803" w:rsidRDefault="0065273B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В Джоулях</w:t>
      </w:r>
    </w:p>
    <w:p w:rsidR="0065273B" w:rsidRPr="004D1803" w:rsidRDefault="0065273B" w:rsidP="00077F06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Какими способами можно передавать тепло? </w:t>
      </w:r>
    </w:p>
    <w:p w:rsidR="0065273B" w:rsidRPr="004D1803" w:rsidRDefault="0065273B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… излучение, теплопроводность, конвекция</w:t>
      </w:r>
    </w:p>
    <w:p w:rsidR="0065273B" w:rsidRPr="004D1803" w:rsidRDefault="0065273B" w:rsidP="0065273B">
      <w:pPr>
        <w:jc w:val="both"/>
        <w:rPr>
          <w:sz w:val="28"/>
          <w:szCs w:val="28"/>
        </w:rPr>
      </w:pPr>
    </w:p>
    <w:p w:rsidR="0065273B" w:rsidRPr="004D1803" w:rsidRDefault="0065273B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А теперь рассмотрим конкретные ситуации. Возьмите листы с текстом. Задание выполняем самостоятельно</w:t>
      </w:r>
    </w:p>
    <w:p w:rsidR="009C59BB" w:rsidRPr="004D1803" w:rsidRDefault="009C59BB" w:rsidP="00077F06">
      <w:pPr>
        <w:jc w:val="both"/>
        <w:rPr>
          <w:sz w:val="28"/>
          <w:szCs w:val="28"/>
        </w:rPr>
      </w:pPr>
    </w:p>
    <w:p w:rsidR="00B46C38" w:rsidRPr="004D1803" w:rsidRDefault="00BC25BF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Перенос энергии в в</w:t>
      </w:r>
      <w:r w:rsidR="00EB2120" w:rsidRPr="004D1803">
        <w:rPr>
          <w:b/>
          <w:sz w:val="28"/>
          <w:szCs w:val="28"/>
        </w:rPr>
        <w:t>акууме возможен только за счет…</w:t>
      </w:r>
    </w:p>
    <w:p w:rsidR="00EB2120" w:rsidRPr="004D1803" w:rsidRDefault="0080632A" w:rsidP="00EB2120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</w:t>
      </w:r>
      <w:r w:rsidR="00EB2120" w:rsidRPr="004D1803">
        <w:rPr>
          <w:sz w:val="28"/>
          <w:szCs w:val="28"/>
        </w:rPr>
        <w:t>□</w:t>
      </w:r>
      <w:r w:rsidRPr="004D1803">
        <w:rPr>
          <w:sz w:val="28"/>
          <w:szCs w:val="28"/>
        </w:rPr>
        <w:t xml:space="preserve"> </w:t>
      </w:r>
      <w:r w:rsidR="00EB2120" w:rsidRPr="004D1803">
        <w:rPr>
          <w:sz w:val="28"/>
          <w:szCs w:val="28"/>
        </w:rPr>
        <w:t xml:space="preserve"> </w:t>
      </w:r>
      <w:r w:rsidRPr="004D1803">
        <w:rPr>
          <w:sz w:val="28"/>
          <w:szCs w:val="28"/>
        </w:rPr>
        <w:t>конвекция          □  излучение         □  теплопроводность</w:t>
      </w:r>
    </w:p>
    <w:p w:rsidR="008972C5" w:rsidRPr="004D1803" w:rsidRDefault="008972C5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Явление передачи внутренней энергии от одного тела к другому или от одной его части к другой называется…</w:t>
      </w:r>
    </w:p>
    <w:p w:rsidR="0080632A" w:rsidRPr="004D1803" w:rsidRDefault="0080632A" w:rsidP="0080632A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□  конвекция          □  излучение         □  теплопроводность</w:t>
      </w:r>
    </w:p>
    <w:p w:rsidR="008972C5" w:rsidRPr="004D1803" w:rsidRDefault="008972C5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Явление теплопередачи, сопровождающееся переносом вещества, называется…</w:t>
      </w:r>
    </w:p>
    <w:p w:rsidR="0080632A" w:rsidRPr="004D1803" w:rsidRDefault="0080632A" w:rsidP="0080632A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□  конвекция          □  излучение         □  теплопроводность</w:t>
      </w:r>
    </w:p>
    <w:p w:rsidR="008972C5" w:rsidRPr="004D1803" w:rsidRDefault="008972C5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Ложка нагревается от стакана с горячей водой. Каким способом происходит теплопередача?</w:t>
      </w:r>
    </w:p>
    <w:p w:rsidR="0080632A" w:rsidRPr="004D1803" w:rsidRDefault="0080632A" w:rsidP="0080632A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□  конвекция          □  излучение         □  теплопроводность</w:t>
      </w:r>
    </w:p>
    <w:p w:rsidR="008972C5" w:rsidRPr="004D1803" w:rsidRDefault="008972C5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На чем основано нагревание нижних слоев атмосферы?</w:t>
      </w:r>
    </w:p>
    <w:p w:rsidR="0080632A" w:rsidRPr="004D1803" w:rsidRDefault="0080632A" w:rsidP="0080632A">
      <w:pPr>
        <w:ind w:left="360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     □  конвекция          □  излучение         □  теплопроводность</w:t>
      </w:r>
    </w:p>
    <w:p w:rsidR="008972C5" w:rsidRPr="004D1803" w:rsidRDefault="008972C5" w:rsidP="008972C5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Какой способ теплопередачи участвует в нагревании воды солнечными лучами в открытых водоемах?</w:t>
      </w:r>
    </w:p>
    <w:p w:rsidR="0080632A" w:rsidRPr="004D1803" w:rsidRDefault="0080632A" w:rsidP="0080632A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□  конвекция          □  излучение         □  теплопроводность</w:t>
      </w:r>
    </w:p>
    <w:p w:rsidR="008972C5" w:rsidRPr="004D1803" w:rsidRDefault="00BC25BF" w:rsidP="0065273B">
      <w:pPr>
        <w:pStyle w:val="a6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Благодаря какому способу теплопередачи можно греться у камина?</w:t>
      </w:r>
    </w:p>
    <w:p w:rsidR="0080632A" w:rsidRPr="004D1803" w:rsidRDefault="0080632A" w:rsidP="0080632A">
      <w:pPr>
        <w:pStyle w:val="a6"/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□  конвекция          □  излучение         □  теплопроводность</w:t>
      </w:r>
    </w:p>
    <w:p w:rsidR="0065273B" w:rsidRPr="004D1803" w:rsidRDefault="0065273B" w:rsidP="0065273B">
      <w:pPr>
        <w:jc w:val="both"/>
        <w:rPr>
          <w:sz w:val="28"/>
          <w:szCs w:val="28"/>
        </w:rPr>
      </w:pPr>
    </w:p>
    <w:p w:rsidR="00EB2120" w:rsidRPr="004D1803" w:rsidRDefault="0065273B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(Самопроверка) Вызывается 1 ученик (по желанию)</w:t>
      </w:r>
      <w:r w:rsidR="00EB2120" w:rsidRPr="004D1803">
        <w:rPr>
          <w:sz w:val="28"/>
          <w:szCs w:val="28"/>
        </w:rPr>
        <w:t xml:space="preserve"> к интерактивной доске.</w:t>
      </w:r>
    </w:p>
    <w:p w:rsidR="0065273B" w:rsidRPr="004D1803" w:rsidRDefault="00EB2120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>Какие вопросы у вас вызвали затруднения?   (слайды 3-9)</w:t>
      </w:r>
    </w:p>
    <w:p w:rsidR="00EB2120" w:rsidRPr="004D1803" w:rsidRDefault="00EB2120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</w:t>
      </w:r>
      <w:r w:rsidRPr="004D1803">
        <w:rPr>
          <w:sz w:val="28"/>
          <w:szCs w:val="28"/>
        </w:rPr>
        <w:drawing>
          <wp:inline distT="0" distB="0" distL="0" distR="0" wp14:anchorId="0216AD63" wp14:editId="3B066357">
            <wp:extent cx="2489199" cy="18669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954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      </w:t>
      </w:r>
      <w:r w:rsidRPr="004D1803">
        <w:rPr>
          <w:sz w:val="28"/>
          <w:szCs w:val="28"/>
        </w:rPr>
        <w:drawing>
          <wp:inline distT="0" distB="0" distL="0" distR="0" wp14:anchorId="7F1DD92B" wp14:editId="3721524A">
            <wp:extent cx="2486025" cy="18645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8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20" w:rsidRPr="004D1803" w:rsidRDefault="00EB2120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lastRenderedPageBreak/>
        <w:t xml:space="preserve">       </w:t>
      </w:r>
      <w:r w:rsidRPr="004D1803">
        <w:rPr>
          <w:sz w:val="28"/>
          <w:szCs w:val="28"/>
        </w:rPr>
        <w:drawing>
          <wp:inline distT="0" distB="0" distL="0" distR="0" wp14:anchorId="145EAA8A" wp14:editId="0EC138D1">
            <wp:extent cx="2476500" cy="1857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3469" cy="18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   </w:t>
      </w:r>
      <w:r w:rsidRPr="004D1803">
        <w:rPr>
          <w:sz w:val="28"/>
          <w:szCs w:val="28"/>
        </w:rPr>
        <w:drawing>
          <wp:inline distT="0" distB="0" distL="0" distR="0" wp14:anchorId="25AD64BF" wp14:editId="07FEBD6B">
            <wp:extent cx="2790825" cy="20931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0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2A" w:rsidRPr="004D1803" w:rsidRDefault="0080632A" w:rsidP="0065273B">
      <w:pPr>
        <w:jc w:val="both"/>
        <w:rPr>
          <w:sz w:val="28"/>
          <w:szCs w:val="28"/>
        </w:rPr>
      </w:pPr>
      <w:r w:rsidRPr="004D1803">
        <w:rPr>
          <w:sz w:val="28"/>
          <w:szCs w:val="28"/>
        </w:rPr>
        <w:t xml:space="preserve">       </w:t>
      </w:r>
      <w:r w:rsidRPr="004D1803">
        <w:rPr>
          <w:sz w:val="28"/>
          <w:szCs w:val="28"/>
        </w:rPr>
        <w:drawing>
          <wp:inline distT="0" distB="0" distL="0" distR="0" wp14:anchorId="52B57707" wp14:editId="16A43A7C">
            <wp:extent cx="2476500" cy="185737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663" cy="18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     </w:t>
      </w:r>
      <w:r w:rsidRPr="004D1803">
        <w:rPr>
          <w:sz w:val="28"/>
          <w:szCs w:val="28"/>
        </w:rPr>
        <w:drawing>
          <wp:inline distT="0" distB="0" distL="0" distR="0" wp14:anchorId="356472F3" wp14:editId="699AAE30">
            <wp:extent cx="2578100" cy="1933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846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</w:t>
      </w:r>
    </w:p>
    <w:p w:rsidR="0080632A" w:rsidRPr="004D1803" w:rsidRDefault="0080632A" w:rsidP="0080632A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6E196670" wp14:editId="5F7BD251">
            <wp:extent cx="2419350" cy="18145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8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2A" w:rsidRPr="004D1803" w:rsidRDefault="0080632A" w:rsidP="0080632A">
      <w:pPr>
        <w:rPr>
          <w:sz w:val="28"/>
          <w:szCs w:val="28"/>
        </w:rPr>
      </w:pPr>
    </w:p>
    <w:p w:rsidR="00454452" w:rsidRPr="004D1803" w:rsidRDefault="00454452" w:rsidP="0080632A">
      <w:pPr>
        <w:rPr>
          <w:sz w:val="28"/>
          <w:szCs w:val="28"/>
          <w:u w:val="single"/>
        </w:rPr>
      </w:pPr>
    </w:p>
    <w:p w:rsidR="0080632A" w:rsidRPr="004D1803" w:rsidRDefault="00E87B5A" w:rsidP="0080632A">
      <w:pPr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III. Мотивация</w:t>
      </w:r>
      <w:r w:rsidRPr="004D1803">
        <w:rPr>
          <w:sz w:val="28"/>
          <w:szCs w:val="28"/>
        </w:rPr>
        <w:t xml:space="preserve">: </w:t>
      </w:r>
      <w:r w:rsidR="00454452" w:rsidRPr="004D1803">
        <w:rPr>
          <w:sz w:val="28"/>
          <w:szCs w:val="28"/>
        </w:rPr>
        <w:t xml:space="preserve">  </w:t>
      </w:r>
      <w:r w:rsidR="0080632A" w:rsidRPr="004D1803">
        <w:rPr>
          <w:sz w:val="28"/>
          <w:szCs w:val="28"/>
        </w:rPr>
        <w:t>Как вы думаете, а нам нужно в быту учитывать тепловые явления?</w:t>
      </w:r>
    </w:p>
    <w:p w:rsidR="0080632A" w:rsidRPr="004D1803" w:rsidRDefault="0080632A" w:rsidP="0080632A">
      <w:pPr>
        <w:rPr>
          <w:sz w:val="28"/>
          <w:szCs w:val="28"/>
        </w:rPr>
      </w:pPr>
      <w:r w:rsidRPr="004D1803">
        <w:rPr>
          <w:sz w:val="28"/>
          <w:szCs w:val="28"/>
        </w:rPr>
        <w:t>… Да</w:t>
      </w:r>
    </w:p>
    <w:p w:rsidR="0080632A" w:rsidRPr="004D1803" w:rsidRDefault="00E87B5A" w:rsidP="0080632A">
      <w:pPr>
        <w:rPr>
          <w:sz w:val="28"/>
          <w:szCs w:val="28"/>
          <w:u w:val="single"/>
        </w:rPr>
      </w:pPr>
      <w:r w:rsidRPr="004D1803">
        <w:rPr>
          <w:sz w:val="28"/>
          <w:szCs w:val="28"/>
        </w:rPr>
        <w:t xml:space="preserve">Хорошо. Выясним это, </w:t>
      </w:r>
      <w:r w:rsidRPr="004D1803">
        <w:rPr>
          <w:sz w:val="28"/>
          <w:szCs w:val="28"/>
          <w:u w:val="single"/>
        </w:rPr>
        <w:t xml:space="preserve">выполняя задание в парах </w:t>
      </w:r>
    </w:p>
    <w:p w:rsidR="00E87B5A" w:rsidRPr="004D1803" w:rsidRDefault="00E87B5A" w:rsidP="00E87B5A">
      <w:pPr>
        <w:jc w:val="center"/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«Учет тепловых явлений»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строительстве дома;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стирке одежды;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покупке электроприборов;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хранении продуктов;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приготовлении продуктов;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выборе одежды;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 xml:space="preserve">- </w:t>
      </w:r>
      <w:proofErr w:type="gramStart"/>
      <w:r w:rsidRPr="004D1803">
        <w:rPr>
          <w:sz w:val="28"/>
          <w:szCs w:val="28"/>
        </w:rPr>
        <w:t>при</w:t>
      </w:r>
      <w:proofErr w:type="gramEnd"/>
      <w:r w:rsidRPr="004D1803">
        <w:rPr>
          <w:sz w:val="28"/>
          <w:szCs w:val="28"/>
        </w:rPr>
        <w:t xml:space="preserve"> подготовки ко сну;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уборке комнаты;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- при эксплуатации бытовых приборов.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lastRenderedPageBreak/>
        <w:t>Итак, готовы? Предлагаем свои версии.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sz w:val="28"/>
          <w:szCs w:val="28"/>
        </w:rPr>
        <w:t>…</w:t>
      </w:r>
    </w:p>
    <w:p w:rsidR="00E87B5A" w:rsidRPr="004D1803" w:rsidRDefault="00E87B5A" w:rsidP="00E87B5A">
      <w:pPr>
        <w:rPr>
          <w:sz w:val="28"/>
          <w:szCs w:val="28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2C406264" wp14:editId="3D0B5E8F">
            <wp:extent cx="4962525" cy="371237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7"/>
                    <a:stretch/>
                  </pic:blipFill>
                  <pic:spPr bwMode="auto">
                    <a:xfrm>
                      <a:off x="0" y="0"/>
                      <a:ext cx="4966394" cy="371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B5A" w:rsidRPr="004D1803" w:rsidRDefault="00E87B5A" w:rsidP="00E87B5A">
      <w:pPr>
        <w:rPr>
          <w:sz w:val="28"/>
          <w:szCs w:val="28"/>
        </w:rPr>
      </w:pPr>
    </w:p>
    <w:p w:rsidR="00E97935" w:rsidRPr="004D1803" w:rsidRDefault="00E97935" w:rsidP="00077F06">
      <w:pPr>
        <w:rPr>
          <w:b/>
          <w:sz w:val="28"/>
          <w:szCs w:val="28"/>
        </w:rPr>
      </w:pPr>
    </w:p>
    <w:p w:rsidR="00B9046A" w:rsidRPr="004D1803" w:rsidRDefault="00454452" w:rsidP="00E97935">
      <w:pPr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IV. Изучение нового материала</w:t>
      </w:r>
      <w:r w:rsidRPr="004D1803">
        <w:rPr>
          <w:sz w:val="28"/>
          <w:szCs w:val="28"/>
        </w:rPr>
        <w:t>:   А теперь я предлагаю открыть учебник на стр. 13  и вспомнить опыт (рис.8) который мы с вами уже изучали</w:t>
      </w:r>
      <w:proofErr w:type="gramStart"/>
      <w:r w:rsidRPr="004D1803">
        <w:rPr>
          <w:sz w:val="28"/>
          <w:szCs w:val="28"/>
        </w:rPr>
        <w:t>.</w:t>
      </w:r>
      <w:proofErr w:type="gramEnd"/>
      <w:r w:rsidRPr="004D1803">
        <w:rPr>
          <w:sz w:val="28"/>
          <w:szCs w:val="28"/>
        </w:rPr>
        <w:t xml:space="preserve"> (</w:t>
      </w:r>
      <w:proofErr w:type="gramStart"/>
      <w:r w:rsidRPr="004D1803">
        <w:rPr>
          <w:sz w:val="28"/>
          <w:szCs w:val="28"/>
        </w:rPr>
        <w:t>с</w:t>
      </w:r>
      <w:proofErr w:type="gramEnd"/>
      <w:r w:rsidRPr="004D1803">
        <w:rPr>
          <w:sz w:val="28"/>
          <w:szCs w:val="28"/>
        </w:rPr>
        <w:t>лайд 10)</w:t>
      </w:r>
    </w:p>
    <w:p w:rsidR="00454452" w:rsidRPr="004D1803" w:rsidRDefault="00454452" w:rsidP="00454452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783771AE" wp14:editId="02112955">
            <wp:extent cx="2962275" cy="22217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22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52" w:rsidRPr="004D1803" w:rsidRDefault="00454452" w:rsidP="00454452">
      <w:pPr>
        <w:rPr>
          <w:sz w:val="28"/>
          <w:szCs w:val="28"/>
        </w:rPr>
      </w:pPr>
      <w:r w:rsidRPr="004D1803">
        <w:rPr>
          <w:sz w:val="28"/>
          <w:szCs w:val="28"/>
        </w:rPr>
        <w:t>Какой вывод можно сделать, исходя из данного опыта?</w:t>
      </w:r>
    </w:p>
    <w:p w:rsidR="00454452" w:rsidRPr="004D1803" w:rsidRDefault="00454452" w:rsidP="00454452">
      <w:pPr>
        <w:rPr>
          <w:sz w:val="28"/>
          <w:szCs w:val="28"/>
        </w:rPr>
      </w:pPr>
      <w:r w:rsidRPr="004D1803">
        <w:rPr>
          <w:sz w:val="28"/>
          <w:szCs w:val="28"/>
        </w:rPr>
        <w:t>… Теплопроводность у различных веществ разная.</w:t>
      </w:r>
    </w:p>
    <w:p w:rsidR="00454452" w:rsidRPr="004D1803" w:rsidRDefault="00454452" w:rsidP="00454452">
      <w:pPr>
        <w:rPr>
          <w:sz w:val="28"/>
          <w:szCs w:val="28"/>
        </w:rPr>
      </w:pPr>
      <w:r w:rsidRPr="004D1803">
        <w:rPr>
          <w:sz w:val="28"/>
          <w:szCs w:val="28"/>
        </w:rPr>
        <w:t>А с чем это связано?</w:t>
      </w:r>
    </w:p>
    <w:p w:rsidR="00514754" w:rsidRPr="004D1803" w:rsidRDefault="00454452" w:rsidP="00454452">
      <w:pPr>
        <w:rPr>
          <w:sz w:val="28"/>
          <w:szCs w:val="28"/>
        </w:rPr>
      </w:pPr>
      <w:r w:rsidRPr="004D1803">
        <w:rPr>
          <w:sz w:val="28"/>
          <w:szCs w:val="28"/>
        </w:rPr>
        <w:t>Почему гвоздики не падают одновременно? А только те, которые ближе</w:t>
      </w:r>
      <w:r w:rsidR="00514754" w:rsidRPr="004D1803">
        <w:rPr>
          <w:sz w:val="28"/>
          <w:szCs w:val="28"/>
        </w:rPr>
        <w:t xml:space="preserve"> к источнику тепла? (слайд 11)</w:t>
      </w:r>
    </w:p>
    <w:p w:rsidR="00454452" w:rsidRPr="004D1803" w:rsidRDefault="00514754" w:rsidP="00514754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676B64CA" wp14:editId="1E067B18">
            <wp:extent cx="2847974" cy="914400"/>
            <wp:effectExtent l="0" t="0" r="0" b="0"/>
            <wp:docPr id="17" name="Объект 3" descr="E:\тепло 1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E:\тепло 1.tif"/>
                    <pic:cNvPicPr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1" t="75552" r="26988" b="11880"/>
                    <a:stretch/>
                  </pic:blipFill>
                  <pic:spPr bwMode="auto">
                    <a:xfrm>
                      <a:off x="0" y="0"/>
                      <a:ext cx="2852633" cy="9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lastRenderedPageBreak/>
        <w:t xml:space="preserve">… Т. е. перенос тепла зависит от скорости потока. Какого потока? </w:t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b/>
          <w:sz w:val="28"/>
          <w:szCs w:val="28"/>
        </w:rPr>
        <w:t>Теплового потока</w:t>
      </w:r>
      <w:proofErr w:type="gramStart"/>
      <w:r w:rsidRPr="004D1803">
        <w:rPr>
          <w:b/>
          <w:sz w:val="28"/>
          <w:szCs w:val="28"/>
        </w:rPr>
        <w:t>.</w:t>
      </w:r>
      <w:proofErr w:type="gramEnd"/>
      <w:r w:rsidRPr="004D1803">
        <w:rPr>
          <w:b/>
          <w:sz w:val="28"/>
          <w:szCs w:val="28"/>
        </w:rPr>
        <w:t xml:space="preserve"> </w:t>
      </w:r>
      <w:r w:rsidRPr="004D1803">
        <w:rPr>
          <w:sz w:val="28"/>
          <w:szCs w:val="28"/>
        </w:rPr>
        <w:t>(</w:t>
      </w:r>
      <w:proofErr w:type="gramStart"/>
      <w:r w:rsidRPr="004D1803">
        <w:rPr>
          <w:sz w:val="28"/>
          <w:szCs w:val="28"/>
        </w:rPr>
        <w:t>с</w:t>
      </w:r>
      <w:proofErr w:type="gramEnd"/>
      <w:r w:rsidRPr="004D1803">
        <w:rPr>
          <w:sz w:val="28"/>
          <w:szCs w:val="28"/>
        </w:rPr>
        <w:t>лайд 12)</w:t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t>Это новое для вас понятие (слайд 13)</w:t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79AD0CCD" wp14:editId="7ED10071">
            <wp:extent cx="5219700" cy="391477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9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754" w:rsidRPr="004D1803" w:rsidRDefault="00514754" w:rsidP="00514754">
      <w:pPr>
        <w:rPr>
          <w:sz w:val="28"/>
          <w:szCs w:val="28"/>
        </w:rPr>
      </w:pP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t>Исходя из этого понятия – скажите, в каких единицах измеряется   тепловой поток?</w:t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t>… (слайд14)</w:t>
      </w:r>
    </w:p>
    <w:p w:rsidR="00514754" w:rsidRPr="004D1803" w:rsidRDefault="00514754" w:rsidP="00514754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330AE583" wp14:editId="4413B32C">
            <wp:extent cx="3000375" cy="647700"/>
            <wp:effectExtent l="0" t="0" r="0" b="0"/>
            <wp:docPr id="19" name="Объект 3" descr="E:\тепло 1.t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E:\тепло 1.tif"/>
                    <pic:cNvPicPr>
                      <a:picLocks noGrp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4" t="31854" r="20842" b="60065"/>
                    <a:stretch/>
                  </pic:blipFill>
                  <pic:spPr bwMode="auto">
                    <a:xfrm>
                      <a:off x="0" y="0"/>
                      <a:ext cx="3010964" cy="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t>От каких параметров зависит тепловой поток в веществе и как его можно рассчитать?</w:t>
      </w:r>
      <w:r w:rsidR="002E593C" w:rsidRPr="004D1803">
        <w:rPr>
          <w:sz w:val="28"/>
          <w:szCs w:val="28"/>
        </w:rPr>
        <w:t xml:space="preserve">  Экспериментально установлена новая формула.</w:t>
      </w:r>
    </w:p>
    <w:p w:rsidR="00514754" w:rsidRPr="004D1803" w:rsidRDefault="00514754" w:rsidP="00514754">
      <w:pPr>
        <w:rPr>
          <w:sz w:val="28"/>
          <w:szCs w:val="28"/>
        </w:rPr>
      </w:pPr>
      <w:r w:rsidRPr="004D1803">
        <w:rPr>
          <w:sz w:val="28"/>
          <w:szCs w:val="28"/>
        </w:rPr>
        <w:t>… (слайд</w:t>
      </w:r>
      <w:r w:rsidR="006E03E0" w:rsidRPr="004D1803">
        <w:rPr>
          <w:sz w:val="28"/>
          <w:szCs w:val="28"/>
        </w:rPr>
        <w:t>ы</w:t>
      </w:r>
      <w:r w:rsidRPr="004D1803">
        <w:rPr>
          <w:sz w:val="28"/>
          <w:szCs w:val="28"/>
        </w:rPr>
        <w:t xml:space="preserve"> 15,16)</w:t>
      </w:r>
    </w:p>
    <w:p w:rsidR="00514754" w:rsidRPr="004D1803" w:rsidRDefault="00514754" w:rsidP="002E593C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42CD7DFE" wp14:editId="60675F66">
            <wp:extent cx="3428999" cy="25717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19" cy="25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3C" w:rsidRPr="004D1803" w:rsidRDefault="002E593C" w:rsidP="002E593C">
      <w:pPr>
        <w:rPr>
          <w:sz w:val="28"/>
          <w:szCs w:val="28"/>
        </w:rPr>
      </w:pPr>
      <w:r w:rsidRPr="004D1803">
        <w:rPr>
          <w:sz w:val="28"/>
          <w:szCs w:val="28"/>
        </w:rPr>
        <w:lastRenderedPageBreak/>
        <w:t>Допустим, вам нужно выбрать новое место жительства, в частности – дом</w:t>
      </w:r>
      <w:proofErr w:type="gramStart"/>
      <w:r w:rsidRPr="004D1803">
        <w:rPr>
          <w:sz w:val="28"/>
          <w:szCs w:val="28"/>
        </w:rPr>
        <w:t>.</w:t>
      </w:r>
      <w:proofErr w:type="gramEnd"/>
      <w:r w:rsidRPr="004D1803">
        <w:rPr>
          <w:sz w:val="28"/>
          <w:szCs w:val="28"/>
        </w:rPr>
        <w:t xml:space="preserve"> (</w:t>
      </w:r>
      <w:proofErr w:type="gramStart"/>
      <w:r w:rsidRPr="004D1803">
        <w:rPr>
          <w:sz w:val="28"/>
          <w:szCs w:val="28"/>
        </w:rPr>
        <w:t>с</w:t>
      </w:r>
      <w:proofErr w:type="gramEnd"/>
      <w:r w:rsidRPr="004D1803">
        <w:rPr>
          <w:sz w:val="28"/>
          <w:szCs w:val="28"/>
        </w:rPr>
        <w:t>лайд 17)</w:t>
      </w:r>
    </w:p>
    <w:p w:rsidR="002E593C" w:rsidRPr="004D1803" w:rsidRDefault="002E593C" w:rsidP="002E593C">
      <w:pPr>
        <w:rPr>
          <w:sz w:val="28"/>
          <w:szCs w:val="28"/>
        </w:rPr>
      </w:pPr>
      <w:r w:rsidRPr="004D1803">
        <w:rPr>
          <w:sz w:val="28"/>
          <w:szCs w:val="28"/>
        </w:rPr>
        <w:t>У какого дома: железобетонного или кирпичного, потеря тепла больше? (слайд 18)  Выберите себе задачу. Два ученика показывают решение на доске.</w:t>
      </w:r>
    </w:p>
    <w:p w:rsidR="002E593C" w:rsidRPr="004D1803" w:rsidRDefault="002E593C" w:rsidP="002E593C">
      <w:pPr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78C3BBFF" wp14:editId="08100DB7">
            <wp:extent cx="5740399" cy="4305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01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E0" w:rsidRPr="004D1803" w:rsidRDefault="002E593C" w:rsidP="002E593C">
      <w:pPr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t>Итак, Вывод? Вы можете порекомендовать своим родителям … если</w:t>
      </w:r>
      <w:r w:rsidR="006E03E0" w:rsidRPr="004D1803">
        <w:rPr>
          <w:sz w:val="28"/>
          <w:szCs w:val="28"/>
          <w:u w:val="single"/>
        </w:rPr>
        <w:t xml:space="preserve"> случится ситуация такого выбора.</w:t>
      </w:r>
    </w:p>
    <w:p w:rsidR="006E03E0" w:rsidRPr="004D1803" w:rsidRDefault="006E03E0" w:rsidP="006E03E0">
      <w:pPr>
        <w:jc w:val="center"/>
        <w:rPr>
          <w:sz w:val="28"/>
          <w:szCs w:val="28"/>
          <w:u w:val="single"/>
        </w:rPr>
      </w:pPr>
    </w:p>
    <w:p w:rsidR="002E593C" w:rsidRPr="004D1803" w:rsidRDefault="006E03E0" w:rsidP="006E03E0">
      <w:pPr>
        <w:jc w:val="center"/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ФИЗМИНУТКА ДЛЯ ГЛАЗ</w:t>
      </w:r>
      <w:r w:rsidRPr="004D1803">
        <w:rPr>
          <w:sz w:val="28"/>
          <w:szCs w:val="28"/>
        </w:rPr>
        <w:t xml:space="preserve"> (слайды 19,20) </w:t>
      </w:r>
    </w:p>
    <w:p w:rsidR="006E03E0" w:rsidRPr="004D1803" w:rsidRDefault="006E03E0" w:rsidP="006E03E0">
      <w:pPr>
        <w:rPr>
          <w:sz w:val="28"/>
          <w:szCs w:val="28"/>
        </w:rPr>
      </w:pPr>
    </w:p>
    <w:p w:rsidR="00454452" w:rsidRPr="004D1803" w:rsidRDefault="006E03E0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Немецкие архитекторы объявили проект «Детский сад - детям».</w:t>
      </w:r>
    </w:p>
    <w:p w:rsidR="006E03E0" w:rsidRPr="004D1803" w:rsidRDefault="006E03E0" w:rsidP="00E97935">
      <w:pPr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А если бы такой конкурс был объявлен у нас в городе и Вы являетесь разработчиками проекта здания для детского садика. Что нужно учитывать?</w:t>
      </w:r>
    </w:p>
    <w:p w:rsidR="003670FA" w:rsidRDefault="003670FA" w:rsidP="006E03E0">
      <w:pPr>
        <w:jc w:val="center"/>
        <w:rPr>
          <w:sz w:val="28"/>
          <w:szCs w:val="28"/>
          <w:u w:val="single"/>
        </w:rPr>
      </w:pPr>
    </w:p>
    <w:p w:rsidR="003670FA" w:rsidRDefault="003670FA" w:rsidP="006E03E0">
      <w:pPr>
        <w:jc w:val="center"/>
        <w:rPr>
          <w:sz w:val="28"/>
          <w:szCs w:val="28"/>
          <w:u w:val="single"/>
        </w:rPr>
      </w:pPr>
    </w:p>
    <w:p w:rsidR="006E03E0" w:rsidRPr="004D1803" w:rsidRDefault="006E03E0" w:rsidP="006E03E0">
      <w:pPr>
        <w:jc w:val="center"/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t>Работа в группах:</w:t>
      </w:r>
    </w:p>
    <w:p w:rsidR="003670FA" w:rsidRDefault="003670FA" w:rsidP="006E03E0">
      <w:pPr>
        <w:rPr>
          <w:b/>
          <w:color w:val="222222"/>
          <w:sz w:val="28"/>
          <w:szCs w:val="28"/>
        </w:rPr>
      </w:pPr>
    </w:p>
    <w:p w:rsidR="006E03E0" w:rsidRPr="004D1803" w:rsidRDefault="006E03E0" w:rsidP="006E03E0">
      <w:pPr>
        <w:rPr>
          <w:b/>
          <w:color w:val="222222"/>
          <w:sz w:val="28"/>
          <w:szCs w:val="28"/>
        </w:rPr>
      </w:pPr>
      <w:bookmarkStart w:id="0" w:name="_GoBack"/>
      <w:bookmarkEnd w:id="0"/>
      <w:r w:rsidRPr="004D1803">
        <w:rPr>
          <w:b/>
          <w:color w:val="222222"/>
          <w:sz w:val="28"/>
          <w:szCs w:val="28"/>
        </w:rPr>
        <w:t xml:space="preserve">Группа 1  </w:t>
      </w:r>
    </w:p>
    <w:p w:rsidR="006E03E0" w:rsidRPr="004D1803" w:rsidRDefault="006E03E0" w:rsidP="006E03E0">
      <w:pPr>
        <w:rPr>
          <w:color w:val="222222"/>
          <w:sz w:val="28"/>
          <w:szCs w:val="28"/>
        </w:rPr>
      </w:pPr>
      <w:r w:rsidRPr="004D1803">
        <w:rPr>
          <w:color w:val="222222"/>
          <w:sz w:val="28"/>
          <w:szCs w:val="28"/>
        </w:rPr>
        <w:t>Вы строите дом! Какой строительный материал вы предпочтете и почему?</w:t>
      </w:r>
    </w:p>
    <w:p w:rsidR="006E03E0" w:rsidRPr="004D1803" w:rsidRDefault="006E03E0" w:rsidP="006E03E0">
      <w:pPr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Древесные строительные материалы</w:t>
      </w:r>
    </w:p>
    <w:p w:rsidR="006E03E0" w:rsidRPr="004D1803" w:rsidRDefault="006E03E0" w:rsidP="006E03E0">
      <w:pPr>
        <w:rPr>
          <w:color w:val="222222"/>
          <w:sz w:val="28"/>
          <w:szCs w:val="28"/>
        </w:rPr>
      </w:pPr>
      <w:r w:rsidRPr="004D1803">
        <w:rPr>
          <w:noProof/>
          <w:sz w:val="28"/>
          <w:szCs w:val="28"/>
        </w:rPr>
        <w:lastRenderedPageBreak/>
        <w:drawing>
          <wp:inline distT="0" distB="0" distL="0" distR="0" wp14:anchorId="6AEAE47E" wp14:editId="504CACC2">
            <wp:extent cx="2324100" cy="1743075"/>
            <wp:effectExtent l="0" t="0" r="0" b="9525"/>
            <wp:docPr id="22" name="Рисунок 22" descr="http://severles.mir76.ru/static/upload/firms/f19576/photo/527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verles.mir76.ru/static/upload/firms/f19576/photo/527_m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color w:val="222222"/>
          <w:sz w:val="28"/>
          <w:szCs w:val="28"/>
        </w:rPr>
        <w:t xml:space="preserve">          </w:t>
      </w:r>
      <w:r w:rsidRPr="004D1803">
        <w:rPr>
          <w:noProof/>
          <w:sz w:val="28"/>
          <w:szCs w:val="28"/>
        </w:rPr>
        <w:drawing>
          <wp:inline distT="0" distB="0" distL="0" distR="0" wp14:anchorId="288C7967" wp14:editId="301A1F9D">
            <wp:extent cx="2381250" cy="1785938"/>
            <wp:effectExtent l="0" t="0" r="0" b="5080"/>
            <wp:docPr id="23" name="Рисунок 23" descr="http://severles.mir76.ru/static/upload/firms/f19576/photo/538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verles.mir76.ru/static/upload/firms/f19576/photo/538_m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0" w:rsidRPr="004D1803" w:rsidRDefault="006E03E0" w:rsidP="006E03E0">
      <w:pPr>
        <w:shd w:val="clear" w:color="auto" w:fill="FFFFFF"/>
        <w:spacing w:before="96" w:after="120" w:line="288" w:lineRule="atLeast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Благодаря хорошим строительным свойствам древесина давно нашла широкое применение в строительстве. Она имеет небольшую среднюю плотность, достаточную прочность, малую теплопроводность, большую долговечность (при правильной эксплуатации и хранении), легко обрабатывается инструментом, химически стойка. Однако наряду с большими достоинствами древесина имеет и недостатки: неоднородность строения; способность поглощать и отдавать влагу, изменять при этом свои размеры, форму и прочность; быстро разрушается от гниения, легко возгорается.</w:t>
      </w:r>
    </w:p>
    <w:p w:rsidR="006E03E0" w:rsidRPr="004D1803" w:rsidRDefault="006E03E0" w:rsidP="006E03E0">
      <w:pPr>
        <w:rPr>
          <w:color w:val="222222"/>
          <w:sz w:val="28"/>
          <w:szCs w:val="28"/>
        </w:rPr>
      </w:pPr>
    </w:p>
    <w:p w:rsidR="006E03E0" w:rsidRPr="004D1803" w:rsidRDefault="006E03E0" w:rsidP="006E03E0">
      <w:pPr>
        <w:rPr>
          <w:color w:val="222222"/>
          <w:sz w:val="28"/>
          <w:szCs w:val="28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753B908A" wp14:editId="0924FB6B">
            <wp:extent cx="3706679" cy="2733675"/>
            <wp:effectExtent l="0" t="0" r="8255" b="0"/>
            <wp:docPr id="24" name="Рисунок 24" descr="http://images.prom.ua/2435833_w640_h640_keramzit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prom.ua/2435833_w640_h640_keramzitbloc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09" cy="27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0" w:rsidRPr="004D1803" w:rsidRDefault="006E03E0" w:rsidP="006E03E0">
      <w:pPr>
        <w:pStyle w:val="a3"/>
        <w:shd w:val="clear" w:color="auto" w:fill="FFFFFF"/>
        <w:spacing w:before="96" w:beforeAutospacing="0" w:after="120" w:afterAutospacing="0" w:line="288" w:lineRule="atLeast"/>
        <w:rPr>
          <w:color w:val="000000"/>
          <w:sz w:val="28"/>
          <w:szCs w:val="28"/>
        </w:rPr>
      </w:pPr>
      <w:r w:rsidRPr="004D1803">
        <w:rPr>
          <w:b/>
          <w:bCs/>
          <w:color w:val="000000"/>
          <w:sz w:val="28"/>
          <w:szCs w:val="28"/>
        </w:rPr>
        <w:t>Керамзит</w:t>
      </w:r>
      <w:r w:rsidRPr="004D1803">
        <w:rPr>
          <w:color w:val="000000"/>
          <w:sz w:val="28"/>
          <w:szCs w:val="28"/>
        </w:rPr>
        <w:t> — лёгкий пористый</w:t>
      </w:r>
      <w:r w:rsidRPr="004D1803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hyperlink r:id="rId28" w:tooltip="Строительные материалы" w:history="1">
        <w:r w:rsidRPr="004D1803">
          <w:rPr>
            <w:rStyle w:val="aa"/>
            <w:color w:val="0B0080"/>
            <w:sz w:val="28"/>
            <w:szCs w:val="28"/>
          </w:rPr>
          <w:t>строительный материал</w:t>
        </w:r>
      </w:hyperlink>
      <w:r w:rsidRPr="004D1803">
        <w:rPr>
          <w:color w:val="000000"/>
          <w:sz w:val="28"/>
          <w:szCs w:val="28"/>
        </w:rPr>
        <w:t>, получаемый путём обжига легкоплавкой глины или сланца. Керамзитовый гравий имеет овальную форму. Керамзитовый щебень отличается лишь тем,</w:t>
      </w:r>
      <w:r w:rsidR="003670FA">
        <w:rPr>
          <w:color w:val="000000"/>
          <w:sz w:val="28"/>
          <w:szCs w:val="28"/>
        </w:rPr>
        <w:t xml:space="preserve"> </w:t>
      </w:r>
      <w:r w:rsidRPr="004D1803">
        <w:rPr>
          <w:color w:val="000000"/>
          <w:sz w:val="28"/>
          <w:szCs w:val="28"/>
        </w:rPr>
        <w:t>что его зерна имеют в основном кубическую форму с острыми гранями и углами. Производится также в виде песка — керамзитовый песок.</w:t>
      </w:r>
    </w:p>
    <w:p w:rsidR="006E03E0" w:rsidRPr="004D1803" w:rsidRDefault="006E03E0" w:rsidP="006E03E0">
      <w:pPr>
        <w:pStyle w:val="a3"/>
        <w:shd w:val="clear" w:color="auto" w:fill="FFFFFF"/>
        <w:spacing w:before="96" w:beforeAutospacing="0" w:after="120" w:afterAutospacing="0" w:line="288" w:lineRule="atLeast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В зависимости от режима обработки глины или сланца можно получить керамзит различной насыпной плотности (объемным весом) — от 250 до 600 кг/м³ и выше.</w:t>
      </w:r>
    </w:p>
    <w:p w:rsidR="006E03E0" w:rsidRPr="004D1803" w:rsidRDefault="006E03E0" w:rsidP="006E03E0">
      <w:pPr>
        <w:pStyle w:val="2"/>
        <w:pBdr>
          <w:bottom w:val="single" w:sz="6" w:space="2" w:color="AAAAAA"/>
        </w:pBdr>
        <w:shd w:val="clear" w:color="auto" w:fill="FFFFFF"/>
        <w:spacing w:before="0" w:after="144" w:line="288" w:lineRule="atLeast"/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Керамзит имеет отличные теплоизоляционные свойства. Керамзит один из самых экологически чистых материалов, т.к. изготавливается из глины, а как мы все </w:t>
      </w:r>
      <w:proofErr w:type="gramStart"/>
      <w:r w:rsidRPr="004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знаем из глины люди из </w:t>
      </w:r>
      <w:proofErr w:type="spellStart"/>
      <w:r w:rsidRPr="004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покон</w:t>
      </w:r>
      <w:proofErr w:type="spellEnd"/>
      <w:r w:rsidRPr="004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веков делали</w:t>
      </w:r>
      <w:proofErr w:type="gramEnd"/>
      <w:r w:rsidRPr="004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себе посуду и до сих пор мы используем глиняную посуду и косметику. Керамзит отлично подходит для современного, экологически чистого домостроения. Часто используется в декоративных целях.</w:t>
      </w:r>
      <w:r w:rsidRPr="004D1803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6E03E0" w:rsidRPr="004D1803" w:rsidRDefault="006E03E0" w:rsidP="006E03E0">
      <w:pPr>
        <w:pStyle w:val="2"/>
        <w:pBdr>
          <w:bottom w:val="single" w:sz="6" w:space="2" w:color="AAAAAA"/>
        </w:pBdr>
        <w:shd w:val="clear" w:color="auto" w:fill="FFFFFF"/>
        <w:spacing w:before="0" w:after="144" w:line="288" w:lineRule="atLeast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D1803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Свойства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высокая прочность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 xml:space="preserve">хорошая </w:t>
      </w:r>
      <w:proofErr w:type="spellStart"/>
      <w:r w:rsidRPr="004D1803">
        <w:rPr>
          <w:color w:val="000000"/>
          <w:sz w:val="28"/>
          <w:szCs w:val="28"/>
        </w:rPr>
        <w:t>звуко</w:t>
      </w:r>
      <w:proofErr w:type="spellEnd"/>
      <w:r w:rsidRPr="004D1803">
        <w:rPr>
          <w:color w:val="000000"/>
          <w:sz w:val="28"/>
          <w:szCs w:val="28"/>
        </w:rPr>
        <w:t>- и теплоизоляция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морозоустойчивость, огнеупорность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 xml:space="preserve">химическая инертность и </w:t>
      </w:r>
      <w:proofErr w:type="spellStart"/>
      <w:r w:rsidRPr="004D1803">
        <w:rPr>
          <w:color w:val="000000"/>
          <w:sz w:val="28"/>
          <w:szCs w:val="28"/>
        </w:rPr>
        <w:t>кислоустойчивость</w:t>
      </w:r>
      <w:proofErr w:type="spellEnd"/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долговечность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натуральный, экологически чистый материал</w:t>
      </w:r>
    </w:p>
    <w:p w:rsidR="006E03E0" w:rsidRPr="004D1803" w:rsidRDefault="006E03E0" w:rsidP="006E03E0">
      <w:pPr>
        <w:numPr>
          <w:ilvl w:val="0"/>
          <w:numId w:val="7"/>
        </w:numPr>
        <w:shd w:val="clear" w:color="auto" w:fill="FFFFFF"/>
        <w:spacing w:before="100" w:beforeAutospacing="1" w:after="24" w:line="288" w:lineRule="atLeast"/>
        <w:ind w:left="384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оптимальное соотношение цены и качества</w:t>
      </w:r>
    </w:p>
    <w:p w:rsidR="006E03E0" w:rsidRPr="004D1803" w:rsidRDefault="006E03E0" w:rsidP="006E03E0">
      <w:pPr>
        <w:rPr>
          <w:color w:val="222222"/>
          <w:sz w:val="28"/>
          <w:szCs w:val="28"/>
        </w:rPr>
      </w:pPr>
    </w:p>
    <w:p w:rsidR="006E03E0" w:rsidRPr="004D1803" w:rsidRDefault="006E03E0" w:rsidP="006E03E0">
      <w:pPr>
        <w:rPr>
          <w:sz w:val="28"/>
          <w:szCs w:val="28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6ACDDFF5" wp14:editId="77159AA9">
            <wp:extent cx="2371725" cy="1960173"/>
            <wp:effectExtent l="0" t="0" r="0" b="2540"/>
            <wp:docPr id="25" name="Рисунок 25" descr="http://open.az/uploads/posts/2010-08/12814328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pen.az/uploads/posts/2010-08/1281432832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        </w:t>
      </w:r>
      <w:r w:rsidRPr="004D1803">
        <w:rPr>
          <w:noProof/>
          <w:color w:val="222222"/>
          <w:sz w:val="28"/>
          <w:szCs w:val="28"/>
        </w:rPr>
        <w:drawing>
          <wp:inline distT="0" distB="0" distL="0" distR="0" wp14:anchorId="12DB2B60" wp14:editId="7D1BBD97">
            <wp:extent cx="2524125" cy="1870708"/>
            <wp:effectExtent l="0" t="0" r="0" b="0"/>
            <wp:docPr id="26" name="Рисунок 26" descr="Теплопроводность кирпичной ст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плопроводность кирпичной стен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68" cy="18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</w:t>
      </w:r>
    </w:p>
    <w:p w:rsidR="006E03E0" w:rsidRPr="004D1803" w:rsidRDefault="006E03E0" w:rsidP="006E03E0">
      <w:pPr>
        <w:rPr>
          <w:sz w:val="28"/>
          <w:szCs w:val="28"/>
          <w:shd w:val="clear" w:color="auto" w:fill="FFFFFF"/>
        </w:rPr>
      </w:pPr>
      <w:proofErr w:type="spellStart"/>
      <w:proofErr w:type="gramStart"/>
      <w:r w:rsidRPr="004D1803">
        <w:rPr>
          <w:b/>
          <w:bCs/>
          <w:color w:val="000000"/>
          <w:sz w:val="28"/>
          <w:szCs w:val="28"/>
          <w:shd w:val="clear" w:color="auto" w:fill="FFFFFF"/>
        </w:rPr>
        <w:t>Кирпи́ч</w:t>
      </w:r>
      <w:proofErr w:type="spellEnd"/>
      <w:proofErr w:type="gramEnd"/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>—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31" w:tooltip="Искусственный предмет" w:history="1">
        <w:r w:rsidRPr="004D1803">
          <w:rPr>
            <w:rStyle w:val="aa"/>
            <w:sz w:val="28"/>
            <w:szCs w:val="28"/>
            <w:shd w:val="clear" w:color="auto" w:fill="FFFFFF"/>
          </w:rPr>
          <w:t>искусственный</w:t>
        </w:r>
      </w:hyperlink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2" w:tooltip="Камень" w:history="1">
        <w:r w:rsidRPr="004D1803">
          <w:rPr>
            <w:rStyle w:val="aa"/>
            <w:sz w:val="28"/>
            <w:szCs w:val="28"/>
            <w:shd w:val="clear" w:color="auto" w:fill="FFFFFF"/>
          </w:rPr>
          <w:t>камень</w:t>
        </w:r>
      </w:hyperlink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 xml:space="preserve">правильной формы, используемый в </w:t>
      </w:r>
      <w:r w:rsidRPr="004D1803">
        <w:rPr>
          <w:sz w:val="28"/>
          <w:szCs w:val="28"/>
          <w:shd w:val="clear" w:color="auto" w:fill="FFFFFF"/>
        </w:rPr>
        <w:t>качестве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3" w:tooltip="Строительные материалы" w:history="1">
        <w:r w:rsidRPr="004D1803">
          <w:rPr>
            <w:rStyle w:val="aa"/>
            <w:sz w:val="28"/>
            <w:szCs w:val="28"/>
            <w:shd w:val="clear" w:color="auto" w:fill="FFFFFF"/>
          </w:rPr>
          <w:t>строительного материала</w:t>
        </w:r>
      </w:hyperlink>
      <w:r w:rsidRPr="004D1803">
        <w:rPr>
          <w:sz w:val="28"/>
          <w:szCs w:val="28"/>
          <w:shd w:val="clear" w:color="auto" w:fill="FFFFFF"/>
        </w:rPr>
        <w:t>, произведённый из минеральных материалов, обладающий свойствами камня, прочностью, водостойкостью, морозостойкостью</w:t>
      </w:r>
      <w:hyperlink r:id="rId34" w:anchor="cite_note-1" w:history="1">
        <w:r w:rsidRPr="004D1803">
          <w:rPr>
            <w:rStyle w:val="aa"/>
            <w:sz w:val="28"/>
            <w:szCs w:val="28"/>
            <w:shd w:val="clear" w:color="auto" w:fill="FFFFFF"/>
            <w:vertAlign w:val="superscript"/>
          </w:rPr>
          <w:t>[1]</w:t>
        </w:r>
      </w:hyperlink>
      <w:r w:rsidRPr="004D1803">
        <w:rPr>
          <w:sz w:val="28"/>
          <w:szCs w:val="28"/>
          <w:shd w:val="clear" w:color="auto" w:fill="FFFFFF"/>
        </w:rPr>
        <w:t>. Наиболее известны три вида кирпича: керамический кирпич — из обожжённой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5" w:tooltip="Глина" w:history="1">
        <w:r w:rsidRPr="004D1803">
          <w:rPr>
            <w:rStyle w:val="aa"/>
            <w:sz w:val="28"/>
            <w:szCs w:val="28"/>
            <w:shd w:val="clear" w:color="auto" w:fill="FFFFFF"/>
          </w:rPr>
          <w:t>глины</w:t>
        </w:r>
      </w:hyperlink>
      <w:r w:rsidRPr="004D1803">
        <w:rPr>
          <w:sz w:val="28"/>
          <w:szCs w:val="28"/>
          <w:shd w:val="clear" w:color="auto" w:fill="FFFFFF"/>
        </w:rPr>
        <w:t>,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6" w:tooltip="Силикатный кирпич (страница отсутствует)" w:history="1">
        <w:r w:rsidRPr="004D1803">
          <w:rPr>
            <w:rStyle w:val="aa"/>
            <w:sz w:val="28"/>
            <w:szCs w:val="28"/>
            <w:shd w:val="clear" w:color="auto" w:fill="FFFFFF"/>
          </w:rPr>
          <w:t>силикатный</w:t>
        </w:r>
      </w:hyperlink>
      <w:r w:rsidRPr="004D1803">
        <w:rPr>
          <w:sz w:val="28"/>
          <w:szCs w:val="28"/>
          <w:shd w:val="clear" w:color="auto" w:fill="FFFFFF"/>
        </w:rPr>
        <w:t>, состоящий из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7" w:tooltip="Песок" w:history="1">
        <w:r w:rsidRPr="004D1803">
          <w:rPr>
            <w:rStyle w:val="aa"/>
            <w:sz w:val="28"/>
            <w:szCs w:val="28"/>
            <w:shd w:val="clear" w:color="auto" w:fill="FFFFFF"/>
          </w:rPr>
          <w:t>песка</w:t>
        </w:r>
      </w:hyperlink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r w:rsidRPr="004D1803">
        <w:rPr>
          <w:sz w:val="28"/>
          <w:szCs w:val="28"/>
          <w:shd w:val="clear" w:color="auto" w:fill="FFFFFF"/>
        </w:rPr>
        <w:t>и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hyperlink r:id="rId38" w:tooltip="Негашёная известь" w:history="1">
        <w:r w:rsidRPr="004D1803">
          <w:rPr>
            <w:rStyle w:val="aa"/>
            <w:sz w:val="28"/>
            <w:szCs w:val="28"/>
            <w:shd w:val="clear" w:color="auto" w:fill="FFFFFF"/>
          </w:rPr>
          <w:t>извести</w:t>
        </w:r>
      </w:hyperlink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r w:rsidRPr="004D1803">
        <w:rPr>
          <w:sz w:val="28"/>
          <w:szCs w:val="28"/>
          <w:shd w:val="clear" w:color="auto" w:fill="FFFFFF"/>
        </w:rPr>
        <w:t>и</w:t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4D1803">
        <w:rPr>
          <w:sz w:val="28"/>
          <w:szCs w:val="28"/>
        </w:rPr>
        <w:fldChar w:fldCharType="begin"/>
      </w:r>
      <w:r w:rsidRPr="004D1803">
        <w:rPr>
          <w:sz w:val="28"/>
          <w:szCs w:val="28"/>
        </w:rPr>
        <w:instrText xml:space="preserve"> HYPERLINK "http://ru.wikipedia.org/wiki/%D0%93%D0%B8%D0%BF%D0%B5%D1%80%D0%BF%D1%80%D0%B5%D1%81%D1%81%D0%BE%D0%B2%D0%B0%D0%BD%D0%B8%D0%B5" \o "Гиперпрессование" </w:instrText>
      </w:r>
      <w:r w:rsidRPr="004D1803">
        <w:rPr>
          <w:sz w:val="28"/>
          <w:szCs w:val="28"/>
        </w:rPr>
        <w:fldChar w:fldCharType="separate"/>
      </w:r>
      <w:r w:rsidRPr="004D1803">
        <w:rPr>
          <w:rStyle w:val="aa"/>
          <w:sz w:val="28"/>
          <w:szCs w:val="28"/>
          <w:shd w:val="clear" w:color="auto" w:fill="FFFFFF"/>
        </w:rPr>
        <w:t>гиперпрессованный</w:t>
      </w:r>
      <w:proofErr w:type="spellEnd"/>
      <w:r w:rsidRPr="004D1803">
        <w:rPr>
          <w:sz w:val="28"/>
          <w:szCs w:val="28"/>
        </w:rPr>
        <w:fldChar w:fldCharType="end"/>
      </w:r>
      <w:r w:rsidRPr="004D1803">
        <w:rPr>
          <w:rStyle w:val="apple-converted-space"/>
          <w:sz w:val="28"/>
          <w:szCs w:val="28"/>
          <w:shd w:val="clear" w:color="auto" w:fill="FFFFFF"/>
        </w:rPr>
        <w:t> </w:t>
      </w:r>
      <w:r w:rsidRPr="004D1803">
        <w:rPr>
          <w:sz w:val="28"/>
          <w:szCs w:val="28"/>
          <w:shd w:val="clear" w:color="auto" w:fill="FFFFFF"/>
        </w:rPr>
        <w:t>кирпич.</w:t>
      </w:r>
    </w:p>
    <w:p w:rsidR="006E03E0" w:rsidRPr="004D1803" w:rsidRDefault="006E03E0" w:rsidP="006E03E0">
      <w:pPr>
        <w:rPr>
          <w:sz w:val="28"/>
          <w:szCs w:val="28"/>
        </w:rPr>
      </w:pPr>
      <w:r w:rsidRPr="004D1803">
        <w:rPr>
          <w:color w:val="000000"/>
          <w:sz w:val="28"/>
          <w:szCs w:val="28"/>
          <w:shd w:val="clear" w:color="auto" w:fill="FFFFFF"/>
        </w:rPr>
        <w:t>На сегодняшний день в современном строительстве используются два основных вида кирпича: керамический и силикатный кирпич.</w:t>
      </w:r>
    </w:p>
    <w:p w:rsidR="00454452" w:rsidRPr="004D1803" w:rsidRDefault="00454452" w:rsidP="00E97935">
      <w:pPr>
        <w:rPr>
          <w:sz w:val="28"/>
          <w:szCs w:val="28"/>
        </w:rPr>
      </w:pPr>
    </w:p>
    <w:p w:rsidR="001500AE" w:rsidRDefault="001500AE" w:rsidP="001E550A">
      <w:pPr>
        <w:rPr>
          <w:b/>
          <w:sz w:val="28"/>
          <w:szCs w:val="28"/>
        </w:rPr>
      </w:pPr>
    </w:p>
    <w:p w:rsidR="001500AE" w:rsidRDefault="001500AE" w:rsidP="001E550A">
      <w:pPr>
        <w:rPr>
          <w:b/>
          <w:sz w:val="28"/>
          <w:szCs w:val="28"/>
        </w:rPr>
      </w:pPr>
    </w:p>
    <w:p w:rsidR="001E550A" w:rsidRPr="004D1803" w:rsidRDefault="001E550A" w:rsidP="001E550A">
      <w:pPr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>ГРУППА 2</w:t>
      </w: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sz w:val="28"/>
          <w:szCs w:val="28"/>
        </w:rPr>
        <w:t>Составьте краткий отчет,  какое отопление лучше? Почему?</w:t>
      </w:r>
    </w:p>
    <w:p w:rsidR="001E550A" w:rsidRPr="004D1803" w:rsidRDefault="001E550A" w:rsidP="001E550A">
      <w:pPr>
        <w:rPr>
          <w:color w:val="222222"/>
          <w:sz w:val="28"/>
          <w:szCs w:val="28"/>
        </w:rPr>
      </w:pPr>
      <w:r w:rsidRPr="004D1803">
        <w:rPr>
          <w:color w:val="222222"/>
          <w:sz w:val="28"/>
          <w:szCs w:val="28"/>
        </w:rPr>
        <w:t xml:space="preserve">         Центральное отопление гораздо более эффективно, чем старомодные камины. Большая часть горячего воздуха от открытого огня уходит вверх по дымоходу и теряется, а холодный воздух втягивается из-под дверей, создавая сквозняки. Хотя на открытый огонь приятно смотреть, он больше создает иллюзию тепла, чем греет! Очень важно для обогрева расположение </w:t>
      </w:r>
      <w:r w:rsidRPr="004D1803">
        <w:rPr>
          <w:color w:val="222222"/>
          <w:sz w:val="28"/>
          <w:szCs w:val="28"/>
        </w:rPr>
        <w:lastRenderedPageBreak/>
        <w:t xml:space="preserve">обогревателя. </w:t>
      </w:r>
      <w:proofErr w:type="spellStart"/>
      <w:r w:rsidRPr="004D1803">
        <w:rPr>
          <w:color w:val="222222"/>
          <w:sz w:val="28"/>
          <w:szCs w:val="28"/>
        </w:rPr>
        <w:t>Конвекторный</w:t>
      </w:r>
      <w:proofErr w:type="spellEnd"/>
      <w:r w:rsidRPr="004D1803">
        <w:rPr>
          <w:color w:val="222222"/>
          <w:sz w:val="28"/>
          <w:szCs w:val="28"/>
        </w:rPr>
        <w:t xml:space="preserve"> обогреватель должен быть помещен на полу, чтобы горячий воздух мог подниматься и циркулировать в комнате. К сожалению, наиболее теплая часть комнаты будет около потолка.</w:t>
      </w: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noProof/>
          <w:color w:val="222222"/>
          <w:sz w:val="28"/>
          <w:szCs w:val="28"/>
        </w:rPr>
        <w:drawing>
          <wp:inline distT="0" distB="0" distL="0" distR="0" wp14:anchorId="2C454125" wp14:editId="77E0E282">
            <wp:extent cx="1971675" cy="1964234"/>
            <wp:effectExtent l="0" t="0" r="0" b="0"/>
            <wp:docPr id="27" name="Рисунок 27" descr="Конвекторный обогре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векторный обогревател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93" cy="19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sz w:val="28"/>
          <w:szCs w:val="28"/>
        </w:rPr>
        <w:t xml:space="preserve">           </w:t>
      </w:r>
      <w:r w:rsidRPr="004D1803">
        <w:rPr>
          <w:noProof/>
          <w:sz w:val="28"/>
          <w:szCs w:val="28"/>
        </w:rPr>
        <w:drawing>
          <wp:inline distT="0" distB="0" distL="0" distR="0" wp14:anchorId="095E8CAA" wp14:editId="0B471DC4">
            <wp:extent cx="2434914" cy="1811547"/>
            <wp:effectExtent l="0" t="0" r="3810" b="0"/>
            <wp:docPr id="28" name="Рисунок 28" descr="Изл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луч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40" cy="18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A" w:rsidRPr="004D1803" w:rsidRDefault="001E550A" w:rsidP="001E550A">
      <w:pPr>
        <w:pStyle w:val="a3"/>
        <w:spacing w:before="0" w:beforeAutospacing="0" w:after="75" w:afterAutospacing="0" w:line="255" w:lineRule="atLeast"/>
        <w:ind w:firstLine="150"/>
        <w:jc w:val="both"/>
        <w:rPr>
          <w:color w:val="222222"/>
          <w:sz w:val="28"/>
          <w:szCs w:val="28"/>
        </w:rPr>
      </w:pPr>
      <w:r w:rsidRPr="004D1803">
        <w:rPr>
          <w:color w:val="222222"/>
          <w:sz w:val="28"/>
          <w:szCs w:val="28"/>
        </w:rPr>
        <w:t xml:space="preserve">Ребра увеличивают поверхность металла, и поэтому увеличивается объем воздуха, соприкасающегося с металлом. Благодаря теплопроводности тепловая энергия переходит от металла к </w:t>
      </w:r>
      <w:proofErr w:type="gramStart"/>
      <w:r w:rsidRPr="004D1803">
        <w:rPr>
          <w:color w:val="222222"/>
          <w:sz w:val="28"/>
          <w:szCs w:val="28"/>
        </w:rPr>
        <w:t>воздуху</w:t>
      </w:r>
      <w:proofErr w:type="gramEnd"/>
      <w:r w:rsidRPr="004D1803">
        <w:rPr>
          <w:color w:val="222222"/>
          <w:sz w:val="28"/>
          <w:szCs w:val="28"/>
        </w:rPr>
        <w:t xml:space="preserve"> и возникают большие конвекционные течения. Также, чем больше поверхность, тем большее количество </w:t>
      </w:r>
      <w:hyperlink r:id="rId41" w:tgtFrame="_blank" w:tooltip="Тепловая энергия" w:history="1">
        <w:r w:rsidRPr="004D1803">
          <w:rPr>
            <w:rStyle w:val="aa"/>
            <w:color w:val="222222"/>
            <w:sz w:val="28"/>
            <w:szCs w:val="28"/>
          </w:rPr>
          <w:t>тепловой энергии</w:t>
        </w:r>
      </w:hyperlink>
      <w:r w:rsidRPr="004D1803">
        <w:rPr>
          <w:rStyle w:val="apple-converted-space"/>
          <w:color w:val="222222"/>
          <w:sz w:val="28"/>
          <w:szCs w:val="28"/>
        </w:rPr>
        <w:t> </w:t>
      </w:r>
      <w:r w:rsidRPr="004D1803">
        <w:rPr>
          <w:color w:val="222222"/>
          <w:sz w:val="28"/>
          <w:szCs w:val="28"/>
        </w:rPr>
        <w:t>утрачивается на излучение.</w:t>
      </w:r>
    </w:p>
    <w:p w:rsidR="001E550A" w:rsidRPr="004D1803" w:rsidRDefault="001E550A" w:rsidP="001E550A">
      <w:pPr>
        <w:rPr>
          <w:color w:val="222222"/>
          <w:sz w:val="28"/>
          <w:szCs w:val="28"/>
        </w:rPr>
      </w:pPr>
      <w:r w:rsidRPr="004D1803">
        <w:rPr>
          <w:color w:val="222222"/>
          <w:sz w:val="28"/>
          <w:szCs w:val="28"/>
        </w:rPr>
        <w:t xml:space="preserve">Вопреки своему названию домашний радиатор играет небольшую роль в излучении тепла, поскольку его температура не слишком высока. Вдобавок радиаторы часто красят в белый цвет, что уменьшает </w:t>
      </w:r>
      <w:proofErr w:type="spellStart"/>
      <w:r w:rsidRPr="004D1803">
        <w:rPr>
          <w:color w:val="222222"/>
          <w:sz w:val="28"/>
          <w:szCs w:val="28"/>
        </w:rPr>
        <w:t>излучательную</w:t>
      </w:r>
      <w:proofErr w:type="spellEnd"/>
      <w:r w:rsidRPr="004D1803">
        <w:rPr>
          <w:color w:val="222222"/>
          <w:sz w:val="28"/>
          <w:szCs w:val="28"/>
        </w:rPr>
        <w:t xml:space="preserve"> способность. Большую роль </w:t>
      </w:r>
      <w:proofErr w:type="gramStart"/>
      <w:r w:rsidRPr="004D1803">
        <w:rPr>
          <w:color w:val="222222"/>
          <w:sz w:val="28"/>
          <w:szCs w:val="28"/>
        </w:rPr>
        <w:t>в передаче тепловой энергии от теплой воды в радиаторе к воздуху в комнате</w:t>
      </w:r>
      <w:proofErr w:type="gramEnd"/>
      <w:r w:rsidRPr="004D1803">
        <w:rPr>
          <w:color w:val="222222"/>
          <w:sz w:val="28"/>
          <w:szCs w:val="28"/>
        </w:rPr>
        <w:t xml:space="preserve"> играет теплопроводность. А конвекция играет главную роль в распределении тепловой энергии.</w:t>
      </w:r>
    </w:p>
    <w:p w:rsidR="001E550A" w:rsidRPr="004D1803" w:rsidRDefault="001E550A" w:rsidP="001E550A">
      <w:pPr>
        <w:rPr>
          <w:sz w:val="28"/>
          <w:szCs w:val="28"/>
        </w:rPr>
      </w:pPr>
    </w:p>
    <w:p w:rsidR="004D1803" w:rsidRPr="004D1803" w:rsidRDefault="004D1803" w:rsidP="001E550A">
      <w:pPr>
        <w:rPr>
          <w:sz w:val="28"/>
          <w:szCs w:val="28"/>
        </w:rPr>
      </w:pPr>
    </w:p>
    <w:p w:rsidR="001E550A" w:rsidRPr="004D1803" w:rsidRDefault="001E550A" w:rsidP="001E550A">
      <w:pPr>
        <w:rPr>
          <w:b/>
          <w:sz w:val="28"/>
          <w:szCs w:val="28"/>
        </w:rPr>
      </w:pPr>
      <w:r w:rsidRPr="004D1803">
        <w:rPr>
          <w:b/>
          <w:sz w:val="28"/>
          <w:szCs w:val="28"/>
        </w:rPr>
        <w:t xml:space="preserve">Группа 3 </w:t>
      </w: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sz w:val="28"/>
          <w:szCs w:val="28"/>
        </w:rPr>
        <w:t xml:space="preserve">Утепли </w:t>
      </w:r>
      <w:r w:rsidR="004D1803" w:rsidRPr="004D1803">
        <w:rPr>
          <w:sz w:val="28"/>
          <w:szCs w:val="28"/>
        </w:rPr>
        <w:t>свой дом. Выбери теплоизоляцион</w:t>
      </w:r>
      <w:r w:rsidRPr="004D1803">
        <w:rPr>
          <w:sz w:val="28"/>
          <w:szCs w:val="28"/>
        </w:rPr>
        <w:t>ный материал. Обоснуй свой выбор.</w:t>
      </w:r>
    </w:p>
    <w:p w:rsidR="001500AE" w:rsidRPr="001500AE" w:rsidRDefault="001E550A" w:rsidP="001500AE">
      <w:pPr>
        <w:rPr>
          <w:sz w:val="28"/>
          <w:szCs w:val="28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424DB109" wp14:editId="398D6F07">
            <wp:extent cx="4076700" cy="3169634"/>
            <wp:effectExtent l="0" t="0" r="0" b="0"/>
            <wp:docPr id="29" name="Рисунок 29" descr="теплоизоляционные материалы для утеплени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плоизоляционные материалы для утепления дом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A" w:rsidRPr="004D1803" w:rsidRDefault="001E550A" w:rsidP="001E550A">
      <w:pPr>
        <w:pStyle w:val="1"/>
        <w:shd w:val="clear" w:color="auto" w:fill="FFFFFF"/>
        <w:rPr>
          <w:rFonts w:ascii="Times New Roman" w:hAnsi="Times New Roman" w:cs="Times New Roman"/>
          <w:color w:val="000000"/>
        </w:rPr>
      </w:pPr>
      <w:r w:rsidRPr="004D1803">
        <w:rPr>
          <w:rFonts w:ascii="Times New Roman" w:hAnsi="Times New Roman" w:cs="Times New Roman"/>
          <w:color w:val="000000"/>
        </w:rPr>
        <w:lastRenderedPageBreak/>
        <w:t>Стеклянная вата и изделия на ее основе</w:t>
      </w: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color w:val="000000"/>
          <w:sz w:val="28"/>
          <w:szCs w:val="28"/>
        </w:rPr>
        <w:br/>
      </w:r>
      <w:r w:rsidRPr="004D1803">
        <w:rPr>
          <w:noProof/>
          <w:sz w:val="28"/>
          <w:szCs w:val="28"/>
        </w:rPr>
        <w:drawing>
          <wp:inline distT="0" distB="0" distL="0" distR="0" wp14:anchorId="01E92156" wp14:editId="67B07FC9">
            <wp:extent cx="3057110" cy="2219325"/>
            <wp:effectExtent l="0" t="0" r="0" b="0"/>
            <wp:docPr id="30" name="Рисунок 30" descr="http://fedkom.com/uploads/termimg/28-9-akustika-stroitel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dkom.com/uploads/termimg/28-9-akustika-stroitelnay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7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color w:val="000000"/>
          <w:sz w:val="28"/>
          <w:szCs w:val="28"/>
        </w:rPr>
        <w:br/>
      </w:r>
    </w:p>
    <w:p w:rsidR="001E550A" w:rsidRPr="004D1803" w:rsidRDefault="001E550A" w:rsidP="001E550A">
      <w:pPr>
        <w:pStyle w:val="a3"/>
        <w:shd w:val="clear" w:color="auto" w:fill="FFFFFF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Стеклянная вата - это материал, представляющий собой минеральное волокно, которое по технологии получения и свойствам имеет много общего с минеральной ватой. Для получения стеклянного волокна используют то же сырье, что и для производства обычного стекла или отходы стекольной промышленности.</w:t>
      </w:r>
    </w:p>
    <w:p w:rsidR="001E550A" w:rsidRPr="004D1803" w:rsidRDefault="001E550A" w:rsidP="001E550A">
      <w:pPr>
        <w:pStyle w:val="a3"/>
        <w:shd w:val="clear" w:color="auto" w:fill="FFFFFF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 xml:space="preserve">По свойствам стекловата несколько отличается от </w:t>
      </w:r>
      <w:proofErr w:type="gramStart"/>
      <w:r w:rsidRPr="004D1803">
        <w:rPr>
          <w:color w:val="000000"/>
          <w:sz w:val="28"/>
          <w:szCs w:val="28"/>
        </w:rPr>
        <w:t>минеральной</w:t>
      </w:r>
      <w:proofErr w:type="gramEnd"/>
      <w:r w:rsidRPr="004D1803">
        <w:rPr>
          <w:color w:val="000000"/>
          <w:sz w:val="28"/>
          <w:szCs w:val="28"/>
        </w:rPr>
        <w:t xml:space="preserve">. Отличия обусловлены, в частности, тем, что волокна стеклянной ваты имеют большую толщину (16-20 мкм) и в 2...3 раза большую длину. Благодаря этому изделия из стеклянной ваты обладают повышенной упругостью и прочностью. Стеклянная вата практически не содержит </w:t>
      </w:r>
      <w:proofErr w:type="spellStart"/>
      <w:r w:rsidRPr="004D1803">
        <w:rPr>
          <w:color w:val="000000"/>
          <w:sz w:val="28"/>
          <w:szCs w:val="28"/>
        </w:rPr>
        <w:t>неволокнистых</w:t>
      </w:r>
      <w:proofErr w:type="spellEnd"/>
      <w:r w:rsidRPr="004D1803">
        <w:rPr>
          <w:color w:val="000000"/>
          <w:sz w:val="28"/>
          <w:szCs w:val="28"/>
        </w:rPr>
        <w:t xml:space="preserve"> включений и обладает </w:t>
      </w:r>
      <w:proofErr w:type="gramStart"/>
      <w:r w:rsidRPr="004D1803">
        <w:rPr>
          <w:color w:val="000000"/>
          <w:sz w:val="28"/>
          <w:szCs w:val="28"/>
        </w:rPr>
        <w:t>высокой</w:t>
      </w:r>
      <w:proofErr w:type="gramEnd"/>
      <w:r w:rsidRPr="004D1803">
        <w:rPr>
          <w:color w:val="000000"/>
          <w:sz w:val="28"/>
          <w:szCs w:val="28"/>
        </w:rPr>
        <w:t xml:space="preserve"> </w:t>
      </w:r>
      <w:proofErr w:type="spellStart"/>
      <w:r w:rsidRPr="004D1803">
        <w:rPr>
          <w:color w:val="000000"/>
          <w:sz w:val="28"/>
          <w:szCs w:val="28"/>
        </w:rPr>
        <w:t>вибростойкостью</w:t>
      </w:r>
      <w:proofErr w:type="spellEnd"/>
      <w:r w:rsidRPr="004D1803">
        <w:rPr>
          <w:color w:val="000000"/>
          <w:sz w:val="28"/>
          <w:szCs w:val="28"/>
        </w:rPr>
        <w:t>.</w:t>
      </w:r>
    </w:p>
    <w:p w:rsidR="001E550A" w:rsidRPr="004D1803" w:rsidRDefault="001E550A" w:rsidP="001E550A">
      <w:pPr>
        <w:pStyle w:val="a3"/>
        <w:shd w:val="clear" w:color="auto" w:fill="FFFFFF"/>
        <w:rPr>
          <w:color w:val="000000"/>
          <w:sz w:val="28"/>
          <w:szCs w:val="28"/>
        </w:rPr>
      </w:pPr>
      <w:r w:rsidRPr="004D1803">
        <w:rPr>
          <w:b/>
          <w:bCs/>
          <w:color w:val="000000"/>
          <w:sz w:val="28"/>
          <w:szCs w:val="28"/>
        </w:rPr>
        <w:t>Теплопроводность</w:t>
      </w:r>
      <w:r w:rsidRPr="004D1803">
        <w:rPr>
          <w:rStyle w:val="apple-converted-space"/>
          <w:color w:val="000000"/>
          <w:sz w:val="28"/>
          <w:szCs w:val="28"/>
        </w:rPr>
        <w:t> </w:t>
      </w:r>
      <w:r w:rsidRPr="004D1803">
        <w:rPr>
          <w:color w:val="000000"/>
          <w:sz w:val="28"/>
          <w:szCs w:val="28"/>
        </w:rPr>
        <w:t>находится в пределах 0,030...0,052 Вт/</w:t>
      </w:r>
      <w:proofErr w:type="spellStart"/>
      <w:r w:rsidRPr="004D1803">
        <w:rPr>
          <w:color w:val="000000"/>
          <w:sz w:val="28"/>
          <w:szCs w:val="28"/>
        </w:rPr>
        <w:t>м·К</w:t>
      </w:r>
      <w:proofErr w:type="spellEnd"/>
      <w:r w:rsidRPr="004D1803">
        <w:rPr>
          <w:color w:val="000000"/>
          <w:sz w:val="28"/>
          <w:szCs w:val="28"/>
        </w:rPr>
        <w:t>.</w:t>
      </w:r>
      <w:r w:rsidRPr="004D1803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D1803">
        <w:rPr>
          <w:b/>
          <w:bCs/>
          <w:color w:val="000000"/>
          <w:sz w:val="28"/>
          <w:szCs w:val="28"/>
        </w:rPr>
        <w:t>Температуростойкость</w:t>
      </w:r>
      <w:proofErr w:type="spellEnd"/>
      <w:r w:rsidRPr="004D1803">
        <w:rPr>
          <w:rStyle w:val="apple-converted-space"/>
          <w:color w:val="000000"/>
          <w:sz w:val="28"/>
          <w:szCs w:val="28"/>
        </w:rPr>
        <w:t> </w:t>
      </w:r>
      <w:r w:rsidRPr="004D1803">
        <w:rPr>
          <w:color w:val="000000"/>
          <w:sz w:val="28"/>
          <w:szCs w:val="28"/>
        </w:rPr>
        <w:t>стеклянной ваты обычного состава - 450°С, что существенно ниже, чем у минеральной ваты.</w:t>
      </w:r>
    </w:p>
    <w:p w:rsidR="001E550A" w:rsidRPr="004D1803" w:rsidRDefault="001E550A" w:rsidP="001E550A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4D1803">
        <w:rPr>
          <w:b/>
          <w:bCs/>
          <w:color w:val="000000"/>
          <w:sz w:val="28"/>
          <w:szCs w:val="28"/>
          <w:shd w:val="clear" w:color="auto" w:fill="FFFFFF"/>
        </w:rPr>
        <w:t>Плиты пенополистирольные (ППС)</w:t>
      </w:r>
    </w:p>
    <w:p w:rsidR="001E550A" w:rsidRPr="001500AE" w:rsidRDefault="001E550A" w:rsidP="001500AE">
      <w:pPr>
        <w:rPr>
          <w:color w:val="000000"/>
          <w:sz w:val="28"/>
          <w:szCs w:val="28"/>
          <w:shd w:val="clear" w:color="auto" w:fill="FFFFFF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78B133A7" wp14:editId="411797E9">
            <wp:extent cx="2435795" cy="1781175"/>
            <wp:effectExtent l="0" t="0" r="3175" b="0"/>
            <wp:docPr id="31" name="Рисунок 31" descr="http://images.prom.ua/5656107_w640_h640_88cbb677b6ba1d84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prom.ua/5656107_w640_h640_88cbb677b6ba1d84origin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96" cy="17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color w:val="000000"/>
          <w:sz w:val="28"/>
          <w:szCs w:val="28"/>
        </w:rPr>
        <w:br/>
      </w:r>
      <w:r w:rsidRPr="004D1803">
        <w:rPr>
          <w:color w:val="000000"/>
          <w:sz w:val="28"/>
          <w:szCs w:val="28"/>
        </w:rPr>
        <w:br/>
      </w:r>
      <w:r w:rsidRPr="004D1803">
        <w:rPr>
          <w:color w:val="000000"/>
          <w:sz w:val="28"/>
          <w:szCs w:val="28"/>
          <w:shd w:val="clear" w:color="auto" w:fill="FFFFFF"/>
        </w:rPr>
        <w:t xml:space="preserve">Следует отметить, что на характеристики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пенополистирола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чрезвычайно сильно влияет технология его производства. Изделия с </w:t>
      </w:r>
      <w:proofErr w:type="gramStart"/>
      <w:r w:rsidRPr="004D1803">
        <w:rPr>
          <w:color w:val="000000"/>
          <w:sz w:val="28"/>
          <w:szCs w:val="28"/>
          <w:shd w:val="clear" w:color="auto" w:fill="FFFFFF"/>
        </w:rPr>
        <w:t>низким</w:t>
      </w:r>
      <w:proofErr w:type="gramEnd"/>
      <w:r w:rsidRPr="004D180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lastRenderedPageBreak/>
        <w:t>водопоглощением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>, высокими теплоизоляционными свойствами и с высокой плотностью поверхностного слоя можно получить только на самом современном технологическом оборудовании.</w:t>
      </w:r>
      <w:r w:rsidRPr="004D1803">
        <w:rPr>
          <w:color w:val="000000"/>
          <w:sz w:val="28"/>
          <w:szCs w:val="28"/>
        </w:rPr>
        <w:br/>
      </w:r>
      <w:r w:rsidRPr="004D1803">
        <w:rPr>
          <w:color w:val="000000"/>
          <w:sz w:val="28"/>
          <w:szCs w:val="28"/>
        </w:rPr>
        <w:br/>
      </w:r>
      <w:r w:rsidRPr="004D1803">
        <w:rPr>
          <w:color w:val="000000"/>
          <w:sz w:val="28"/>
          <w:szCs w:val="28"/>
          <w:shd w:val="clear" w:color="auto" w:fill="FFFFFF"/>
        </w:rPr>
        <w:t>Качественные пенополистирольные плиты характеризуется низкой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rStyle w:val="a7"/>
          <w:color w:val="000000"/>
          <w:sz w:val="28"/>
          <w:szCs w:val="28"/>
          <w:shd w:val="clear" w:color="auto" w:fill="FFFFFF"/>
        </w:rPr>
        <w:t>теплопроводностью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>(0,027-0,040 Вт/м К) и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rStyle w:val="a7"/>
          <w:color w:val="000000"/>
          <w:sz w:val="28"/>
          <w:szCs w:val="28"/>
          <w:shd w:val="clear" w:color="auto" w:fill="FFFFFF"/>
        </w:rPr>
        <w:t>плотностью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 xml:space="preserve">(15 - 40 кг/м3). При этом прочность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пенополистирола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позволяет применять его в качестве конструктивного элемента, способного нести значительные нагрузки в течение длительного времени. Так прочность на сжатие при 10% линейной деформации составляет для различных марок 65-250 КПа.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</w:rPr>
        <w:br/>
      </w:r>
      <w:r w:rsidRPr="004D1803">
        <w:rPr>
          <w:color w:val="000000"/>
          <w:sz w:val="28"/>
          <w:szCs w:val="28"/>
        </w:rPr>
        <w:br/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Пенополистирол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отличается чрезвычайно малой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rStyle w:val="a7"/>
          <w:color w:val="000000"/>
          <w:sz w:val="28"/>
          <w:szCs w:val="28"/>
          <w:shd w:val="clear" w:color="auto" w:fill="FFFFFF"/>
        </w:rPr>
        <w:t>гигроскопичностью</w:t>
      </w:r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>(0,05...0,2 %).</w:t>
      </w:r>
      <w:r w:rsidRPr="004D1803">
        <w:rPr>
          <w:color w:val="000000"/>
          <w:sz w:val="28"/>
          <w:szCs w:val="28"/>
        </w:rPr>
        <w:br/>
      </w:r>
      <w:proofErr w:type="spellStart"/>
      <w:r w:rsidRPr="004D1803">
        <w:rPr>
          <w:rStyle w:val="a7"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4D180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1803">
        <w:rPr>
          <w:color w:val="000000"/>
          <w:sz w:val="28"/>
          <w:szCs w:val="28"/>
          <w:shd w:val="clear" w:color="auto" w:fill="FFFFFF"/>
        </w:rPr>
        <w:t xml:space="preserve">(не более 1,5% по объему при погружении в воду на 7 дней) настолько мало, что позволяет пренебречь влиянием на теплопроводность. Диффузия водяного пара в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пенополистироле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практически</w:t>
      </w:r>
      <w:r w:rsidR="001500AE">
        <w:rPr>
          <w:color w:val="000000"/>
          <w:sz w:val="28"/>
          <w:szCs w:val="28"/>
          <w:shd w:val="clear" w:color="auto" w:fill="FFFFFF"/>
        </w:rPr>
        <w:t xml:space="preserve"> отсутствует.</w:t>
      </w:r>
    </w:p>
    <w:p w:rsidR="001E550A" w:rsidRPr="004D1803" w:rsidRDefault="001E550A" w:rsidP="001E550A">
      <w:pPr>
        <w:shd w:val="clear" w:color="auto" w:fill="FFFFFF"/>
        <w:spacing w:before="100" w:beforeAutospacing="1" w:after="240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 xml:space="preserve">Пеностекло - материал со структурой пены, получаемый расплавлением и последующим вспениванием смеси тонкоизмельченного стеклянного порошка с </w:t>
      </w:r>
      <w:proofErr w:type="spellStart"/>
      <w:r w:rsidRPr="004D1803">
        <w:rPr>
          <w:color w:val="000000"/>
          <w:sz w:val="28"/>
          <w:szCs w:val="28"/>
        </w:rPr>
        <w:t>газообразователем</w:t>
      </w:r>
      <w:proofErr w:type="spellEnd"/>
      <w:r w:rsidRPr="004D1803">
        <w:rPr>
          <w:color w:val="000000"/>
          <w:sz w:val="28"/>
          <w:szCs w:val="28"/>
        </w:rPr>
        <w:t>. Пеностекло имеет множество газонаполненных пузырьков. Диаметр пузырьков пеностекла различных марок имеет значение от 0,1 до 1 мм.</w:t>
      </w:r>
    </w:p>
    <w:p w:rsidR="001E550A" w:rsidRPr="004D1803" w:rsidRDefault="001E550A" w:rsidP="001E550A">
      <w:pPr>
        <w:shd w:val="clear" w:color="auto" w:fill="FFFFFF"/>
        <w:spacing w:before="100" w:beforeAutospacing="1" w:after="240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 </w:t>
      </w:r>
      <w:r w:rsidRPr="004D1803">
        <w:rPr>
          <w:noProof/>
          <w:sz w:val="28"/>
          <w:szCs w:val="28"/>
        </w:rPr>
        <w:drawing>
          <wp:inline distT="0" distB="0" distL="0" distR="0" wp14:anchorId="46D7008E" wp14:editId="413D2433">
            <wp:extent cx="2181225" cy="1635919"/>
            <wp:effectExtent l="0" t="0" r="0" b="2540"/>
            <wp:docPr id="19456" name="Рисунок 19456" descr="http://www.know-house.ru/waterproofing/img/FOAMGL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now-house.ru/waterproofing/img/FOAMGLAS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1" cy="16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A" w:rsidRPr="004D1803" w:rsidRDefault="001E550A" w:rsidP="001E550A">
      <w:pPr>
        <w:shd w:val="clear" w:color="auto" w:fill="FFFFFF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  <w:lang w:eastAsia="en-US"/>
        </w:rPr>
        <w:object w:dxaOrig="7020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51pt;height:45pt" o:ole="">
            <v:imagedata r:id="rId46" o:title=""/>
          </v:shape>
          <w:control r:id="rId47" w:name="DefaultOcxName" w:shapeid="_x0000_i1032"/>
        </w:object>
      </w:r>
      <w:r w:rsidRPr="004D1803">
        <w:rPr>
          <w:color w:val="000000"/>
          <w:sz w:val="28"/>
          <w:szCs w:val="28"/>
        </w:rPr>
        <w:t>Пеностекло выпускают в виде плит (блоков) размерами (</w:t>
      </w:r>
      <w:proofErr w:type="gramStart"/>
      <w:r w:rsidRPr="004D1803">
        <w:rPr>
          <w:color w:val="000000"/>
          <w:sz w:val="28"/>
          <w:szCs w:val="28"/>
        </w:rPr>
        <w:t>мм</w:t>
      </w:r>
      <w:proofErr w:type="gramEnd"/>
      <w:r w:rsidRPr="004D1803">
        <w:rPr>
          <w:color w:val="000000"/>
          <w:sz w:val="28"/>
          <w:szCs w:val="28"/>
        </w:rPr>
        <w:t>): длина 600, 1200; ширина - 450, 600; толщина 40…180. Для трубопроводов и емкостей выпускаются фасонные изделия из пеностекла (скорлупы, сегменты, колена и др.)</w:t>
      </w:r>
    </w:p>
    <w:p w:rsidR="001E550A" w:rsidRPr="004D1803" w:rsidRDefault="001E550A" w:rsidP="001E550A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Пеностекло характеризуется наиболее высокой прочностью по сравнению с другими теплоизоляционными материалами. Предел прочности различных видов (марок) пеностекла в пределах 0,35…1,6 МПа (по специальному заказу до 5,0 МПа). Теплопроводность пеностекла при +25</w:t>
      </w:r>
      <w:proofErr w:type="gramStart"/>
      <w:r w:rsidRPr="004D1803">
        <w:rPr>
          <w:color w:val="000000"/>
          <w:sz w:val="28"/>
          <w:szCs w:val="28"/>
        </w:rPr>
        <w:t>°С</w:t>
      </w:r>
      <w:proofErr w:type="gramEnd"/>
      <w:r w:rsidRPr="004D1803">
        <w:rPr>
          <w:color w:val="000000"/>
          <w:sz w:val="28"/>
          <w:szCs w:val="28"/>
        </w:rPr>
        <w:t xml:space="preserve"> находится в пределах 0,040…0,052 Вт/(м </w:t>
      </w:r>
      <w:r w:rsidRPr="004D1803">
        <w:rPr>
          <w:b/>
          <w:bCs/>
          <w:color w:val="000000"/>
          <w:sz w:val="28"/>
          <w:szCs w:val="28"/>
        </w:rPr>
        <w:t>·</w:t>
      </w:r>
      <w:r w:rsidRPr="004D1803">
        <w:rPr>
          <w:color w:val="000000"/>
          <w:sz w:val="28"/>
          <w:szCs w:val="28"/>
        </w:rPr>
        <w:t> °С).</w:t>
      </w:r>
    </w:p>
    <w:p w:rsidR="001E550A" w:rsidRPr="004D1803" w:rsidRDefault="001E550A" w:rsidP="001E550A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lastRenderedPageBreak/>
        <w:t xml:space="preserve">У пеностекла отсутствует </w:t>
      </w:r>
      <w:proofErr w:type="spellStart"/>
      <w:r w:rsidRPr="004D1803">
        <w:rPr>
          <w:color w:val="000000"/>
          <w:sz w:val="28"/>
          <w:szCs w:val="28"/>
        </w:rPr>
        <w:t>водопоглощение</w:t>
      </w:r>
      <w:proofErr w:type="spellEnd"/>
      <w:r w:rsidRPr="004D1803">
        <w:rPr>
          <w:color w:val="000000"/>
          <w:sz w:val="28"/>
          <w:szCs w:val="28"/>
        </w:rPr>
        <w:t xml:space="preserve">, </w:t>
      </w:r>
      <w:proofErr w:type="spellStart"/>
      <w:r w:rsidRPr="004D1803">
        <w:rPr>
          <w:color w:val="000000"/>
          <w:sz w:val="28"/>
          <w:szCs w:val="28"/>
        </w:rPr>
        <w:t>паропроницаемость</w:t>
      </w:r>
      <w:proofErr w:type="spellEnd"/>
      <w:r w:rsidRPr="004D1803">
        <w:rPr>
          <w:color w:val="000000"/>
          <w:sz w:val="28"/>
          <w:szCs w:val="28"/>
        </w:rPr>
        <w:t>, а это значит, что теплотехнические характеристики пеностекла не будут изменяться в зависимости от продолжительности и условий эксплуатации.</w:t>
      </w:r>
    </w:p>
    <w:p w:rsidR="001E550A" w:rsidRPr="004D1803" w:rsidRDefault="001E550A" w:rsidP="001E550A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Пеностекло негорючий материал. Температура применения пеностекла от -260° до +485</w:t>
      </w:r>
      <w:proofErr w:type="gramStart"/>
      <w:r w:rsidRPr="004D1803">
        <w:rPr>
          <w:color w:val="000000"/>
          <w:sz w:val="28"/>
          <w:szCs w:val="28"/>
        </w:rPr>
        <w:t>°С</w:t>
      </w:r>
      <w:proofErr w:type="gramEnd"/>
      <w:r w:rsidRPr="004D1803">
        <w:rPr>
          <w:color w:val="000000"/>
          <w:sz w:val="28"/>
          <w:szCs w:val="28"/>
        </w:rPr>
        <w:t>, температура размягчения равна примерно 730°. </w:t>
      </w:r>
      <w:r w:rsidRPr="004D1803">
        <w:rPr>
          <w:color w:val="000000"/>
          <w:sz w:val="28"/>
          <w:szCs w:val="28"/>
        </w:rPr>
        <w:br/>
        <w:t>Пеностекло экологически чистый материал, поэтому, не имеет ограничений при его применении. </w:t>
      </w:r>
      <w:r w:rsidRPr="004D1803">
        <w:rPr>
          <w:color w:val="000000"/>
          <w:sz w:val="28"/>
          <w:szCs w:val="28"/>
        </w:rPr>
        <w:br/>
        <w:t>В зависимости от назначения пеностекло имеет несколько различных марок отличающиеся между собой прочностью на сжатие.</w:t>
      </w:r>
    </w:p>
    <w:p w:rsidR="001E550A" w:rsidRPr="004D1803" w:rsidRDefault="001E550A" w:rsidP="001E550A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Пеностекло применяется для теплоизоляции:</w:t>
      </w:r>
    </w:p>
    <w:p w:rsidR="001E550A" w:rsidRPr="004D1803" w:rsidRDefault="001E550A" w:rsidP="001E550A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4D1803">
        <w:rPr>
          <w:color w:val="000000"/>
          <w:sz w:val="28"/>
          <w:szCs w:val="28"/>
        </w:rPr>
        <w:t>фундаментов, стен подвала, полов, стен, потолков, кровель, эксплуатируемых кровель жилых, общественных и промышленных зданий;</w:t>
      </w:r>
      <w:proofErr w:type="gramEnd"/>
    </w:p>
    <w:p w:rsidR="001E550A" w:rsidRPr="004D1803" w:rsidRDefault="001E550A" w:rsidP="001E550A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установок и оборудования с отрицательными температурами, высокотемпературного технологического оборудования химических и нефтехимических производств, трубопроводов, промышленного оборудования различного назначения, промышленных дымоходов, стены и полы и промышленных холодильников.</w:t>
      </w:r>
    </w:p>
    <w:p w:rsidR="001E550A" w:rsidRPr="004D1803" w:rsidRDefault="001E550A" w:rsidP="001E550A">
      <w:pPr>
        <w:pStyle w:val="2"/>
        <w:rPr>
          <w:rFonts w:ascii="Times New Roman" w:hAnsi="Times New Roman" w:cs="Times New Roman"/>
          <w:color w:val="708090"/>
          <w:sz w:val="28"/>
          <w:szCs w:val="28"/>
        </w:rPr>
      </w:pPr>
      <w:r w:rsidRPr="004D1803">
        <w:rPr>
          <w:rFonts w:ascii="Times New Roman" w:hAnsi="Times New Roman" w:cs="Times New Roman"/>
          <w:color w:val="708090"/>
          <w:sz w:val="28"/>
          <w:szCs w:val="28"/>
        </w:rPr>
        <w:t>Плиты П-75, П-125, П-175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proofErr w:type="spellStart"/>
      <w:r w:rsidRPr="004D1803">
        <w:rPr>
          <w:rStyle w:val="a7"/>
          <w:i/>
          <w:iCs/>
          <w:color w:val="000000"/>
          <w:sz w:val="28"/>
          <w:szCs w:val="28"/>
        </w:rPr>
        <w:t>Минплиты</w:t>
      </w:r>
      <w:proofErr w:type="spellEnd"/>
      <w:r w:rsidRPr="004D1803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4D1803">
        <w:rPr>
          <w:rStyle w:val="ac"/>
          <w:b/>
          <w:bCs/>
          <w:color w:val="000000"/>
          <w:sz w:val="28"/>
          <w:szCs w:val="28"/>
        </w:rPr>
        <w:t>для теплоизоляции промышленного оборудования и строительных конструкций.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proofErr w:type="spellStart"/>
      <w:r w:rsidRPr="004D1803">
        <w:rPr>
          <w:color w:val="000000"/>
          <w:sz w:val="28"/>
          <w:szCs w:val="28"/>
        </w:rPr>
        <w:t>Минплиты</w:t>
      </w:r>
      <w:proofErr w:type="spellEnd"/>
      <w:r w:rsidRPr="004D1803">
        <w:rPr>
          <w:color w:val="000000"/>
          <w:sz w:val="28"/>
          <w:szCs w:val="28"/>
        </w:rPr>
        <w:t xml:space="preserve"> имеют природное происхождение. Производятся они из каменных пород, и способ их производства не менее </w:t>
      </w:r>
      <w:proofErr w:type="spellStart"/>
      <w:r w:rsidRPr="004D1803">
        <w:rPr>
          <w:color w:val="000000"/>
          <w:sz w:val="28"/>
          <w:szCs w:val="28"/>
        </w:rPr>
        <w:t>экологичен</w:t>
      </w:r>
      <w:proofErr w:type="spellEnd"/>
      <w:r w:rsidRPr="004D1803">
        <w:rPr>
          <w:color w:val="000000"/>
          <w:sz w:val="28"/>
          <w:szCs w:val="28"/>
        </w:rPr>
        <w:t>, чем и само исходное сырье.</w:t>
      </w:r>
    </w:p>
    <w:p w:rsidR="001E550A" w:rsidRPr="004D1803" w:rsidRDefault="001E550A" w:rsidP="001E550A">
      <w:pPr>
        <w:pStyle w:val="3"/>
        <w:jc w:val="both"/>
        <w:rPr>
          <w:rFonts w:ascii="Times New Roman" w:hAnsi="Times New Roman" w:cs="Times New Roman"/>
          <w:color w:val="708090"/>
          <w:sz w:val="28"/>
          <w:szCs w:val="28"/>
        </w:rPr>
      </w:pPr>
      <w:r w:rsidRPr="004D1803">
        <w:rPr>
          <w:rFonts w:ascii="Times New Roman" w:hAnsi="Times New Roman" w:cs="Times New Roman"/>
          <w:color w:val="708090"/>
          <w:sz w:val="28"/>
          <w:szCs w:val="28"/>
        </w:rPr>
        <w:t xml:space="preserve">Полужесткие плиты </w:t>
      </w:r>
      <w:proofErr w:type="gramStart"/>
      <w:r w:rsidRPr="004D1803">
        <w:rPr>
          <w:rFonts w:ascii="Times New Roman" w:hAnsi="Times New Roman" w:cs="Times New Roman"/>
          <w:color w:val="708090"/>
          <w:sz w:val="28"/>
          <w:szCs w:val="28"/>
        </w:rPr>
        <w:t>П</w:t>
      </w:r>
      <w:proofErr w:type="gramEnd"/>
      <w:r w:rsidRPr="004D1803">
        <w:rPr>
          <w:rFonts w:ascii="Times New Roman" w:hAnsi="Times New Roman" w:cs="Times New Roman"/>
          <w:color w:val="708090"/>
          <w:sz w:val="28"/>
          <w:szCs w:val="28"/>
        </w:rPr>
        <w:t xml:space="preserve"> 75 П 125 ГОСТ 9573 96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r w:rsidRPr="004D1803">
        <w:rPr>
          <w:noProof/>
          <w:color w:val="708090"/>
          <w:sz w:val="28"/>
          <w:szCs w:val="28"/>
        </w:rPr>
        <w:drawing>
          <wp:anchor distT="0" distB="0" distL="0" distR="0" simplePos="0" relativeHeight="251659264" behindDoc="0" locked="0" layoutInCell="1" allowOverlap="0" wp14:anchorId="61A27F7C" wp14:editId="320192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43125"/>
            <wp:effectExtent l="0" t="0" r="0" b="9525"/>
            <wp:wrapSquare wrapText="bothSides"/>
            <wp:docPr id="19457" name="Рисунок 19457" descr="минпл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плит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803">
        <w:rPr>
          <w:color w:val="000000"/>
          <w:sz w:val="28"/>
          <w:szCs w:val="28"/>
        </w:rPr>
        <w:t xml:space="preserve">Основная область применения полужестких </w:t>
      </w:r>
      <w:proofErr w:type="spellStart"/>
      <w:r w:rsidRPr="004D1803">
        <w:rPr>
          <w:color w:val="000000"/>
          <w:sz w:val="28"/>
          <w:szCs w:val="28"/>
        </w:rPr>
        <w:t>минплит</w:t>
      </w:r>
      <w:proofErr w:type="spellEnd"/>
      <w:r w:rsidRPr="004D1803">
        <w:rPr>
          <w:color w:val="000000"/>
          <w:sz w:val="28"/>
          <w:szCs w:val="28"/>
        </w:rPr>
        <w:t xml:space="preserve"> - промышленное и жилищное строительство, а так же теплоизоляция холодильных и тепловых аппаратов. Теплоизоляционные характеристики полужестких </w:t>
      </w:r>
      <w:proofErr w:type="spellStart"/>
      <w:r w:rsidRPr="004D1803">
        <w:rPr>
          <w:color w:val="000000"/>
          <w:sz w:val="28"/>
          <w:szCs w:val="28"/>
        </w:rPr>
        <w:t>минплит</w:t>
      </w:r>
      <w:proofErr w:type="spellEnd"/>
      <w:r w:rsidRPr="004D1803">
        <w:rPr>
          <w:color w:val="000000"/>
          <w:sz w:val="28"/>
          <w:szCs w:val="28"/>
        </w:rPr>
        <w:t xml:space="preserve"> удачно используются при возведении так называемых "сэндвич" панелей. Такими плитами </w:t>
      </w:r>
      <w:proofErr w:type="spellStart"/>
      <w:r w:rsidRPr="004D1803">
        <w:rPr>
          <w:color w:val="000000"/>
          <w:sz w:val="28"/>
          <w:szCs w:val="28"/>
        </w:rPr>
        <w:t>теплоизолируют</w:t>
      </w:r>
      <w:proofErr w:type="spellEnd"/>
      <w:r w:rsidRPr="004D1803">
        <w:rPr>
          <w:color w:val="000000"/>
          <w:sz w:val="28"/>
          <w:szCs w:val="28"/>
        </w:rPr>
        <w:t xml:space="preserve"> кровельные и легкие каркасные покрытия, мансардные и чердачные помещения, а также ограждающие конструкции горизонтального типа.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lastRenderedPageBreak/>
        <w:t>Максимальная температура изолируемой поверхности 400°С.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Стандартный размер плит 60*500*1000 мм и 50*500*1000 мм.</w:t>
      </w:r>
    </w:p>
    <w:p w:rsidR="001E550A" w:rsidRPr="004D1803" w:rsidRDefault="001E550A" w:rsidP="001E550A">
      <w:pPr>
        <w:pStyle w:val="a3"/>
        <w:jc w:val="both"/>
        <w:rPr>
          <w:color w:val="000000"/>
          <w:sz w:val="28"/>
          <w:szCs w:val="28"/>
        </w:rPr>
      </w:pPr>
      <w:r w:rsidRPr="004D1803">
        <w:rPr>
          <w:color w:val="000000"/>
          <w:sz w:val="28"/>
          <w:szCs w:val="28"/>
        </w:rPr>
        <w:t>Плиты являются негорючими.</w:t>
      </w: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750"/>
        <w:gridCol w:w="1142"/>
        <w:gridCol w:w="1142"/>
        <w:gridCol w:w="1142"/>
        <w:gridCol w:w="1142"/>
        <w:gridCol w:w="1157"/>
      </w:tblGrid>
      <w:tr w:rsidR="001E550A" w:rsidRPr="004D1803" w:rsidTr="001E550A">
        <w:trPr>
          <w:trHeight w:val="510"/>
          <w:tblCellSpacing w:w="15" w:type="dxa"/>
        </w:trPr>
        <w:tc>
          <w:tcPr>
            <w:tcW w:w="1955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87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П-75</w:t>
            </w:r>
          </w:p>
        </w:tc>
        <w:tc>
          <w:tcPr>
            <w:tcW w:w="587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П-125</w:t>
            </w:r>
          </w:p>
        </w:tc>
        <w:tc>
          <w:tcPr>
            <w:tcW w:w="587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ПГ-125*</w:t>
            </w:r>
          </w:p>
        </w:tc>
        <w:tc>
          <w:tcPr>
            <w:tcW w:w="587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П-175</w:t>
            </w:r>
          </w:p>
        </w:tc>
        <w:tc>
          <w:tcPr>
            <w:tcW w:w="587" w:type="pct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rStyle w:val="a7"/>
                <w:color w:val="708090"/>
                <w:sz w:val="28"/>
                <w:szCs w:val="28"/>
              </w:rPr>
              <w:t>ПГ-175*</w:t>
            </w:r>
          </w:p>
        </w:tc>
      </w:tr>
      <w:tr w:rsidR="001E550A" w:rsidRPr="004D1803" w:rsidTr="001E55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 xml:space="preserve">Плотность, </w:t>
            </w:r>
            <w:proofErr w:type="gramStart"/>
            <w:r w:rsidRPr="004D1803">
              <w:rPr>
                <w:color w:val="708090"/>
                <w:sz w:val="28"/>
                <w:szCs w:val="28"/>
              </w:rPr>
              <w:t>кг</w:t>
            </w:r>
            <w:proofErr w:type="gramEnd"/>
            <w:r w:rsidRPr="004D1803">
              <w:rPr>
                <w:color w:val="708090"/>
                <w:sz w:val="28"/>
                <w:szCs w:val="28"/>
              </w:rPr>
              <w:t>/м³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56-75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76-90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80-100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126-150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125-150</w:t>
            </w:r>
          </w:p>
        </w:tc>
      </w:tr>
      <w:tr w:rsidR="001E550A" w:rsidRPr="004D1803" w:rsidTr="001E550A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Теплопроводность при 25</w:t>
            </w:r>
            <w:proofErr w:type="gramStart"/>
            <w:r w:rsidRPr="004D1803">
              <w:rPr>
                <w:color w:val="708090"/>
                <w:sz w:val="28"/>
                <w:szCs w:val="28"/>
              </w:rPr>
              <w:t>°С</w:t>
            </w:r>
            <w:proofErr w:type="gramEnd"/>
            <w:r w:rsidRPr="004D1803">
              <w:rPr>
                <w:color w:val="708090"/>
                <w:sz w:val="28"/>
                <w:szCs w:val="28"/>
              </w:rPr>
              <w:t>, Вт/м²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0,038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0,039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0,040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0,041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0,041</w:t>
            </w:r>
          </w:p>
        </w:tc>
      </w:tr>
      <w:tr w:rsidR="001E550A" w:rsidRPr="004D1803" w:rsidTr="001E55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Сжимаемость, % (не более)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4</w:t>
            </w:r>
          </w:p>
        </w:tc>
      </w:tr>
      <w:tr w:rsidR="001E550A" w:rsidRPr="004D1803" w:rsidTr="001E550A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Сжимаемость после сорбционного увлажнения, мПа (не менее)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26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color w:val="708090"/>
                <w:sz w:val="28"/>
                <w:szCs w:val="28"/>
              </w:rPr>
            </w:pPr>
            <w:r w:rsidRPr="004D1803">
              <w:rPr>
                <w:color w:val="708090"/>
                <w:sz w:val="28"/>
                <w:szCs w:val="28"/>
              </w:rPr>
              <w:t>6</w:t>
            </w:r>
          </w:p>
        </w:tc>
      </w:tr>
    </w:tbl>
    <w:p w:rsidR="001E550A" w:rsidRPr="004D1803" w:rsidRDefault="001E550A" w:rsidP="001E550A">
      <w:pPr>
        <w:rPr>
          <w:sz w:val="28"/>
          <w:szCs w:val="28"/>
        </w:rPr>
      </w:pP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sz w:val="28"/>
          <w:szCs w:val="28"/>
        </w:rPr>
        <w:t>Группа 4</w:t>
      </w:r>
    </w:p>
    <w:p w:rsidR="001500AE" w:rsidRDefault="001E550A" w:rsidP="001E550A">
      <w:pPr>
        <w:rPr>
          <w:color w:val="333333"/>
          <w:sz w:val="28"/>
          <w:szCs w:val="28"/>
          <w:shd w:val="clear" w:color="auto" w:fill="FFFFFF"/>
        </w:rPr>
      </w:pPr>
      <w:r w:rsidRPr="004D1803">
        <w:rPr>
          <w:color w:val="333333"/>
          <w:sz w:val="28"/>
          <w:szCs w:val="28"/>
          <w:shd w:val="clear" w:color="auto" w:fill="FFFFFF"/>
        </w:rPr>
        <w:t> </w:t>
      </w:r>
      <w:r w:rsidRPr="004D1803">
        <w:rPr>
          <w:rStyle w:val="a7"/>
          <w:color w:val="333333"/>
          <w:sz w:val="28"/>
          <w:szCs w:val="28"/>
          <w:shd w:val="clear" w:color="auto" w:fill="FFFFFF"/>
        </w:rPr>
        <w:t>Энергосберегающий стеклопакет</w:t>
      </w:r>
      <w:r w:rsidRPr="004D1803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D1803">
        <w:rPr>
          <w:color w:val="333333"/>
          <w:sz w:val="28"/>
          <w:szCs w:val="28"/>
          <w:shd w:val="clear" w:color="auto" w:fill="FFFFFF"/>
        </w:rPr>
        <w:t xml:space="preserve">— помимо обычного стекла, включает в себя </w:t>
      </w:r>
      <w:proofErr w:type="spellStart"/>
      <w:r w:rsidRPr="004D1803">
        <w:rPr>
          <w:color w:val="333333"/>
          <w:sz w:val="28"/>
          <w:szCs w:val="28"/>
          <w:shd w:val="clear" w:color="auto" w:fill="FFFFFF"/>
        </w:rPr>
        <w:t>низкоэмисионноное</w:t>
      </w:r>
      <w:proofErr w:type="spellEnd"/>
      <w:r w:rsidRPr="004D1803">
        <w:rPr>
          <w:color w:val="333333"/>
          <w:sz w:val="28"/>
          <w:szCs w:val="28"/>
          <w:shd w:val="clear" w:color="auto" w:fill="FFFFFF"/>
        </w:rPr>
        <w:t xml:space="preserve"> стекло и действует по принципу теплового зеркала. Теплоотражающее покрытие стекла нанесено способом вакуумного напыления ионов серебра. Данное покрытие находится внутри стеклопакета, что в свою очередь сохраняет его от механических воздействий. </w:t>
      </w:r>
      <w:proofErr w:type="spellStart"/>
      <w:r w:rsidRPr="004D1803">
        <w:rPr>
          <w:color w:val="333333"/>
          <w:sz w:val="28"/>
          <w:szCs w:val="28"/>
          <w:shd w:val="clear" w:color="auto" w:fill="FFFFFF"/>
        </w:rPr>
        <w:t>Теплосберегающий</w:t>
      </w:r>
      <w:proofErr w:type="spellEnd"/>
      <w:r w:rsidRPr="004D1803">
        <w:rPr>
          <w:color w:val="333333"/>
          <w:sz w:val="28"/>
          <w:szCs w:val="28"/>
          <w:shd w:val="clear" w:color="auto" w:fill="FFFFFF"/>
        </w:rPr>
        <w:t xml:space="preserve"> стеклопакет снижает </w:t>
      </w:r>
      <w:proofErr w:type="spellStart"/>
      <w:r w:rsidRPr="004D1803">
        <w:rPr>
          <w:color w:val="333333"/>
          <w:sz w:val="28"/>
          <w:szCs w:val="28"/>
          <w:shd w:val="clear" w:color="auto" w:fill="FFFFFF"/>
        </w:rPr>
        <w:t>теплопотери</w:t>
      </w:r>
      <w:proofErr w:type="spellEnd"/>
      <w:r w:rsidRPr="004D1803">
        <w:rPr>
          <w:color w:val="333333"/>
          <w:sz w:val="28"/>
          <w:szCs w:val="28"/>
          <w:shd w:val="clear" w:color="auto" w:fill="FFFFFF"/>
        </w:rPr>
        <w:t xml:space="preserve"> более чем на 50% по отношению к обычному стеклопакету, обладает высокой </w:t>
      </w:r>
      <w:proofErr w:type="spellStart"/>
      <w:r w:rsidRPr="004D1803">
        <w:rPr>
          <w:color w:val="333333"/>
          <w:sz w:val="28"/>
          <w:szCs w:val="28"/>
          <w:shd w:val="clear" w:color="auto" w:fill="FFFFFF"/>
        </w:rPr>
        <w:t>светопропускной</w:t>
      </w:r>
      <w:proofErr w:type="spellEnd"/>
      <w:r w:rsidRPr="004D1803">
        <w:rPr>
          <w:color w:val="333333"/>
          <w:sz w:val="28"/>
          <w:szCs w:val="28"/>
          <w:shd w:val="clear" w:color="auto" w:fill="FFFFFF"/>
        </w:rPr>
        <w:t xml:space="preserve"> способностью и отражает инфракрасное излучение. Причем экономия электроэнергии происходит по трем направлениям: снижаются затраты на отопление зимой, на кондиционирование воздуха — летом, на освещение в дневное время суток — энергосберегающие стеклопакеты обладают </w:t>
      </w:r>
    </w:p>
    <w:p w:rsidR="001500AE" w:rsidRDefault="001500AE" w:rsidP="001E550A">
      <w:pPr>
        <w:rPr>
          <w:color w:val="333333"/>
          <w:sz w:val="28"/>
          <w:szCs w:val="28"/>
          <w:shd w:val="clear" w:color="auto" w:fill="FFFFFF"/>
        </w:rPr>
      </w:pPr>
      <w:r w:rsidRPr="004D1803">
        <w:rPr>
          <w:noProof/>
          <w:sz w:val="28"/>
          <w:szCs w:val="28"/>
        </w:rPr>
        <w:drawing>
          <wp:inline distT="0" distB="0" distL="0" distR="0" wp14:anchorId="6DF3EDA7" wp14:editId="41F11E72">
            <wp:extent cx="1600915" cy="1704975"/>
            <wp:effectExtent l="0" t="0" r="0" b="0"/>
            <wp:docPr id="19459" name="Рисунок 19459" descr="Энергосберегающий стекло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нергосберегающий стеклопаке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AE" w:rsidRDefault="001500AE" w:rsidP="001E550A">
      <w:pPr>
        <w:rPr>
          <w:color w:val="333333"/>
          <w:sz w:val="28"/>
          <w:szCs w:val="28"/>
          <w:shd w:val="clear" w:color="auto" w:fill="FFFFFF"/>
        </w:rPr>
      </w:pPr>
    </w:p>
    <w:p w:rsidR="001E550A" w:rsidRPr="004D1803" w:rsidRDefault="001500AE" w:rsidP="001E550A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прекрасными светопроник</w:t>
      </w:r>
      <w:r w:rsidR="001E550A" w:rsidRPr="004D1803">
        <w:rPr>
          <w:color w:val="333333"/>
          <w:sz w:val="28"/>
          <w:szCs w:val="28"/>
          <w:shd w:val="clear" w:color="auto" w:fill="FFFFFF"/>
        </w:rPr>
        <w:t>ающими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1E550A" w:rsidRPr="004D1803">
        <w:rPr>
          <w:color w:val="333333"/>
          <w:sz w:val="28"/>
          <w:szCs w:val="28"/>
          <w:shd w:val="clear" w:color="auto" w:fill="FFFFFF"/>
        </w:rPr>
        <w:t>характеристиками. Энергосберегающие стеклопакеты нашли своё массовое применение в климатических зонах с резкими перепадами температур, а так же в загородных домах и квартирах с плохим отоплением.</w:t>
      </w:r>
    </w:p>
    <w:p w:rsidR="004D1803" w:rsidRDefault="004D1803" w:rsidP="001E550A">
      <w:pPr>
        <w:pStyle w:val="1"/>
        <w:shd w:val="clear" w:color="auto" w:fill="FFFFFF"/>
        <w:spacing w:line="285" w:lineRule="atLeast"/>
        <w:jc w:val="center"/>
        <w:rPr>
          <w:rFonts w:ascii="Times New Roman" w:hAnsi="Times New Roman" w:cs="Times New Roman"/>
          <w:b w:val="0"/>
          <w:bCs w:val="0"/>
          <w:color w:val="0661EC"/>
        </w:rPr>
      </w:pPr>
    </w:p>
    <w:p w:rsidR="001E550A" w:rsidRPr="004D1803" w:rsidRDefault="001E550A" w:rsidP="001E550A">
      <w:pPr>
        <w:pStyle w:val="1"/>
        <w:shd w:val="clear" w:color="auto" w:fill="FFFFFF"/>
        <w:spacing w:line="285" w:lineRule="atLeast"/>
        <w:jc w:val="center"/>
        <w:rPr>
          <w:rFonts w:ascii="Times New Roman" w:hAnsi="Times New Roman" w:cs="Times New Roman"/>
          <w:b w:val="0"/>
          <w:bCs w:val="0"/>
          <w:color w:val="0661EC"/>
        </w:rPr>
      </w:pPr>
      <w:r w:rsidRPr="004D1803">
        <w:rPr>
          <w:rFonts w:ascii="Times New Roman" w:hAnsi="Times New Roman" w:cs="Times New Roman"/>
          <w:b w:val="0"/>
          <w:bCs w:val="0"/>
          <w:color w:val="0661EC"/>
        </w:rPr>
        <w:lastRenderedPageBreak/>
        <w:t>Сравнительная таблица основных характеристик ранее применяемых стеклопакетов и новых энергосберегающих.</w:t>
      </w:r>
    </w:p>
    <w:tbl>
      <w:tblPr>
        <w:tblW w:w="9954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BFCFD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866"/>
        <w:gridCol w:w="2387"/>
        <w:gridCol w:w="2340"/>
        <w:gridCol w:w="2361"/>
      </w:tblGrid>
      <w:tr w:rsidR="001E550A" w:rsidRPr="004D1803" w:rsidTr="001E550A">
        <w:trPr>
          <w:trHeight w:val="48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rStyle w:val="a7"/>
                <w:sz w:val="28"/>
                <w:szCs w:val="28"/>
              </w:rPr>
              <w:t>Параметры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rStyle w:val="a7"/>
                <w:sz w:val="28"/>
                <w:szCs w:val="28"/>
              </w:rPr>
              <w:t>Сопротивление теплопередаче м</w:t>
            </w:r>
            <w:proofErr w:type="gramStart"/>
            <w:r w:rsidRPr="004D1803">
              <w:rPr>
                <w:rStyle w:val="a7"/>
                <w:sz w:val="28"/>
                <w:szCs w:val="28"/>
              </w:rPr>
              <w:t>2</w:t>
            </w:r>
            <w:proofErr w:type="gramEnd"/>
            <w:r w:rsidRPr="004D1803">
              <w:rPr>
                <w:rStyle w:val="a7"/>
                <w:sz w:val="28"/>
                <w:szCs w:val="28"/>
              </w:rPr>
              <w:t>, С/Вт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rStyle w:val="a7"/>
                <w:sz w:val="28"/>
                <w:szCs w:val="28"/>
              </w:rPr>
              <w:t>Коэффициент звукоизоляции, дБ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rStyle w:val="a7"/>
                <w:sz w:val="28"/>
                <w:szCs w:val="28"/>
              </w:rPr>
              <w:t>Пропускание ультрафиолета, %</w:t>
            </w:r>
          </w:p>
        </w:tc>
      </w:tr>
      <w:tr w:rsidR="001E550A" w:rsidRPr="004D1803" w:rsidTr="001E550A">
        <w:trPr>
          <w:trHeight w:val="4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rStyle w:val="a7"/>
                <w:sz w:val="28"/>
                <w:szCs w:val="28"/>
              </w:rPr>
              <w:t>Стеклопакет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rPr>
                <w:sz w:val="28"/>
                <w:szCs w:val="28"/>
              </w:rPr>
            </w:pPr>
          </w:p>
        </w:tc>
      </w:tr>
      <w:tr w:rsidR="001E550A" w:rsidRPr="004D1803" w:rsidTr="001E550A">
        <w:trPr>
          <w:trHeight w:val="4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Обычный однокамерный, 32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59,4</w:t>
            </w:r>
          </w:p>
        </w:tc>
      </w:tr>
      <w:tr w:rsidR="001E550A" w:rsidRPr="004D1803" w:rsidTr="001E550A">
        <w:trPr>
          <w:trHeight w:val="78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Энергосберегающий однокамерный, 32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35</w:t>
            </w:r>
          </w:p>
        </w:tc>
      </w:tr>
      <w:tr w:rsidR="001E550A" w:rsidRPr="004D1803" w:rsidTr="001E550A">
        <w:trPr>
          <w:trHeight w:val="4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Обычный двухкамерный, 32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49,8</w:t>
            </w:r>
          </w:p>
        </w:tc>
      </w:tr>
      <w:tr w:rsidR="001E550A" w:rsidRPr="004D1803" w:rsidTr="001E550A">
        <w:trPr>
          <w:trHeight w:val="7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Энергосберегающий двухкамерный, 32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30,1</w:t>
            </w:r>
          </w:p>
        </w:tc>
      </w:tr>
      <w:tr w:rsidR="001E550A" w:rsidRPr="004D1803" w:rsidTr="001E550A">
        <w:trPr>
          <w:trHeight w:val="4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Обычный двухкамерный, 40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47,9</w:t>
            </w:r>
          </w:p>
        </w:tc>
      </w:tr>
      <w:tr w:rsidR="001E550A" w:rsidRPr="004D1803" w:rsidTr="001E550A">
        <w:trPr>
          <w:trHeight w:val="79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Энергосберегающий двухкамерный, 40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0,96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FCFD"/>
            <w:vAlign w:val="center"/>
            <w:hideMark/>
          </w:tcPr>
          <w:p w:rsidR="001E550A" w:rsidRPr="004D1803" w:rsidRDefault="001E550A" w:rsidP="001E550A">
            <w:pPr>
              <w:jc w:val="center"/>
              <w:rPr>
                <w:sz w:val="28"/>
                <w:szCs w:val="28"/>
              </w:rPr>
            </w:pPr>
            <w:r w:rsidRPr="004D1803">
              <w:rPr>
                <w:sz w:val="28"/>
                <w:szCs w:val="28"/>
              </w:rPr>
              <w:t>29,1</w:t>
            </w:r>
          </w:p>
        </w:tc>
      </w:tr>
    </w:tbl>
    <w:p w:rsidR="001E550A" w:rsidRPr="004D1803" w:rsidRDefault="001E550A" w:rsidP="001E550A">
      <w:pPr>
        <w:rPr>
          <w:sz w:val="28"/>
          <w:szCs w:val="28"/>
        </w:rPr>
      </w:pPr>
    </w:p>
    <w:p w:rsidR="001E550A" w:rsidRPr="004D1803" w:rsidRDefault="001E550A" w:rsidP="001E550A">
      <w:pPr>
        <w:rPr>
          <w:color w:val="000000"/>
          <w:sz w:val="28"/>
          <w:szCs w:val="28"/>
          <w:shd w:val="clear" w:color="auto" w:fill="FFFFFF"/>
        </w:rPr>
      </w:pPr>
      <w:r w:rsidRPr="004D1803">
        <w:rPr>
          <w:b/>
          <w:bCs/>
          <w:color w:val="000000"/>
          <w:sz w:val="28"/>
          <w:szCs w:val="28"/>
          <w:shd w:val="clear" w:color="auto" w:fill="FFFFFF"/>
        </w:rPr>
        <w:t>Энергосберегающий стеклопакет</w:t>
      </w:r>
      <w:r w:rsidRPr="004D1803">
        <w:rPr>
          <w:color w:val="000000"/>
          <w:sz w:val="28"/>
          <w:szCs w:val="28"/>
          <w:shd w:val="clear" w:color="auto" w:fill="FFFFFF"/>
        </w:rPr>
        <w:t xml:space="preserve"> — помимо обычного стекла, включает в себя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низкоэмисионноное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стекло и действует по принципу теплового зеркала, а так же внутри закачан газ АРГОН. Теплоотражающее покрытие стекла нанесено способом вакуумного напыления ионов серебра. Данное покрытие находится внутри стеклопакета, что в свою очередь сохраняет его от механических воздействий.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Теплосберегающий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стеклопакет снижает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теплопотери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более чем на 50% по отношению к обычному стеклопакету, обладает высокой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светопропускной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способностью и отражает ультрафиолетовое излучение. Причем экономия электроэнергии происходит по трем направлениям: снижаются затраты на отопление зимой, на кондиционирование воздуха — летом, на освещение в дневное время суток — пластиковые окна обладают прекрасными </w:t>
      </w:r>
      <w:proofErr w:type="spellStart"/>
      <w:r w:rsidRPr="004D1803">
        <w:rPr>
          <w:color w:val="000000"/>
          <w:sz w:val="28"/>
          <w:szCs w:val="28"/>
          <w:shd w:val="clear" w:color="auto" w:fill="FFFFFF"/>
        </w:rPr>
        <w:t>светопроницающими</w:t>
      </w:r>
      <w:proofErr w:type="spellEnd"/>
      <w:r w:rsidRPr="004D1803">
        <w:rPr>
          <w:color w:val="000000"/>
          <w:sz w:val="28"/>
          <w:szCs w:val="28"/>
          <w:shd w:val="clear" w:color="auto" w:fill="FFFFFF"/>
        </w:rPr>
        <w:t xml:space="preserve"> характеристиками. Энергосберегающие стеклопакеты нашли своё массовое применение в климатических зонах с резкими перепадами температур, а так же в загородных домах и квартирах с плохим отоплением. Вариант остекления «Эконом» комплектуется энергосберегающим стеклопакетом только по желанию заказчика.</w:t>
      </w:r>
    </w:p>
    <w:p w:rsidR="001E550A" w:rsidRPr="004D1803" w:rsidRDefault="001E550A" w:rsidP="001E550A">
      <w:pPr>
        <w:rPr>
          <w:sz w:val="28"/>
          <w:szCs w:val="28"/>
        </w:rPr>
      </w:pPr>
      <w:r w:rsidRPr="004D180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35D9E75" wp14:editId="3994AD1B">
            <wp:extent cx="2568171" cy="2733675"/>
            <wp:effectExtent l="0" t="0" r="3810" b="0"/>
            <wp:docPr id="19460" name="Рисунок 19460" descr="http://oknaspb78.narod.ru/photos/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naspb78.narod.ru/photos/2_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71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noProof/>
          <w:color w:val="000000"/>
          <w:sz w:val="28"/>
          <w:szCs w:val="28"/>
        </w:rPr>
        <w:t xml:space="preserve">              </w:t>
      </w:r>
      <w:r w:rsidRPr="004D1803">
        <w:rPr>
          <w:noProof/>
          <w:color w:val="000000"/>
          <w:sz w:val="28"/>
          <w:szCs w:val="28"/>
        </w:rPr>
        <w:drawing>
          <wp:inline distT="0" distB="0" distL="0" distR="0" wp14:anchorId="17C1C8A7" wp14:editId="003B76C1">
            <wp:extent cx="2400300" cy="2815961"/>
            <wp:effectExtent l="0" t="0" r="0" b="3810"/>
            <wp:docPr id="19461" name="Рисунок 19461" descr="http://oknaspb78.narod.ru/photos/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naspb78.narod.ru/photos/2_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803">
        <w:rPr>
          <w:color w:val="000000"/>
          <w:sz w:val="28"/>
          <w:szCs w:val="28"/>
        </w:rPr>
        <w:br/>
      </w:r>
    </w:p>
    <w:p w:rsidR="00454452" w:rsidRPr="004D1803" w:rsidRDefault="00454452" w:rsidP="00E97935">
      <w:pPr>
        <w:rPr>
          <w:sz w:val="28"/>
          <w:szCs w:val="28"/>
        </w:rPr>
      </w:pPr>
    </w:p>
    <w:p w:rsidR="00454452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 xml:space="preserve">                                      Результаты  работы групп:</w:t>
      </w:r>
      <w:r w:rsidR="004D1803" w:rsidRPr="004D1803">
        <w:rPr>
          <w:sz w:val="28"/>
          <w:szCs w:val="28"/>
        </w:rPr>
        <w:t xml:space="preserve"> (слайд 21)</w:t>
      </w:r>
    </w:p>
    <w:p w:rsidR="001E550A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При проектировании здания нужно учитывать (вывешивается на доске)</w:t>
      </w:r>
    </w:p>
    <w:p w:rsidR="00454452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- строительный материал …</w:t>
      </w:r>
    </w:p>
    <w:p w:rsidR="001E550A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- тип отопления ...</w:t>
      </w:r>
    </w:p>
    <w:p w:rsidR="001E550A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- теплоизоляционный материал …</w:t>
      </w:r>
    </w:p>
    <w:p w:rsidR="001E550A" w:rsidRPr="004D1803" w:rsidRDefault="001E550A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- стеклопакет…</w:t>
      </w:r>
    </w:p>
    <w:p w:rsidR="004D1803" w:rsidRPr="004D1803" w:rsidRDefault="004D1803" w:rsidP="004D1803">
      <w:pPr>
        <w:jc w:val="center"/>
        <w:rPr>
          <w:sz w:val="28"/>
          <w:szCs w:val="28"/>
        </w:rPr>
      </w:pPr>
      <w:r w:rsidRPr="004D1803">
        <w:rPr>
          <w:sz w:val="28"/>
          <w:szCs w:val="28"/>
        </w:rPr>
        <w:drawing>
          <wp:inline distT="0" distB="0" distL="0" distR="0" wp14:anchorId="0447738D" wp14:editId="4428ACDC">
            <wp:extent cx="4000500" cy="3000375"/>
            <wp:effectExtent l="0" t="0" r="0" b="9525"/>
            <wp:docPr id="19462" name="Рисунок 1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0105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0A" w:rsidRPr="004D1803" w:rsidRDefault="001E550A" w:rsidP="00E97935">
      <w:pPr>
        <w:rPr>
          <w:sz w:val="28"/>
          <w:szCs w:val="28"/>
        </w:rPr>
      </w:pPr>
    </w:p>
    <w:p w:rsidR="004D1803" w:rsidRPr="004D1803" w:rsidRDefault="004D1803" w:rsidP="004D1803">
      <w:pPr>
        <w:rPr>
          <w:sz w:val="28"/>
          <w:szCs w:val="28"/>
        </w:rPr>
      </w:pPr>
      <w:r w:rsidRPr="004D1803">
        <w:rPr>
          <w:sz w:val="28"/>
          <w:szCs w:val="28"/>
          <w:u w:val="single"/>
        </w:rPr>
        <w:t>V.  Рефлексия</w:t>
      </w:r>
      <w:proofErr w:type="gramStart"/>
      <w:r w:rsidRPr="004D1803">
        <w:rPr>
          <w:sz w:val="28"/>
          <w:szCs w:val="28"/>
          <w:u w:val="single"/>
        </w:rPr>
        <w:t xml:space="preserve"> </w:t>
      </w:r>
      <w:r w:rsidRPr="004D1803">
        <w:rPr>
          <w:sz w:val="28"/>
          <w:szCs w:val="28"/>
        </w:rPr>
        <w:t xml:space="preserve">  Э</w:t>
      </w:r>
      <w:proofErr w:type="gramEnd"/>
      <w:r w:rsidRPr="004D1803">
        <w:rPr>
          <w:sz w:val="28"/>
          <w:szCs w:val="28"/>
        </w:rPr>
        <w:t>то может послужить рекомендациями не только для проекта здания, но и для строительства Вашего возможно будущего дома.</w:t>
      </w:r>
    </w:p>
    <w:p w:rsidR="00454452" w:rsidRPr="004D1803" w:rsidRDefault="00454452" w:rsidP="00E97935">
      <w:pPr>
        <w:rPr>
          <w:sz w:val="28"/>
          <w:szCs w:val="28"/>
          <w:u w:val="single"/>
        </w:rPr>
      </w:pPr>
    </w:p>
    <w:p w:rsidR="004D1803" w:rsidRPr="004D1803" w:rsidRDefault="004D1803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На все вопросы мы ответили?</w:t>
      </w:r>
    </w:p>
    <w:p w:rsidR="004D1803" w:rsidRPr="004D1803" w:rsidRDefault="004D1803" w:rsidP="00E97935">
      <w:pPr>
        <w:rPr>
          <w:sz w:val="28"/>
          <w:szCs w:val="28"/>
        </w:rPr>
      </w:pPr>
      <w:r w:rsidRPr="004D1803">
        <w:rPr>
          <w:sz w:val="28"/>
          <w:szCs w:val="28"/>
        </w:rPr>
        <w:t>… Да</w:t>
      </w:r>
    </w:p>
    <w:p w:rsidR="004D1803" w:rsidRDefault="004D1803" w:rsidP="00E97935">
      <w:pPr>
        <w:rPr>
          <w:sz w:val="28"/>
          <w:szCs w:val="28"/>
        </w:rPr>
      </w:pPr>
    </w:p>
    <w:p w:rsidR="001500AE" w:rsidRPr="004D1803" w:rsidRDefault="001500AE" w:rsidP="00E97935">
      <w:pPr>
        <w:rPr>
          <w:sz w:val="28"/>
          <w:szCs w:val="28"/>
        </w:rPr>
      </w:pPr>
    </w:p>
    <w:p w:rsidR="00454452" w:rsidRPr="004D1803" w:rsidRDefault="004D1803" w:rsidP="00E97935">
      <w:pPr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lastRenderedPageBreak/>
        <w:t>VI. Задание на дом: (</w:t>
      </w:r>
      <w:proofErr w:type="spellStart"/>
      <w:r w:rsidRPr="004D1803">
        <w:rPr>
          <w:sz w:val="28"/>
          <w:szCs w:val="28"/>
          <w:u w:val="single"/>
        </w:rPr>
        <w:t>сдайд</w:t>
      </w:r>
      <w:proofErr w:type="spellEnd"/>
      <w:r w:rsidRPr="004D1803">
        <w:rPr>
          <w:sz w:val="28"/>
          <w:szCs w:val="28"/>
          <w:u w:val="single"/>
        </w:rPr>
        <w:t xml:space="preserve"> 22)</w:t>
      </w:r>
    </w:p>
    <w:p w:rsidR="004D1803" w:rsidRPr="004D1803" w:rsidRDefault="004D1803" w:rsidP="00E97935">
      <w:pPr>
        <w:rPr>
          <w:sz w:val="28"/>
          <w:szCs w:val="28"/>
          <w:u w:val="single"/>
        </w:rPr>
      </w:pPr>
      <w:r w:rsidRPr="004D1803">
        <w:rPr>
          <w:sz w:val="28"/>
          <w:szCs w:val="28"/>
          <w:u w:val="single"/>
        </w:rPr>
        <w:drawing>
          <wp:inline distT="0" distB="0" distL="0" distR="0" wp14:anchorId="677C4474" wp14:editId="255B099B">
            <wp:extent cx="5267325" cy="3950494"/>
            <wp:effectExtent l="0" t="0" r="0" b="0"/>
            <wp:docPr id="19463" name="Рисунок 1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9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52" w:rsidRPr="004D1803" w:rsidRDefault="00454452" w:rsidP="00E97935">
      <w:pPr>
        <w:rPr>
          <w:sz w:val="28"/>
          <w:szCs w:val="28"/>
        </w:rPr>
      </w:pPr>
    </w:p>
    <w:sectPr w:rsidR="00454452" w:rsidRPr="004D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5E4"/>
    <w:multiLevelType w:val="multilevel"/>
    <w:tmpl w:val="C5E4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E7997"/>
    <w:multiLevelType w:val="hybridMultilevel"/>
    <w:tmpl w:val="86644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9370E"/>
    <w:multiLevelType w:val="hybridMultilevel"/>
    <w:tmpl w:val="E0C44182"/>
    <w:lvl w:ilvl="0" w:tplc="7CC88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C887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94676A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030B95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2B4A84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B080C6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9C83DF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8E2DDA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22E1A6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D1C27ED"/>
    <w:multiLevelType w:val="hybridMultilevel"/>
    <w:tmpl w:val="CF14B33E"/>
    <w:lvl w:ilvl="0" w:tplc="F426EA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0606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265A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7EF8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6459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C827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88E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107A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84DB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EDE6A2E"/>
    <w:multiLevelType w:val="hybridMultilevel"/>
    <w:tmpl w:val="8C3C561E"/>
    <w:lvl w:ilvl="0" w:tplc="46B605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CE4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60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B5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00D2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2411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7E06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CE8D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83F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8697F9C"/>
    <w:multiLevelType w:val="hybridMultilevel"/>
    <w:tmpl w:val="8D00CC18"/>
    <w:lvl w:ilvl="0" w:tplc="47B694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84A7E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400C1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5C474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1CCF9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C88B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4836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AE1D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AE58C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E843F65"/>
    <w:multiLevelType w:val="hybridMultilevel"/>
    <w:tmpl w:val="13AE3BA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6F1677BC"/>
    <w:multiLevelType w:val="multilevel"/>
    <w:tmpl w:val="7882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3D"/>
    <w:rsid w:val="00011F43"/>
    <w:rsid w:val="00077F06"/>
    <w:rsid w:val="001500AE"/>
    <w:rsid w:val="0015090B"/>
    <w:rsid w:val="001E550A"/>
    <w:rsid w:val="00226A3D"/>
    <w:rsid w:val="002E593C"/>
    <w:rsid w:val="00360F3B"/>
    <w:rsid w:val="003670FA"/>
    <w:rsid w:val="00454452"/>
    <w:rsid w:val="004D1803"/>
    <w:rsid w:val="00514754"/>
    <w:rsid w:val="005E6F81"/>
    <w:rsid w:val="0065273B"/>
    <w:rsid w:val="006E03E0"/>
    <w:rsid w:val="0077608F"/>
    <w:rsid w:val="0080632A"/>
    <w:rsid w:val="008972C5"/>
    <w:rsid w:val="008D0BB3"/>
    <w:rsid w:val="008E42B1"/>
    <w:rsid w:val="008F799E"/>
    <w:rsid w:val="00956667"/>
    <w:rsid w:val="009C59BB"/>
    <w:rsid w:val="009E1A83"/>
    <w:rsid w:val="00AA2E7A"/>
    <w:rsid w:val="00AE715D"/>
    <w:rsid w:val="00B24E39"/>
    <w:rsid w:val="00B46C38"/>
    <w:rsid w:val="00B46CAE"/>
    <w:rsid w:val="00B74291"/>
    <w:rsid w:val="00B9046A"/>
    <w:rsid w:val="00BC25BF"/>
    <w:rsid w:val="00C8288A"/>
    <w:rsid w:val="00D64791"/>
    <w:rsid w:val="00D90D64"/>
    <w:rsid w:val="00DF6D24"/>
    <w:rsid w:val="00E87B5A"/>
    <w:rsid w:val="00E97935"/>
    <w:rsid w:val="00EB2120"/>
    <w:rsid w:val="00F6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F6D24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3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550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46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979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3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97935"/>
    <w:pPr>
      <w:ind w:left="720"/>
      <w:contextualSpacing/>
    </w:pPr>
  </w:style>
  <w:style w:type="character" w:styleId="a7">
    <w:name w:val="Strong"/>
    <w:basedOn w:val="a0"/>
    <w:uiPriority w:val="22"/>
    <w:qFormat/>
    <w:rsid w:val="00C8288A"/>
    <w:rPr>
      <w:b/>
      <w:bCs/>
    </w:rPr>
  </w:style>
  <w:style w:type="character" w:customStyle="1" w:styleId="10">
    <w:name w:val="Заголовок 1 Знак"/>
    <w:basedOn w:val="a0"/>
    <w:link w:val="1"/>
    <w:rsid w:val="00DF6D24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F6D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6D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DF6D24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DF6D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D90D64"/>
  </w:style>
  <w:style w:type="character" w:styleId="aa">
    <w:name w:val="Hyperlink"/>
    <w:basedOn w:val="a0"/>
    <w:uiPriority w:val="99"/>
    <w:semiHidden/>
    <w:unhideWhenUsed/>
    <w:rsid w:val="00D90D64"/>
    <w:rPr>
      <w:color w:val="0000FF"/>
      <w:u w:val="single"/>
    </w:rPr>
  </w:style>
  <w:style w:type="table" w:styleId="ab">
    <w:name w:val="Table Grid"/>
    <w:basedOn w:val="a1"/>
    <w:uiPriority w:val="59"/>
    <w:rsid w:val="0001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011F43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E0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6E03E0"/>
  </w:style>
  <w:style w:type="character" w:customStyle="1" w:styleId="30">
    <w:name w:val="Заголовок 3 Знак"/>
    <w:basedOn w:val="a0"/>
    <w:link w:val="3"/>
    <w:uiPriority w:val="9"/>
    <w:semiHidden/>
    <w:rsid w:val="001E550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F6D24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3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550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46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979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3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97935"/>
    <w:pPr>
      <w:ind w:left="720"/>
      <w:contextualSpacing/>
    </w:pPr>
  </w:style>
  <w:style w:type="character" w:styleId="a7">
    <w:name w:val="Strong"/>
    <w:basedOn w:val="a0"/>
    <w:uiPriority w:val="22"/>
    <w:qFormat/>
    <w:rsid w:val="00C8288A"/>
    <w:rPr>
      <w:b/>
      <w:bCs/>
    </w:rPr>
  </w:style>
  <w:style w:type="character" w:customStyle="1" w:styleId="10">
    <w:name w:val="Заголовок 1 Знак"/>
    <w:basedOn w:val="a0"/>
    <w:link w:val="1"/>
    <w:rsid w:val="00DF6D24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F6D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6D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DF6D24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DF6D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D90D64"/>
  </w:style>
  <w:style w:type="character" w:styleId="aa">
    <w:name w:val="Hyperlink"/>
    <w:basedOn w:val="a0"/>
    <w:uiPriority w:val="99"/>
    <w:semiHidden/>
    <w:unhideWhenUsed/>
    <w:rsid w:val="00D90D64"/>
    <w:rPr>
      <w:color w:val="0000FF"/>
      <w:u w:val="single"/>
    </w:rPr>
  </w:style>
  <w:style w:type="table" w:styleId="ab">
    <w:name w:val="Table Grid"/>
    <w:basedOn w:val="a1"/>
    <w:uiPriority w:val="59"/>
    <w:rsid w:val="0001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011F43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E0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6E03E0"/>
  </w:style>
  <w:style w:type="character" w:customStyle="1" w:styleId="30">
    <w:name w:val="Заголовок 3 Знак"/>
    <w:basedOn w:val="a0"/>
    <w:link w:val="3"/>
    <w:uiPriority w:val="9"/>
    <w:semiHidden/>
    <w:rsid w:val="001E550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4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5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9" Type="http://schemas.openxmlformats.org/officeDocument/2006/relationships/image" Target="media/image22.jpeg"/><Relationship Id="rId21" Type="http://schemas.microsoft.com/office/2007/relationships/hdphoto" Target="media/hdphoto2.wdp"/><Relationship Id="rId34" Type="http://schemas.openxmlformats.org/officeDocument/2006/relationships/hyperlink" Target="http://ru.wikipedia.org/wiki/%D0%9A%D0%B8%D1%80%D0%BF%D0%B8%D1%87" TargetMode="External"/><Relationship Id="rId42" Type="http://schemas.openxmlformats.org/officeDocument/2006/relationships/image" Target="media/image24.jpeg"/><Relationship Id="rId47" Type="http://schemas.openxmlformats.org/officeDocument/2006/relationships/control" Target="activeX/activeX1.xml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openxmlformats.org/officeDocument/2006/relationships/image" Target="media/image17.jpeg"/><Relationship Id="rId33" Type="http://schemas.openxmlformats.org/officeDocument/2006/relationships/hyperlink" Target="http://ru.wikipedia.org/wiki/%D0%A1%D1%82%D1%80%D0%BE%D0%B8%D1%82%D0%B5%D0%BB%D1%8C%D0%BD%D1%8B%D0%B5_%D0%BC%D0%B0%D1%82%D0%B5%D1%80%D0%B8%D0%B0%D0%BB%D1%8B" TargetMode="External"/><Relationship Id="rId38" Type="http://schemas.openxmlformats.org/officeDocument/2006/relationships/hyperlink" Target="http://ru.wikipedia.org/wiki/%D0%9D%D0%B5%D0%B3%D0%B0%D1%88%D1%91%D0%BD%D0%B0%D1%8F_%D0%B8%D0%B7%D0%B2%D0%B5%D1%81%D1%82%D1%8C" TargetMode="External"/><Relationship Id="rId46" Type="http://schemas.openxmlformats.org/officeDocument/2006/relationships/image" Target="media/image28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openxmlformats.org/officeDocument/2006/relationships/hyperlink" Target="http://globalphysics.ru/tags/%F2%E5%EF%EB%EE%E2%E0%FF+%FD%ED%E5%F0%E3%E8%FF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://ru.wikipedia.org/wiki/%D0%9A%D0%B0%D0%BC%D0%B5%D0%BD%D1%8C" TargetMode="External"/><Relationship Id="rId37" Type="http://schemas.openxmlformats.org/officeDocument/2006/relationships/hyperlink" Target="http://ru.wikipedia.org/wiki/%D0%9F%D0%B5%D1%81%D0%BE%D0%BA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hyperlink" Target="http://ru.wikipedia.org/wiki/%D0%A1%D1%82%D1%80%D0%BE%D0%B8%D1%82%D0%B5%D0%BB%D1%8C%D0%BD%D1%8B%D0%B5_%D0%BC%D0%B0%D1%82%D0%B5%D1%80%D0%B8%D0%B0%D0%BB%D1%8B" TargetMode="External"/><Relationship Id="rId36" Type="http://schemas.openxmlformats.org/officeDocument/2006/relationships/hyperlink" Target="http://ru.wikipedia.org/w/index.php?title=%D0%A1%D0%B8%D0%BB%D0%B8%D0%BA%D0%B0%D1%82%D0%BD%D1%8B%D0%B9_%D0%BA%D0%B8%D1%80%D0%BF%D0%B8%D1%87&amp;action=edit&amp;redlink=1" TargetMode="External"/><Relationship Id="rId49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hyperlink" Target="http://ru.wikipedia.org/wiki/%D0%98%D1%81%D0%BA%D1%83%D1%81%D1%81%D1%82%D0%B2%D0%B5%D0%BD%D0%BD%D1%8B%D0%B9_%D0%BF%D1%80%D0%B5%D0%B4%D0%BC%D0%B5%D1%82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://ru.wikipedia.org/wiki/%D0%93%D0%BB%D0%B8%D0%BD%D0%B0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8" Type="http://schemas.openxmlformats.org/officeDocument/2006/relationships/image" Target="media/image3.png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17</Pages>
  <Words>2777</Words>
  <Characters>15831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2013-09-30T01:14:00Z</dcterms:created>
  <dcterms:modified xsi:type="dcterms:W3CDTF">2015-11-13T21:06:00Z</dcterms:modified>
</cp:coreProperties>
</file>