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E8" w:rsidRPr="00704841" w:rsidRDefault="00E56CE8" w:rsidP="00E56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hAnsi="Times New Roman" w:cs="Times New Roman"/>
          <w:sz w:val="24"/>
          <w:szCs w:val="24"/>
        </w:rPr>
        <w:t>Использование ЦОР и ЭОР в обучении</w:t>
      </w:r>
    </w:p>
    <w:p w:rsidR="00E56CE8" w:rsidRPr="00704841" w:rsidRDefault="00E56CE8" w:rsidP="00E56C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невозможен без использования информационных и телекоммуникационных технологий. Особенно это касается предметов информационно-технологического цикла, т.к. именно они помогают понять информационную и целостную картину мира.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Цифровыми образовательными ресурсами (ЦОР) называют информационные ресурсы, используемые в образовательных целях</w:t>
      </w:r>
      <w:r w:rsidRPr="0070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 цифровыми образовательными ресурсами понимается все множество различных материалов в цифровом формате, используемых в учебной работе.</w:t>
      </w: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электронных пособий вносит разнообразие в урок. Он становится насыщеннее формами и интереснее. Для учащихся – это интерес к предмету, возможность отработать пробелы, исправить отметки. Для слабых и замкнутых ребят работа на компьютере иногда полезнее работы с сильным одноклассником: он спокойнее, никто его не торопит. Со временем такие дети становятся увереннее в себе и преодолевают барьер в общении.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Информатика, учебный предмет, который немыслимо представить без использования ЭОР, но на разных этапах урока </w:t>
      </w:r>
      <w:proofErr w:type="spell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ЭОРы</w:t>
      </w:r>
      <w:proofErr w:type="spell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по – </w:t>
      </w:r>
      <w:proofErr w:type="gram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Применение ЦОР на различных этапах урока: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ЦОР и ЭОР на этапе актуализации знаний.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Электронные тесты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ЦОР, в том числе собственных разработок.</w:t>
      </w:r>
      <w:r w:rsidRPr="00704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ЦОР на этапе объяснения нового материала.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деятельности лежит </w:t>
      </w:r>
      <w:r w:rsidRPr="00704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личностное включение учащегося в процесс, когда компоненты деятельности им самим направляются и контролируются.</w:t>
      </w: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процесс протекает в условиях включения школьника в познавательную деятельность, которая становится желаемой, привлекательной, приносящей удовлетворение от участия в ней. Стимул к обучению реализуется через внесение элемента новизны, который отвлекает детей от трудностей, увлекая и пленяя их своей необычностью, использованием своеобразных средств. Такими элементами новизны являются, например: </w:t>
      </w:r>
    </w:p>
    <w:p w:rsidR="00E56CE8" w:rsidRPr="00704841" w:rsidRDefault="00E56CE8" w:rsidP="00E56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учебники; </w:t>
      </w:r>
    </w:p>
    <w:p w:rsidR="00E56CE8" w:rsidRPr="00704841" w:rsidRDefault="00E56CE8" w:rsidP="00E56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презентации; </w:t>
      </w:r>
    </w:p>
    <w:p w:rsidR="00E56CE8" w:rsidRPr="00704841" w:rsidRDefault="00E56CE8" w:rsidP="00E56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видеофильмы.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ЦОР на этапе закрепления и совершенствования знаний, умений и навыков.</w:t>
      </w: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закреплении многих тем курса информатики также можно использовать </w:t>
      </w:r>
      <w:proofErr w:type="spell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ЭОРы</w:t>
      </w:r>
      <w:proofErr w:type="spell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знаний, умений и навыков.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Многие учебные курсы на электронных носителях имеют контрольный и тестовый режимы, ведут статистику по ходу обучения.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использовать компьютер для отображения результатов той или иной работы.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Проектная деятельность 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работы, связанные разными видами моделей, достижением определенного результата, имеющие структуру, приближенную или полностью совпадающую с научным исследованием.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Программы тренажёры.</w:t>
      </w:r>
    </w:p>
    <w:p w:rsidR="00E56CE8" w:rsidRPr="00704841" w:rsidRDefault="00E56CE8" w:rsidP="00E5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ЦОР и ЭОР формируют новые умения и навыки у </w:t>
      </w:r>
      <w:proofErr w:type="gram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proofErr w:type="gramEnd"/>
      <w:r w:rsidRPr="0070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ЦОР и ЭОР приводит к изменению в содержании образования, технологии обучения и отношениях между участниками образовательного процесса. </w:t>
      </w:r>
    </w:p>
    <w:p w:rsidR="008D0C00" w:rsidRDefault="008D0C00"/>
    <w:sectPr w:rsidR="008D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D5"/>
    <w:multiLevelType w:val="multilevel"/>
    <w:tmpl w:val="BB2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8"/>
    <w:rsid w:val="000D2D58"/>
    <w:rsid w:val="00657914"/>
    <w:rsid w:val="008D0C00"/>
    <w:rsid w:val="00E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4</cp:revision>
  <dcterms:created xsi:type="dcterms:W3CDTF">2015-10-24T12:48:00Z</dcterms:created>
  <dcterms:modified xsi:type="dcterms:W3CDTF">2015-10-24T12:55:00Z</dcterms:modified>
</cp:coreProperties>
</file>