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9" w:rsidRDefault="00AC2719" w:rsidP="00AC271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C2719">
        <w:rPr>
          <w:rFonts w:ascii="Times New Roman" w:hAnsi="Times New Roman" w:cs="Times New Roman"/>
          <w:sz w:val="32"/>
          <w:szCs w:val="32"/>
        </w:rPr>
        <w:t>Министерство образования Саратовской области</w:t>
      </w:r>
    </w:p>
    <w:p w:rsidR="00AC2719" w:rsidRPr="00AC2719" w:rsidRDefault="00AC2719" w:rsidP="00AC271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AC2719" w:rsidRPr="00AC2719" w:rsidRDefault="00AC2719" w:rsidP="00AC27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C2719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  <w:r>
        <w:rPr>
          <w:rFonts w:ascii="Times New Roman" w:hAnsi="Times New Roman" w:cs="Times New Roman"/>
          <w:sz w:val="28"/>
          <w:szCs w:val="28"/>
        </w:rPr>
        <w:t>образовательное</w:t>
      </w:r>
      <w:r w:rsidRPr="00AC2719">
        <w:rPr>
          <w:rFonts w:ascii="Times New Roman" w:hAnsi="Times New Roman" w:cs="Times New Roman"/>
          <w:sz w:val="28"/>
          <w:szCs w:val="28"/>
        </w:rPr>
        <w:t xml:space="preserve"> учреждение Саратовской области</w:t>
      </w:r>
    </w:p>
    <w:p w:rsidR="00AC2719" w:rsidRPr="00AC2719" w:rsidRDefault="00AC2719" w:rsidP="00AC27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C2719">
        <w:rPr>
          <w:rFonts w:ascii="Times New Roman" w:hAnsi="Times New Roman" w:cs="Times New Roman"/>
          <w:sz w:val="28"/>
          <w:szCs w:val="28"/>
        </w:rPr>
        <w:t>«Саратовский лицей электроники и машиностроения»</w:t>
      </w:r>
    </w:p>
    <w:p w:rsidR="00AC2719" w:rsidRDefault="00AC2719" w:rsidP="00AC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719" w:rsidRDefault="00AC2719" w:rsidP="00AC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9D" w:rsidRDefault="0054569D" w:rsidP="00AC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9D" w:rsidRDefault="0054569D" w:rsidP="00AC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719" w:rsidRPr="00AC2719" w:rsidRDefault="00AC2719" w:rsidP="00AC27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19">
        <w:rPr>
          <w:rFonts w:ascii="Times New Roman" w:hAnsi="Times New Roman" w:cs="Times New Roman"/>
          <w:b/>
          <w:sz w:val="28"/>
          <w:szCs w:val="28"/>
        </w:rPr>
        <w:t>Обобщение опыта работы</w:t>
      </w:r>
    </w:p>
    <w:p w:rsidR="00AC2719" w:rsidRPr="00AC2719" w:rsidRDefault="00AC2719" w:rsidP="00AC27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19">
        <w:rPr>
          <w:rFonts w:ascii="Times New Roman" w:hAnsi="Times New Roman" w:cs="Times New Roman"/>
          <w:b/>
          <w:sz w:val="28"/>
          <w:szCs w:val="28"/>
        </w:rPr>
        <w:t>преподавателя</w:t>
      </w:r>
    </w:p>
    <w:p w:rsidR="00AC2719" w:rsidRPr="00AC2719" w:rsidRDefault="00AC2719" w:rsidP="00AC27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19">
        <w:rPr>
          <w:rFonts w:ascii="Times New Roman" w:hAnsi="Times New Roman" w:cs="Times New Roman"/>
          <w:b/>
          <w:sz w:val="28"/>
          <w:szCs w:val="28"/>
        </w:rPr>
        <w:t>Щеникова Петра Геннадьевича</w:t>
      </w:r>
    </w:p>
    <w:p w:rsidR="00AC2719" w:rsidRDefault="00AC2719" w:rsidP="00AC27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19" w:rsidRPr="00AC2719" w:rsidRDefault="00AC2719" w:rsidP="00AC27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19"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AC2719" w:rsidRDefault="00AC2719" w:rsidP="00AC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719" w:rsidRDefault="00AC2719" w:rsidP="00AC27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C27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Современные образовательные технологии </w:t>
      </w:r>
    </w:p>
    <w:p w:rsidR="00AC2719" w:rsidRDefault="00AC2719" w:rsidP="00AC27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C27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формирования общих и</w:t>
      </w:r>
    </w:p>
    <w:p w:rsidR="00AC2719" w:rsidRPr="00AC2719" w:rsidRDefault="00AC2719" w:rsidP="00AC2719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C27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профессиональных компетенций</w:t>
      </w:r>
    </w:p>
    <w:p w:rsidR="00AC2719" w:rsidRDefault="00AC2719" w:rsidP="00AC27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2719" w:rsidRDefault="00AC2719" w:rsidP="00AC27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2719" w:rsidRDefault="00AC2719" w:rsidP="00AC27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2719" w:rsidRDefault="00AC2719" w:rsidP="00AC271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2719" w:rsidRDefault="00AC2719" w:rsidP="00AC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719" w:rsidRDefault="00AC2719" w:rsidP="00AC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719" w:rsidRDefault="00AC2719" w:rsidP="00AC2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719" w:rsidRDefault="00AC2719" w:rsidP="00AC2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719" w:rsidRDefault="00AC2719" w:rsidP="00AC2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719" w:rsidRDefault="00AC2719" w:rsidP="00AC2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719" w:rsidRPr="00AC2719" w:rsidRDefault="00AC2719" w:rsidP="00AC27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Саратов, 2015 год</w:t>
      </w:r>
    </w:p>
    <w:p w:rsidR="00B126B4" w:rsidRPr="00B126B4" w:rsidRDefault="00B126B4" w:rsidP="00B126B4">
      <w:pPr>
        <w:ind w:right="-284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B126B4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  <w:gridCol w:w="674"/>
      </w:tblGrid>
      <w:tr w:rsidR="00B126B4" w:rsidRPr="00B126B4" w:rsidTr="0090476E">
        <w:tc>
          <w:tcPr>
            <w:tcW w:w="9180" w:type="dxa"/>
          </w:tcPr>
          <w:p w:rsidR="00B126B4" w:rsidRPr="00B126B4" w:rsidRDefault="00B126B4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6B4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ВВЕДЕНИЕ…………………………………………………………………......</w:t>
            </w:r>
          </w:p>
        </w:tc>
        <w:tc>
          <w:tcPr>
            <w:tcW w:w="674" w:type="dxa"/>
          </w:tcPr>
          <w:p w:rsidR="00B126B4" w:rsidRPr="00B126B4" w:rsidRDefault="00B126B4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6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26B4" w:rsidRPr="00B126B4" w:rsidTr="0090476E">
        <w:tc>
          <w:tcPr>
            <w:tcW w:w="9180" w:type="dxa"/>
          </w:tcPr>
          <w:p w:rsidR="00B126B4" w:rsidRPr="009115FA" w:rsidRDefault="00B126B4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806E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1.</w:t>
            </w:r>
            <w:r w:rsidR="001806E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общих и профессиональных компетенций ……</w:t>
            </w:r>
          </w:p>
        </w:tc>
        <w:tc>
          <w:tcPr>
            <w:tcW w:w="674" w:type="dxa"/>
          </w:tcPr>
          <w:p w:rsidR="00B126B4" w:rsidRPr="00B126B4" w:rsidRDefault="001806EF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26B4" w:rsidRPr="00B126B4" w:rsidTr="0090476E">
        <w:tc>
          <w:tcPr>
            <w:tcW w:w="9180" w:type="dxa"/>
          </w:tcPr>
          <w:p w:rsidR="00B126B4" w:rsidRPr="009115FA" w:rsidRDefault="001806EF" w:rsidP="00B126B4">
            <w:pPr>
              <w:numPr>
                <w:ilvl w:val="1"/>
                <w:numId w:val="2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общих компетенций</w:t>
            </w:r>
            <w:r w:rsidR="00220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установленных</w:t>
            </w:r>
            <w:r w:rsidR="00220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дарственным образовательным</w:t>
            </w:r>
            <w:r w:rsidRPr="00B12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B12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образовательных учреждений </w:t>
            </w:r>
            <w:r w:rsidRPr="009F1CA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 профессионального образов</w:t>
            </w:r>
            <w:r w:rsidRPr="009F1CA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1CA5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="00B126B4" w:rsidRPr="001806E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………………………...</w:t>
            </w:r>
            <w:r w:rsidR="00F65320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</w:t>
            </w:r>
          </w:p>
        </w:tc>
        <w:tc>
          <w:tcPr>
            <w:tcW w:w="674" w:type="dxa"/>
          </w:tcPr>
          <w:p w:rsidR="00B126B4" w:rsidRPr="00B126B4" w:rsidRDefault="00B126B4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6B4" w:rsidRDefault="00B126B4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6EF" w:rsidRDefault="001806EF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6EF" w:rsidRPr="00B126B4" w:rsidRDefault="001806EF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26B4" w:rsidRPr="00B126B4" w:rsidTr="0090476E">
        <w:tc>
          <w:tcPr>
            <w:tcW w:w="9180" w:type="dxa"/>
          </w:tcPr>
          <w:p w:rsidR="00B126B4" w:rsidRPr="009115FA" w:rsidRDefault="001806EF" w:rsidP="00B126B4">
            <w:pPr>
              <w:numPr>
                <w:ilvl w:val="1"/>
                <w:numId w:val="2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перспективные</w:t>
            </w:r>
            <w:r w:rsidRPr="00B12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обучения при формировани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общих и профессиональных компетенций </w:t>
            </w:r>
            <w:r w:rsidRPr="001806EF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674" w:type="dxa"/>
          </w:tcPr>
          <w:p w:rsidR="00B126B4" w:rsidRDefault="00B126B4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6EF" w:rsidRPr="00B126B4" w:rsidRDefault="001806EF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26B4" w:rsidRPr="00B126B4" w:rsidTr="0090476E">
        <w:tc>
          <w:tcPr>
            <w:tcW w:w="9180" w:type="dxa"/>
          </w:tcPr>
          <w:p w:rsidR="00B126B4" w:rsidRPr="009115FA" w:rsidRDefault="00B126B4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806E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2.</w:t>
            </w:r>
            <w:r w:rsidR="003D11D4" w:rsidRPr="00F6532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современных образовательных</w:t>
            </w:r>
            <w:r w:rsidR="00180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</w:t>
            </w:r>
            <w:r w:rsidR="003D1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гий на занятиях </w:t>
            </w:r>
            <w:r w:rsidR="003D11D4" w:rsidRPr="00F65320">
              <w:rPr>
                <w:rFonts w:ascii="Times New Roman" w:eastAsia="Times New Roman" w:hAnsi="Times New Roman" w:cs="Times New Roman"/>
                <w:sz w:val="28"/>
                <w:szCs w:val="28"/>
              </w:rPr>
              <w:t>МДК 01.01</w:t>
            </w:r>
            <w:r w:rsidR="00F65320" w:rsidRPr="00F653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Аппаратное обеспечение персональных компьютеров и серверов</w:t>
            </w:r>
            <w:r w:rsidR="00F653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………………………………………………………………………</w:t>
            </w:r>
          </w:p>
        </w:tc>
        <w:tc>
          <w:tcPr>
            <w:tcW w:w="674" w:type="dxa"/>
          </w:tcPr>
          <w:p w:rsidR="00B126B4" w:rsidRDefault="00B126B4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320" w:rsidRDefault="00F65320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320" w:rsidRPr="00B126B4" w:rsidRDefault="00F65320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26B4" w:rsidRPr="00B126B4" w:rsidTr="0090476E">
        <w:tc>
          <w:tcPr>
            <w:tcW w:w="9180" w:type="dxa"/>
          </w:tcPr>
          <w:p w:rsidR="00B126B4" w:rsidRPr="009115FA" w:rsidRDefault="002072F6" w:rsidP="002072F6">
            <w:pPr>
              <w:numPr>
                <w:ilvl w:val="1"/>
                <w:numId w:val="25"/>
              </w:numPr>
              <w:spacing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5F6C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Инновационные образовательные технологии</w:t>
            </w:r>
            <w:r w:rsidR="00B855EF" w:rsidRPr="00B855E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674" w:type="dxa"/>
          </w:tcPr>
          <w:p w:rsidR="00B126B4" w:rsidRPr="00B126B4" w:rsidRDefault="002072F6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26B4" w:rsidRPr="00B126B4" w:rsidTr="0090476E">
        <w:tc>
          <w:tcPr>
            <w:tcW w:w="9180" w:type="dxa"/>
          </w:tcPr>
          <w:p w:rsidR="00B126B4" w:rsidRPr="009115FA" w:rsidRDefault="002072F6" w:rsidP="002072F6">
            <w:pPr>
              <w:numPr>
                <w:ilvl w:val="1"/>
                <w:numId w:val="25"/>
              </w:numPr>
              <w:spacing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F4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современных</w:t>
            </w:r>
            <w:r w:rsidRPr="003F4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технологий</w:t>
            </w:r>
            <w:r w:rsidR="00B855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………...</w:t>
            </w:r>
          </w:p>
        </w:tc>
        <w:tc>
          <w:tcPr>
            <w:tcW w:w="674" w:type="dxa"/>
          </w:tcPr>
          <w:p w:rsidR="00B126B4" w:rsidRPr="00B126B4" w:rsidRDefault="002072F6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26B4" w:rsidRPr="00B126B4" w:rsidTr="0090476E">
        <w:tc>
          <w:tcPr>
            <w:tcW w:w="9180" w:type="dxa"/>
          </w:tcPr>
          <w:p w:rsidR="00B126B4" w:rsidRPr="00B126B4" w:rsidRDefault="00B126B4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6B4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ЗАКЛЮЧЕНИЕ…………………………………………………………………</w:t>
            </w:r>
          </w:p>
        </w:tc>
        <w:tc>
          <w:tcPr>
            <w:tcW w:w="674" w:type="dxa"/>
          </w:tcPr>
          <w:p w:rsidR="00B126B4" w:rsidRPr="00B126B4" w:rsidRDefault="006B64E0" w:rsidP="001806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126B4" w:rsidRPr="00B126B4" w:rsidTr="0090476E">
        <w:tc>
          <w:tcPr>
            <w:tcW w:w="9180" w:type="dxa"/>
          </w:tcPr>
          <w:p w:rsidR="00B126B4" w:rsidRPr="00B126B4" w:rsidRDefault="00B126B4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6B4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ЛИТЕРАТУРЫ……………………………………………………..</w:t>
            </w:r>
            <w:r w:rsidR="00F653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B126B4" w:rsidRPr="00B126B4" w:rsidRDefault="006B64E0" w:rsidP="00B126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B126B4" w:rsidRDefault="00B126B4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115FA" w:rsidRDefault="009115FA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115FA" w:rsidRDefault="009115FA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115FA" w:rsidRDefault="009115FA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115FA" w:rsidRDefault="009115FA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115FA" w:rsidRDefault="009115FA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115FA" w:rsidRDefault="009115FA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115FA" w:rsidRDefault="009115FA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115FA" w:rsidRDefault="009115FA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115FA" w:rsidRDefault="009115FA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115FA" w:rsidRDefault="009115FA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806EF" w:rsidRDefault="001806EF" w:rsidP="001806EF">
      <w:pPr>
        <w:pStyle w:val="a6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072F6" w:rsidRDefault="002072F6" w:rsidP="006B64E0">
      <w:pPr>
        <w:pStyle w:val="a6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126B4" w:rsidRDefault="00B126B4" w:rsidP="00B126B4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«</w:t>
      </w:r>
      <w:r w:rsidR="00D07224" w:rsidRPr="00B126B4">
        <w:rPr>
          <w:rFonts w:ascii="Times New Roman" w:eastAsia="Times New Roman" w:hAnsi="Times New Roman" w:cs="Times New Roman"/>
          <w:i/>
          <w:sz w:val="28"/>
          <w:szCs w:val="28"/>
        </w:rPr>
        <w:t xml:space="preserve">Доводы, до которых человек додумывается сам, </w:t>
      </w:r>
    </w:p>
    <w:p w:rsidR="00B126B4" w:rsidRDefault="00D07224" w:rsidP="00B126B4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i/>
          <w:sz w:val="28"/>
          <w:szCs w:val="28"/>
        </w:rPr>
        <w:t>обычно убеждают его больше, нежели те,</w:t>
      </w:r>
    </w:p>
    <w:p w:rsidR="00B126B4" w:rsidRDefault="00B126B4" w:rsidP="00B126B4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которые пришли в голову другим»</w:t>
      </w:r>
    </w:p>
    <w:p w:rsidR="00D07224" w:rsidRDefault="00B126B4" w:rsidP="00B126B4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Б.Паскаль</w:t>
      </w:r>
    </w:p>
    <w:p w:rsidR="00B126B4" w:rsidRPr="00B126B4" w:rsidRDefault="00B126B4" w:rsidP="00B126B4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1CA5" w:rsidRDefault="009F1CA5" w:rsidP="005137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CA5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D07224" w:rsidRPr="00B126B4" w:rsidRDefault="00D07224" w:rsidP="00513761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Введение в образовательный процесс ФГОС </w:t>
      </w:r>
      <w:r w:rsidRPr="009F1CA5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поставило перед учр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ждениями профессионального образования ряд проблем по выполнению треб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ваний, среди которых можно выделить проблему выбора технологий и методов обучения, дающих возможность формировать у</w:t>
      </w:r>
      <w:r w:rsidR="00F839D9" w:rsidRPr="00B126B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общие и профе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сиональные компетенции.</w:t>
      </w:r>
    </w:p>
    <w:p w:rsidR="0010684D" w:rsidRPr="00B126B4" w:rsidRDefault="00D07224" w:rsidP="00513761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В новых требованиях к результатам освоения основной профессионал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ной образовательной программы приоритетное внимание уделяется формир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ванию общих и профессиональных компетенций, характеризующих будущую профессиональную деятельность выпускников учреждений СПО. Поэтому по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готовку специалистов необходимо осуществлять с учетом корректировки мет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дических и технологических аспектов образования, объективного пересмотра существующих ценностей, целевых установок и педагогических средств, осн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ванных на знаниях, умениях и опыте обучающихся. Необходимо внедр</w:t>
      </w:r>
      <w:r w:rsidR="0010684D" w:rsidRPr="00B126B4">
        <w:rPr>
          <w:rFonts w:ascii="Times New Roman" w:eastAsia="Times New Roman" w:hAnsi="Times New Roman" w:cs="Times New Roman"/>
          <w:sz w:val="28"/>
          <w:szCs w:val="28"/>
        </w:rPr>
        <w:t>ять т</w:t>
      </w:r>
      <w:r w:rsidR="0010684D"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684D" w:rsidRPr="00B126B4">
        <w:rPr>
          <w:rFonts w:ascii="Times New Roman" w:eastAsia="Times New Roman" w:hAnsi="Times New Roman" w:cs="Times New Roman"/>
          <w:sz w:val="28"/>
          <w:szCs w:val="28"/>
        </w:rPr>
        <w:t>кие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технологий, которые будут направлены на индивидуал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ное развитие личности будущего специалиста и гражданина. Специалиста н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целенного на самостоятельность, творчество, конкурентоспособность, профе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сиональную мобильность, что, безусловно, требует нового подхода в подгото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ке будущего профессионала. </w:t>
      </w:r>
    </w:p>
    <w:p w:rsidR="00D07224" w:rsidRPr="00B126B4" w:rsidRDefault="00D07224" w:rsidP="00513761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Под результатами образования при компетентностном подходе понимают наборы компетенций, выражающие, что именно </w:t>
      </w:r>
      <w:r w:rsidR="00F839D9" w:rsidRPr="00B126B4"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="0010684D" w:rsidRPr="00B126B4">
        <w:rPr>
          <w:rFonts w:ascii="Times New Roman" w:eastAsia="Times New Roman" w:hAnsi="Times New Roman" w:cs="Times New Roman"/>
          <w:sz w:val="28"/>
          <w:szCs w:val="28"/>
        </w:rPr>
        <w:t>ийся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будет знать, п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нимать и способен делать после завершения освоения дисциплины, образов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тельного модуля или всей образовательной программы. Выражение результатов образования в терминах компетенций способствует усилению личностной н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lastRenderedPageBreak/>
        <w:t>правленности образовательного процесса, адекватно соответствующей новым условиям и перспективам развития конкурентоспособной и динамичной экон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мики, основанной на знаниях.</w:t>
      </w:r>
    </w:p>
    <w:p w:rsidR="00F839D9" w:rsidRPr="00B126B4" w:rsidRDefault="00D07224" w:rsidP="00513761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При этом возникает проблема диагностирования (измерения) професси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нальных и общих компетенций, и оценивание формирования творческих сп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собностей и личностных качеств. </w:t>
      </w:r>
    </w:p>
    <w:p w:rsidR="009F1CA5" w:rsidRDefault="009F1CA5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A5" w:rsidRDefault="009F1CA5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A5" w:rsidRDefault="009F1CA5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A5" w:rsidRDefault="009F1CA5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A5" w:rsidRDefault="009F1CA5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A5" w:rsidRDefault="009F1CA5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A5" w:rsidRDefault="009F1CA5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A5" w:rsidRDefault="009F1CA5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A5" w:rsidRDefault="009F1CA5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A5" w:rsidRDefault="009F1CA5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A5" w:rsidRDefault="009F1CA5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A5" w:rsidRDefault="009F1CA5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A5" w:rsidRDefault="009F1CA5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A5" w:rsidRDefault="009F1CA5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A5" w:rsidRDefault="009F1CA5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A5" w:rsidRDefault="009F1CA5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CA5" w:rsidRDefault="009F1CA5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EF" w:rsidRDefault="001806EF" w:rsidP="001806E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EF" w:rsidRDefault="001806EF" w:rsidP="001806E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EF" w:rsidRDefault="001806EF" w:rsidP="001806E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4E0" w:rsidRDefault="006B64E0" w:rsidP="001806E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4E0" w:rsidRDefault="006B64E0" w:rsidP="001806E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EF" w:rsidRDefault="001806EF" w:rsidP="001806E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04B" w:rsidRPr="00B126B4" w:rsidRDefault="009F1CA5" w:rsidP="001806EF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CA5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1.</w:t>
      </w:r>
      <w:r w:rsidR="00AA504B">
        <w:rPr>
          <w:rFonts w:ascii="Times New Roman" w:eastAsia="Times New Roman" w:hAnsi="Times New Roman" w:cs="Times New Roman"/>
          <w:sz w:val="28"/>
          <w:szCs w:val="28"/>
        </w:rPr>
        <w:t xml:space="preserve">  Формирование общих и профессиональных компетенций</w:t>
      </w:r>
    </w:p>
    <w:p w:rsidR="00E13807" w:rsidRPr="0002321A" w:rsidRDefault="00E13807" w:rsidP="00AA50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13807" w:rsidRPr="009F1CA5" w:rsidRDefault="009F1CA5" w:rsidP="00E13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3807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E13807">
        <w:rPr>
          <w:rFonts w:ascii="Times New Roman" w:eastAsia="Times New Roman" w:hAnsi="Times New Roman" w:cs="Times New Roman"/>
          <w:sz w:val="28"/>
          <w:szCs w:val="28"/>
        </w:rPr>
        <w:t>Значение общих компетенцийустановленныхФедеральным государстве</w:t>
      </w:r>
      <w:r w:rsidR="00E1380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13807">
        <w:rPr>
          <w:rFonts w:ascii="Times New Roman" w:eastAsia="Times New Roman" w:hAnsi="Times New Roman" w:cs="Times New Roman"/>
          <w:sz w:val="28"/>
          <w:szCs w:val="28"/>
        </w:rPr>
        <w:t>ным образовательным</w:t>
      </w:r>
      <w:r w:rsidR="00E13807" w:rsidRPr="00B126B4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E1380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13807" w:rsidRPr="00B126B4">
        <w:rPr>
          <w:rFonts w:ascii="Times New Roman" w:eastAsia="Times New Roman" w:hAnsi="Times New Roman" w:cs="Times New Roman"/>
          <w:sz w:val="28"/>
          <w:szCs w:val="28"/>
        </w:rPr>
        <w:t xml:space="preserve"> для образовательных учреждений </w:t>
      </w:r>
      <w:r w:rsidR="00E13807" w:rsidRPr="009F1CA5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9F1CA5" w:rsidRDefault="009F1CA5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для образов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тельных учреждений </w:t>
      </w:r>
      <w:r w:rsidRPr="009F1CA5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 устанавливает следующие общие компетенции:</w:t>
      </w: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ОК 1. </w:t>
      </w: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Понимать сущность и социальную значимость своей будущей пр</w:t>
      </w: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фессии, проявлять к ней устойчивый интерес.</w:t>
      </w:r>
    </w:p>
    <w:p w:rsidR="00D07224" w:rsidRPr="00B126B4" w:rsidRDefault="0010684D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Э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 xml:space="preserve">ти компетенции должны формироваться длительное время, и </w:t>
      </w:r>
      <w:r w:rsidR="00F839D9" w:rsidRPr="00B126B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839D9" w:rsidRPr="00B126B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щиеся, приходя в учреждения СПО в принципе уже должны обладать зачатк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ми общих компетенций. Общие компетенции формируются и развиваются п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средством содержания обучения, образовательной среды учреждения и, в о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новном,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технологиями.</w:t>
      </w: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ОК 2. </w:t>
      </w: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Организовывать собственную деятельность, исходя из цели и сп</w:t>
      </w: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собов ее достижения, определенных руководителем.</w:t>
      </w: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Умение организовывать собственную деятельность, исходя из цели и сп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собов ее достижения, может быть сформировано только в процессе моделир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вания реальной деятельности </w:t>
      </w:r>
      <w:r w:rsidR="00F839D9" w:rsidRPr="00B126B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839D9" w:rsidRPr="00B126B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щихся, требующей поиска решения новых проблем, при которых необходимо осуществление переноса знаний, комбин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ций, преобразования способов деятельности и выполнения других творческих процедур. Эта деятельность всегда индивидуальна. Достаточно эффективно формируются у </w:t>
      </w:r>
      <w:r w:rsidR="00F839D9" w:rsidRPr="00B126B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умение организовывать собственную деятел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ность в процессе выполнения научно-исследовательской работы, которой пр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суще отсутствие жестких схем деятельности, вариативность сложности новых проблем. Ориентация технологий обучения на самостоятельную, исследов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тельскую работу, развитие творческих качеств у </w:t>
      </w:r>
      <w:r w:rsidR="00DE740D" w:rsidRPr="00B126B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требует пер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стройки оценки качества усвоенных знаний, навыков и способностей. Такая п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lastRenderedPageBreak/>
        <w:t>рестройка предусматривает возможный отказ от традиционной экспертной оценки в пятибалльной шкале и введение в контрольно-оценочную сферу пед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гогических измерений, обеспечивающих многомерные оценки качества уче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ных достижений. Оценить качество подготовки в этом случае можно предл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жив </w:t>
      </w:r>
      <w:r w:rsidR="00DE740D" w:rsidRPr="00B126B4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решение р</w:t>
      </w:r>
      <w:r w:rsidR="00882147" w:rsidRPr="00B126B4">
        <w:rPr>
          <w:rFonts w:ascii="Times New Roman" w:eastAsia="Times New Roman" w:hAnsi="Times New Roman" w:cs="Times New Roman"/>
          <w:sz w:val="28"/>
          <w:szCs w:val="28"/>
        </w:rPr>
        <w:t>еальной профессиональной задачи.</w:t>
      </w: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ОК 3.</w:t>
      </w: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Анализировать рабочую ситуацию, осуществлять текущий и итог</w:t>
      </w: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вый контроль, оценивать и корректировать собственную деятельность, нести ответственность за результаты своей работы.</w:t>
      </w:r>
    </w:p>
    <w:p w:rsidR="00D07224" w:rsidRPr="00B126B4" w:rsidRDefault="00882147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анная ОК способствует подготовк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 специалиста широкого профиля.</w:t>
      </w: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ОК 4. </w:t>
      </w: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Осуществлять поиск и использовать информацию, необходимую для эффективного выполнения профессиональных задач</w:t>
      </w:r>
      <w:r w:rsidR="00882147"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ОК 5.</w:t>
      </w: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Использовать информационно – коммуникативные технологии в профессиональной деятельности.</w:t>
      </w: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Поиск информации и </w:t>
      </w:r>
      <w:r w:rsidRPr="00B126B4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информационно – коммуник</w:t>
      </w:r>
      <w:r w:rsidRPr="00B126B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b/>
          <w:sz w:val="28"/>
          <w:szCs w:val="28"/>
        </w:rPr>
        <w:t>тивных технологий в профессиональной деятельности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помогает эффективно </w:t>
      </w:r>
      <w:r w:rsidR="00882147" w:rsidRPr="00B126B4">
        <w:rPr>
          <w:rFonts w:ascii="Times New Roman" w:eastAsia="Times New Roman" w:hAnsi="Times New Roman" w:cs="Times New Roman"/>
          <w:sz w:val="28"/>
          <w:szCs w:val="28"/>
        </w:rPr>
        <w:t>решить профессиональные задачи.</w:t>
      </w: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ОК 6. </w:t>
      </w: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Работать в команде, эффективно общаться с коллегами, руков</w:t>
      </w: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дством и клиентами.</w:t>
      </w:r>
    </w:p>
    <w:p w:rsidR="00882147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При формировании общих компетенций большое значен</w:t>
      </w:r>
      <w:r w:rsidR="00882147" w:rsidRPr="00B126B4">
        <w:rPr>
          <w:rFonts w:ascii="Times New Roman" w:eastAsia="Times New Roman" w:hAnsi="Times New Roman" w:cs="Times New Roman"/>
          <w:sz w:val="28"/>
          <w:szCs w:val="28"/>
        </w:rPr>
        <w:t>ие в учебном процессе уделяется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 тв</w:t>
      </w:r>
      <w:r w:rsidR="00882147" w:rsidRPr="00B126B4">
        <w:rPr>
          <w:rFonts w:ascii="Times New Roman" w:eastAsia="Times New Roman" w:hAnsi="Times New Roman" w:cs="Times New Roman"/>
          <w:sz w:val="28"/>
          <w:szCs w:val="28"/>
        </w:rPr>
        <w:t>орческой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</w:t>
      </w:r>
      <w:r w:rsidR="00882147" w:rsidRPr="00B126B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(совокупность мы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лительных и личностных качеств, достигнутых за счет специальных методов обучения и характеризующих потенциальные возможности обучаемого к н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стандартному решению учебных задач). Можно </w:t>
      </w:r>
      <w:r w:rsidR="00882147" w:rsidRPr="00B126B4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более детально перечи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лить творческие характеристики, профессионально значимые для специалиста на уровне умений:</w:t>
      </w:r>
    </w:p>
    <w:p w:rsidR="0002321A" w:rsidRDefault="00D07224" w:rsidP="009F1CA5">
      <w:pPr>
        <w:pStyle w:val="a6"/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- самостоятельно осуществлять перенос знаний и умений в новую</w:t>
      </w:r>
    </w:p>
    <w:p w:rsidR="00882147" w:rsidRPr="00B126B4" w:rsidRDefault="00D07224" w:rsidP="009F1CA5">
      <w:pPr>
        <w:pStyle w:val="a6"/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ситуацию;</w:t>
      </w:r>
    </w:p>
    <w:p w:rsidR="00882147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- видеть новую проблему в традиционной ситуации;</w:t>
      </w:r>
    </w:p>
    <w:p w:rsidR="00882147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- разработать структуру объекта;</w:t>
      </w:r>
    </w:p>
    <w:p w:rsidR="00882147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lastRenderedPageBreak/>
        <w:t>- учитывать альтернативы при решении проблемы;</w:t>
      </w:r>
    </w:p>
    <w:p w:rsidR="0002321A" w:rsidRDefault="009F1CA5" w:rsidP="0002321A">
      <w:pPr>
        <w:pStyle w:val="a6"/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 xml:space="preserve">комбинировать и преобразовывать ранее известные способы </w:t>
      </w:r>
    </w:p>
    <w:p w:rsidR="00882147" w:rsidRPr="00B126B4" w:rsidRDefault="00D07224" w:rsidP="0002321A">
      <w:pPr>
        <w:pStyle w:val="a6"/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деятельности при решении новой проблемы.</w:t>
      </w:r>
    </w:p>
    <w:p w:rsidR="00882147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Естественно, что для измерения таких характеристик не подходят ни тр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диционные экзамены, ни стандартизированные педагогические тесты. Анал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гичные проблемы с измерителями возникают при итоговой государственной 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тестации выпускников.</w:t>
      </w:r>
    </w:p>
    <w:p w:rsidR="00AA504B" w:rsidRDefault="00AA504B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807" w:rsidRDefault="00E13807" w:rsidP="00E13807">
      <w:pPr>
        <w:pStyle w:val="a6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E138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504B">
        <w:rPr>
          <w:rFonts w:ascii="Times New Roman" w:eastAsia="Times New Roman" w:hAnsi="Times New Roman" w:cs="Times New Roman"/>
          <w:sz w:val="28"/>
          <w:szCs w:val="28"/>
        </w:rPr>
        <w:t>Наиболее перспективные</w:t>
      </w:r>
      <w:r w:rsidR="00AA504B" w:rsidRPr="00B126B4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 w:rsidR="00AA504B">
        <w:rPr>
          <w:rFonts w:ascii="Times New Roman" w:eastAsia="Times New Roman" w:hAnsi="Times New Roman" w:cs="Times New Roman"/>
          <w:sz w:val="28"/>
          <w:szCs w:val="28"/>
        </w:rPr>
        <w:t xml:space="preserve"> обучения при формировани</w:t>
      </w:r>
      <w:r w:rsidR="00AA50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431A">
        <w:rPr>
          <w:rFonts w:ascii="Times New Roman" w:eastAsia="Times New Roman" w:hAnsi="Times New Roman" w:cs="Times New Roman"/>
          <w:sz w:val="28"/>
          <w:szCs w:val="28"/>
        </w:rPr>
        <w:t xml:space="preserve">общих и </w:t>
      </w:r>
      <w:r w:rsidR="00AA504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компетенций </w:t>
      </w:r>
    </w:p>
    <w:p w:rsidR="00AA504B" w:rsidRPr="00B126B4" w:rsidRDefault="00AA504B" w:rsidP="00E13807">
      <w:pPr>
        <w:pStyle w:val="a6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Установление соответствия уровня профессиональной подготовленности выпускника требованиям государственных образовательных стандартов по тр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диции направлены, в основном, на выявление степени освоения дисциплина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ных и междисциплинарных знаний, приобретения умений и навыков, явля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щихся важной целью среднего профессионального образования. Однако в с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временном обществе, если речь идет о качестве подготовки выпускников, на первый план должны выходить потребности работодателя, которые связаны, в основном, с профессиональными требованиями к подготовке выпускников, с их умениями применять свои знания в реальных профессиональных ситуациях. Также как и в ситуации оценивания креативности, этим требованиям не отв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чают традиционные экзамены и тесты. Для решения этой проблемы, внимание педагога направлено на вовлечение каждого </w:t>
      </w:r>
      <w:r w:rsidR="00882147" w:rsidRPr="00B126B4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  в активную позн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вательную и творческую деятельность. Этого можно добиться, используя новые технологии, </w:t>
      </w:r>
      <w:r w:rsidR="00882147" w:rsidRPr="00B126B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обходимые для активной мыслительной деятельности и развития коммуникативности</w:t>
      </w:r>
      <w:r w:rsidR="00882147" w:rsidRPr="00B126B4">
        <w:rPr>
          <w:rFonts w:ascii="Times New Roman" w:eastAsia="Times New Roman" w:hAnsi="Times New Roman" w:cs="Times New Roman"/>
          <w:sz w:val="28"/>
          <w:szCs w:val="28"/>
        </w:rPr>
        <w:t>обучающего</w:t>
      </w:r>
      <w:r w:rsidR="002743C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, где педагог выступает как педагог-сценарист, режиссер, партнёр.</w:t>
      </w:r>
    </w:p>
    <w:p w:rsidR="00A23BA8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Наиболее перспективными, на мой взгляд, являются технологии, связа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ные с различными формами </w:t>
      </w: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интерактивного обучения, проектной деятельности, нестандартными занятиями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При организации учебного процесса оптимально использовать интернет – ресурсыпо следующим направлениям:</w:t>
      </w: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1.  Использование содержания интернет - ресурсов при проведении зан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тий разного типа (занятие - изучение нового материала; закрепление материала; отработка изученного материала; проверка сформированных навыков и т.д.). </w:t>
      </w:r>
      <w:r w:rsidR="00233741" w:rsidRPr="00B126B4">
        <w:rPr>
          <w:rFonts w:ascii="Times New Roman" w:eastAsia="Times New Roman" w:hAnsi="Times New Roman" w:cs="Times New Roman"/>
          <w:sz w:val="28"/>
          <w:szCs w:val="28"/>
        </w:rPr>
        <w:t>Частично использовать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содержание интернет-занятий в зависимости от потре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ностей в дополнительном учебном материале: теоретический материал, базу тестовых заданий, упражнения тренажер, лабораторный практикум удаленного доступа);</w:t>
      </w:r>
    </w:p>
    <w:p w:rsidR="00233741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2.  Использование материала для подготовки учащихся к промежуточной и итоговой аттестации. Можно спланировать внедрение в нашем </w:t>
      </w:r>
      <w:r w:rsidR="00233741" w:rsidRPr="00B126B4"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такие формы работы как</w:t>
      </w:r>
      <w:r w:rsidR="00233741" w:rsidRPr="00B126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3741" w:rsidRPr="00B126B4" w:rsidRDefault="00D07224" w:rsidP="009F1CA5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Веб-квесты.</w:t>
      </w:r>
    </w:p>
    <w:p w:rsidR="00233741" w:rsidRPr="00B126B4" w:rsidRDefault="00D07224" w:rsidP="009F1CA5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Вебинары. </w:t>
      </w:r>
    </w:p>
    <w:p w:rsidR="00233741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При этом необходимо приобретение дополнительного оборудования, к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торое позволяет вести коллективную работу в сети Интернет, и обеспечивает доступ к ресурсам Интернета всем </w:t>
      </w:r>
      <w:r w:rsidR="00233741" w:rsidRPr="00B126B4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и педагогам в любое время. Такие формы обучения с</w:t>
      </w:r>
      <w:r w:rsidR="00233741" w:rsidRPr="00B126B4">
        <w:rPr>
          <w:rFonts w:ascii="Times New Roman" w:eastAsia="Times New Roman" w:hAnsi="Times New Roman" w:cs="Times New Roman"/>
          <w:sz w:val="28"/>
          <w:szCs w:val="28"/>
        </w:rPr>
        <w:t>оздадут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233741" w:rsidRPr="00B126B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обучающую среду, в кот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рой есть все, что нужно для самостоятельного освоения предмета. При такой организации </w:t>
      </w:r>
      <w:r w:rsidR="00233741" w:rsidRPr="00B126B4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имеют возможность проектировать собственную 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разовательную траекторию. Недостатком в данном случае является то, что не все </w:t>
      </w:r>
      <w:r w:rsidR="00233741" w:rsidRPr="00B126B4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имеют возможность доступа в Интернет дома. </w:t>
      </w:r>
    </w:p>
    <w:p w:rsidR="00233741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Опыт работы показывает, что </w:t>
      </w:r>
      <w:r w:rsidR="00233741" w:rsidRPr="00B126B4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активно используют интернет – ресурсы, последовательно изучают темы занятий, выполняют задания разли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ного уровня сложности. При такой организации обучения формируется опыт самостоятельной деятельности, личной ответственности за конечный результат. 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lastRenderedPageBreak/>
        <w:t>Сочетание комплекса педагогических технологий, обеспечивающих формир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вание общих</w:t>
      </w:r>
      <w:r w:rsidR="003F431A">
        <w:rPr>
          <w:rFonts w:ascii="Times New Roman" w:eastAsia="Times New Roman" w:hAnsi="Times New Roman" w:cs="Times New Roman"/>
          <w:sz w:val="28"/>
          <w:szCs w:val="28"/>
        </w:rPr>
        <w:t xml:space="preserve"> ипрофессиональных 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компетенций, позволит нам добиваться с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щественных успехов в обучении и воспи</w:t>
      </w:r>
      <w:r w:rsidR="00233741" w:rsidRPr="00B126B4">
        <w:rPr>
          <w:rFonts w:ascii="Times New Roman" w:eastAsia="Times New Roman" w:hAnsi="Times New Roman" w:cs="Times New Roman"/>
          <w:sz w:val="28"/>
          <w:szCs w:val="28"/>
        </w:rPr>
        <w:t>тании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используя современные образовательные технологий на основе деятельностного подхода можно создать условия, в которых </w:t>
      </w:r>
      <w:r w:rsidR="00233741" w:rsidRPr="00B126B4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233741" w:rsidRPr="00B126B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33741" w:rsidRPr="00B126B4">
        <w:rPr>
          <w:rFonts w:ascii="Times New Roman" w:eastAsia="Times New Roman" w:hAnsi="Times New Roman" w:cs="Times New Roman"/>
          <w:sz w:val="28"/>
          <w:szCs w:val="28"/>
        </w:rPr>
        <w:t>щийся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сам определяет проблему, ставит цель и достигает ее, самостоятельно планирует и организует собственные и привлеченные ресурсы, что способств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ет формированию общих </w:t>
      </w:r>
      <w:r w:rsidR="003F431A">
        <w:rPr>
          <w:rFonts w:ascii="Times New Roman" w:eastAsia="Times New Roman" w:hAnsi="Times New Roman" w:cs="Times New Roman"/>
          <w:sz w:val="28"/>
          <w:szCs w:val="28"/>
        </w:rPr>
        <w:t xml:space="preserve">и профессиональных 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компетенций </w:t>
      </w:r>
      <w:r w:rsidR="00A23BA8" w:rsidRPr="00B126B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5E7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Новый подход в организации обучения требует использования разноо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разных учебных материалов, которые должны чётко и ясно излагаться, нах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диться в постоянном открытом доступе, быть удобными для пользования. П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скольку при подходе, основанном на компетенциях, значительная доля ответс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венности за обучение лежит на</w:t>
      </w:r>
      <w:r w:rsidR="00233741" w:rsidRPr="00B126B4">
        <w:rPr>
          <w:rFonts w:ascii="Times New Roman" w:eastAsia="Times New Roman" w:hAnsi="Times New Roman" w:cs="Times New Roman"/>
          <w:sz w:val="28"/>
          <w:szCs w:val="28"/>
        </w:rPr>
        <w:t>обучающемся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722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Теория должна интегрироваться с практикой, преподаватель становится консультантом, наставником.</w:t>
      </w:r>
    </w:p>
    <w:p w:rsidR="003F431A" w:rsidRDefault="003F431A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04B" w:rsidRPr="003F431A" w:rsidRDefault="003F431A" w:rsidP="003F431A">
      <w:pPr>
        <w:pStyle w:val="a6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3F431A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9115FA">
        <w:rPr>
          <w:rFonts w:ascii="Times New Roman" w:eastAsia="Times New Roman" w:hAnsi="Times New Roman" w:cs="Times New Roman"/>
          <w:sz w:val="28"/>
          <w:szCs w:val="28"/>
        </w:rPr>
        <w:t>Образовательные технологии</w:t>
      </w:r>
    </w:p>
    <w:p w:rsidR="00585F6C" w:rsidRDefault="00585F6C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F6C" w:rsidRDefault="00585F6C" w:rsidP="00585F6C">
      <w:pPr>
        <w:pStyle w:val="a6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585F6C">
        <w:rPr>
          <w:rFonts w:ascii="Times New Roman" w:eastAsia="Times New Roman" w:hAnsi="Times New Roman" w:cs="Times New Roman"/>
          <w:sz w:val="28"/>
          <w:szCs w:val="28"/>
        </w:rPr>
        <w:t>Инновационные образовательные технологии</w:t>
      </w:r>
    </w:p>
    <w:p w:rsidR="00585F6C" w:rsidRDefault="00585F6C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31A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учебного процесса, комфортные условия для </w:t>
      </w:r>
      <w:r w:rsidR="009475E7" w:rsidRPr="00B126B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и преподавателя на занятиях обеспечивает педагогическая технология.</w:t>
      </w: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инновационных образовательных технологий 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в наши дни – это объективная необходимость и условие достижения высокого качества современного образования.</w:t>
      </w:r>
    </w:p>
    <w:p w:rsidR="003F431A" w:rsidRPr="00585F6C" w:rsidRDefault="00D07224" w:rsidP="00585F6C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Наиболее часто в</w:t>
      </w:r>
      <w:r w:rsidR="009475E7" w:rsidRPr="00B126B4">
        <w:rPr>
          <w:rFonts w:ascii="Times New Roman" w:eastAsia="Times New Roman" w:hAnsi="Times New Roman" w:cs="Times New Roman"/>
          <w:sz w:val="28"/>
          <w:szCs w:val="28"/>
        </w:rPr>
        <w:t xml:space="preserve"> моей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деятельности применяются сл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дующие образовательные технологии: </w:t>
      </w:r>
      <w:r w:rsidRPr="009F1CA5">
        <w:rPr>
          <w:rFonts w:ascii="Times New Roman" w:eastAsia="Times New Roman" w:hAnsi="Times New Roman" w:cs="Times New Roman"/>
          <w:b/>
          <w:sz w:val="28"/>
          <w:szCs w:val="28"/>
        </w:rPr>
        <w:t>учебный элемент на основе электро</w:t>
      </w:r>
      <w:r w:rsidRPr="009F1CA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9F1CA5"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 учебника, проектный метод обучения, тестовый контроль знаний, </w:t>
      </w:r>
      <w:r w:rsidRPr="009F1C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компьютерна</w:t>
      </w:r>
      <w:r w:rsidR="00267B7D" w:rsidRPr="009F1CA5">
        <w:rPr>
          <w:rFonts w:ascii="Times New Roman" w:eastAsia="Times New Roman" w:hAnsi="Times New Roman" w:cs="Times New Roman"/>
          <w:b/>
          <w:sz w:val="28"/>
          <w:szCs w:val="28"/>
        </w:rPr>
        <w:t xml:space="preserve">я презентация урока, технология </w:t>
      </w:r>
      <w:r w:rsidRPr="009F1CA5">
        <w:rPr>
          <w:rFonts w:ascii="Times New Roman" w:eastAsia="Times New Roman" w:hAnsi="Times New Roman" w:cs="Times New Roman"/>
          <w:b/>
          <w:sz w:val="28"/>
          <w:szCs w:val="28"/>
        </w:rPr>
        <w:t>интегр</w:t>
      </w:r>
      <w:r w:rsidR="00267B7D" w:rsidRPr="009F1CA5">
        <w:rPr>
          <w:rFonts w:ascii="Times New Roman" w:eastAsia="Times New Roman" w:hAnsi="Times New Roman" w:cs="Times New Roman"/>
          <w:b/>
          <w:sz w:val="28"/>
          <w:szCs w:val="28"/>
        </w:rPr>
        <w:t xml:space="preserve">ированного </w:t>
      </w:r>
      <w:r w:rsidRPr="009F1CA5">
        <w:rPr>
          <w:rFonts w:ascii="Times New Roman" w:eastAsia="Times New Roman" w:hAnsi="Times New Roman" w:cs="Times New Roman"/>
          <w:b/>
          <w:sz w:val="28"/>
          <w:szCs w:val="28"/>
        </w:rPr>
        <w:t>обуч</w:t>
      </w:r>
      <w:r w:rsidRPr="009F1CA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F1CA5">
        <w:rPr>
          <w:rFonts w:ascii="Times New Roman" w:eastAsia="Times New Roman" w:hAnsi="Times New Roman" w:cs="Times New Roman"/>
          <w:b/>
          <w:sz w:val="28"/>
          <w:szCs w:val="28"/>
        </w:rPr>
        <w:t>ния.</w:t>
      </w:r>
    </w:p>
    <w:p w:rsidR="00D07224" w:rsidRPr="00B126B4" w:rsidRDefault="00D07224" w:rsidP="003F431A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При изложении нового материала можно использовать </w:t>
      </w:r>
      <w:r w:rsidRPr="00B126B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эл</w:t>
      </w:r>
      <w:r w:rsidRPr="00B126B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126B4">
        <w:rPr>
          <w:rFonts w:ascii="Times New Roman" w:eastAsia="Times New Roman" w:hAnsi="Times New Roman" w:cs="Times New Roman"/>
          <w:b/>
          <w:bCs/>
          <w:sz w:val="28"/>
          <w:szCs w:val="28"/>
        </w:rPr>
        <w:t>мент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 как часть модульной технологии. Учебный элемент – это наименьшая с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мостоятельная часть модуля с определённым началом и окончанием и нево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можностью дальнейшего деления. Учебный элемент выполнен в виде презент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ции и имеет определённую структуру. Определяется тема, цели и содержание, которое включает в себя теоретические разделы, раздел проверки достижений целей и домашнее задание. Каждый раздел учебного элемента изучается в 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ределённой последовательности. Теоретический материал в слайдах предста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лен с использованием технологии компьютерной презентации. При создании необходимых схем в заключительных слайдах учебного элемента можно умышленно использовать эффект анимации вращение, т.к. визуальное воспр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ятие вращающейся схемы позволяет студентам на некоторое время перекл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чить внимание и снять таким образом напряжение при изучении новой темы. Раздел проверки достижений целей включает в себя определённый перечень з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даний, которые </w:t>
      </w:r>
      <w:r w:rsidR="009475E7" w:rsidRPr="00B126B4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выполняют после изучения всех теоретических разделов. Задания выполняются в соответствии с предложенной инструкцией. Обучение с использованием учебного элемента имеет преимущества, как для </w:t>
      </w:r>
      <w:r w:rsidR="009475E7" w:rsidRPr="00B126B4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, так и для преподавателя.</w:t>
      </w:r>
      <w:r w:rsidR="009475E7" w:rsidRPr="00B126B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точно знает объём из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ченного и чему должен научиться, самостоятельно планирует время. Препод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ватель имеет возможность сконцентрировать внимание на проблемах и вовремя их выявить. Безусловно, работая над созданием учебного элемента, преподав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тель выполняет творческую работу.</w:t>
      </w:r>
    </w:p>
    <w:p w:rsidR="003F431A" w:rsidRDefault="00D07224" w:rsidP="00585F6C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Учебный элемент создан на основе </w:t>
      </w:r>
      <w:r w:rsidRPr="00B126B4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электронного учебника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. Электро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ный учебник – это электронное издание, содержащее систематизированный м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териал по некоторой области знаний. Применение электронного учебника им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ет ряд преимуществ. Используются различные каналы восприятия: звук, текст, видео, графика, анимация. Предоставляется возможность непрерывного обр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lastRenderedPageBreak/>
        <w:t>зования большого числа пользователей. Для более детального изучения теор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тического материала в слайдах учебного элемента, используя гиперссылку, </w:t>
      </w:r>
      <w:r w:rsidR="00C57A29" w:rsidRPr="00B126B4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имеют возможность открыть соответствующие страницы лекций в электронном виде. Работая на занятии над содержанием текста лекций, и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пользуются функциональные возможности </w:t>
      </w:r>
      <w:r w:rsidR="00387226" w:rsidRPr="00B126B4">
        <w:rPr>
          <w:rFonts w:ascii="Times New Roman" w:eastAsia="Times New Roman" w:hAnsi="Times New Roman" w:cs="Times New Roman"/>
          <w:sz w:val="28"/>
          <w:szCs w:val="28"/>
        </w:rPr>
        <w:t>медиа-проектора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, а именно инстр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менты выделения текста, с целью акцентировать внимание ребят на самом главном и что на этих страницах необходимо запомнить. </w:t>
      </w:r>
    </w:p>
    <w:p w:rsidR="003F431A" w:rsidRPr="00B126B4" w:rsidRDefault="009F1CA5" w:rsidP="00585F6C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Тестирование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 на сегодняшний день одна из самых распространённых форм контроля, т.к. обеспечивает объективность и достоверность оценки, п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зволяет проконтролировать большее количество обучающихся, ставит тест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руемых в равные условия за счёт использования единых критериев оценивания, экономит время при ответе. При составлении теста нужно учитывать все нео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ходимые требования: инструкция, текст задания, варианты ответов, однозна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ный правильный ответ. Каждое тестовое задание соответствует определённому уровню сложности. В содержание теста включены различные виды заданий: с множественным выбором ответов, открытого типа – дать определение, продо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жить последовательность, установить соответствие между содержанием двух списков.</w:t>
      </w: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b/>
          <w:sz w:val="28"/>
          <w:szCs w:val="28"/>
        </w:rPr>
        <w:t>Интегрированное обучение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проведение занятий с шир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ким использованием межпредметных связей. Здесь находит свое отражение </w:t>
      </w:r>
      <w:r w:rsidRPr="00B126B4">
        <w:rPr>
          <w:rFonts w:ascii="Times New Roman" w:eastAsia="Times New Roman" w:hAnsi="Times New Roman" w:cs="Times New Roman"/>
          <w:b/>
          <w:sz w:val="28"/>
          <w:szCs w:val="28"/>
        </w:rPr>
        <w:t>проектная технология обучения.</w:t>
      </w: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моментов в реализации </w:t>
      </w:r>
      <w:r w:rsidRPr="00B126B4">
        <w:rPr>
          <w:rFonts w:ascii="Times New Roman" w:eastAsia="Times New Roman" w:hAnsi="Times New Roman" w:cs="Times New Roman"/>
          <w:b/>
          <w:sz w:val="28"/>
          <w:szCs w:val="28"/>
        </w:rPr>
        <w:t>проектных технологий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явл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ется процедура проблематизации задачи, которая определяется как ценностная в проблемном поле проекта. Роль преподавателя на этом этапе заключается в том, чтобы помочь обучающимся не только увидеть в изучаемой теме некое противоречие, но и сформулировать на его основе свою значимую проблему и ее решить.</w:t>
      </w: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Для решения этой цели на основе имеющихся у обучающихся знаний об объекте и предмете проектирования организуется обсуждение проблемы. В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lastRenderedPageBreak/>
        <w:t>ясняя новую для себя проблему, все участники проектной деятельности вкл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чаются в нее, при этом каждый из них мотивирован на достижение значимого для них конечного результата</w:t>
      </w:r>
      <w:r w:rsidR="00221A01" w:rsidRPr="00B126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b/>
          <w:sz w:val="28"/>
          <w:szCs w:val="28"/>
        </w:rPr>
        <w:t>Применяя проектные технологии в процессе подготовки специал</w:t>
      </w:r>
      <w:r w:rsidRPr="00B126B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126B4">
        <w:rPr>
          <w:rFonts w:ascii="Times New Roman" w:eastAsia="Times New Roman" w:hAnsi="Times New Roman" w:cs="Times New Roman"/>
          <w:b/>
          <w:sz w:val="28"/>
          <w:szCs w:val="28"/>
        </w:rPr>
        <w:t>стов, мы действительно формируем общие и профессиональные компете</w:t>
      </w:r>
      <w:r w:rsidRPr="00B126B4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B126B4">
        <w:rPr>
          <w:rFonts w:ascii="Times New Roman" w:eastAsia="Times New Roman" w:hAnsi="Times New Roman" w:cs="Times New Roman"/>
          <w:b/>
          <w:sz w:val="28"/>
          <w:szCs w:val="28"/>
        </w:rPr>
        <w:t>ции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(ОК и ПКдля каждого ПМ).</w:t>
      </w:r>
    </w:p>
    <w:p w:rsidR="00D07224" w:rsidRPr="00B126B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Проектная деятельность обучающихся, формируют у будущих специал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стов умения ставить и решать задачи для разрешения возникающих проблем – не только профессиональных, но и жизненных. Внимание многих педагогов к проектной деятельности обусловлено, прежде всего, необходимостью требов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нием повышения качества профессиональной подготовки обучающихся учре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дений СПО. Участие всех субъектов образовательного процесса в проектиров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нии обеспечивает их конкурентоспособность в соответствии с запросами рынка труда. Выведение проектной деятельности за пределы занятий создает простор для творчества, позволяет максимально учесть личностно ориентированный подход в обучении.</w:t>
      </w:r>
    </w:p>
    <w:p w:rsidR="00D07224" w:rsidRDefault="00D07224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С целью обобщить и закрепить полученные знания, охватить максимал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ное количество обучающихся и развить познавательный интерес к предмету на заключительном этапе занятия возможно проведение игр, викторин в виде пр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зентации</w:t>
      </w:r>
      <w:r w:rsidR="009612F4" w:rsidRPr="00B126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F6C" w:rsidRDefault="00585F6C" w:rsidP="009F1CA5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FA" w:rsidRDefault="009115FA" w:rsidP="00524707">
      <w:pPr>
        <w:pStyle w:val="a6"/>
        <w:numPr>
          <w:ilvl w:val="1"/>
          <w:numId w:val="25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31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3F431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технологий</w:t>
      </w:r>
    </w:p>
    <w:p w:rsidR="00585F6C" w:rsidRPr="00B126B4" w:rsidRDefault="00585F6C" w:rsidP="009115F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224" w:rsidRPr="00B126B4" w:rsidRDefault="00D07224" w:rsidP="0052470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Учебное занятие – основное звено процесса обучения. От того, как он п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строен, чем насыщен, сколь активен, интересен и динамичен, зависит его 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зультат. Сегодня преподавателю даётся право на творчество, при создании учебного занятия. Поэтому мы должны искать</w:t>
      </w:r>
      <w:r w:rsidR="00267B7D" w:rsidRPr="00B126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изобретать, но не упускать в этом важном процессе главного: занятие есть занятие, и каждый </w:t>
      </w:r>
      <w:r w:rsidR="009612F4" w:rsidRPr="00B126B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должен получить обязательный минимум знаний, определённый программой 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lastRenderedPageBreak/>
        <w:t>курса, в полном объёме</w:t>
      </w:r>
      <w:r w:rsidR="009612F4" w:rsidRPr="00B126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707" w:rsidRPr="0052470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-----------------------------------------------------------------------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br/>
      </w:r>
      <w:r w:rsidRPr="00B12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Таким образом, можно выделить следу</w:t>
      </w:r>
      <w:r w:rsidR="00580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ющие современные педагогические </w:t>
      </w:r>
      <w:r w:rsidRPr="00B12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</w:t>
      </w:r>
      <w:r w:rsidRPr="00B12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r w:rsidRPr="00B12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нологии:</w:t>
      </w:r>
      <w:r w:rsidR="005802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7224" w:rsidRPr="00B126B4" w:rsidRDefault="00D07224" w:rsidP="005802AF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развивающего обучения 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(проблемное изложение учебного материала; частично-поисковая деятельность; самостоятельная пр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ектная исследовательская деятельность)</w:t>
      </w:r>
      <w:r w:rsidR="005802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7B7D" w:rsidRPr="00B126B4" w:rsidRDefault="00D07224" w:rsidP="00DC29DD">
      <w:pPr>
        <w:pStyle w:val="a6"/>
        <w:numPr>
          <w:ilvl w:val="0"/>
          <w:numId w:val="27"/>
        </w:numPr>
        <w:spacing w:line="36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Проектная технология, научно-исследовательская деятел</w:t>
      </w:r>
      <w:r w:rsidRPr="00B126B4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B126B4">
        <w:rPr>
          <w:rFonts w:ascii="Times New Roman" w:eastAsia="Times New Roman" w:hAnsi="Times New Roman" w:cs="Times New Roman"/>
          <w:b/>
          <w:bCs/>
          <w:sz w:val="28"/>
          <w:szCs w:val="28"/>
        </w:rPr>
        <w:t>ность</w:t>
      </w:r>
      <w:r w:rsidR="005802A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126B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07224" w:rsidRPr="005802AF" w:rsidRDefault="00D07224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02A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Требования к использованию метода проектов:</w:t>
      </w:r>
      <w:r w:rsidRPr="005802AF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D07224" w:rsidRPr="00B126B4" w:rsidRDefault="00D07224" w:rsidP="005802AF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Наличие значимой в исследовательском, творческом плане пробл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мы/задачи, требующей интегрированных знаний, исследовательского п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иска для ее решения. </w:t>
      </w:r>
    </w:p>
    <w:p w:rsidR="00D07224" w:rsidRPr="00B126B4" w:rsidRDefault="00D07224" w:rsidP="005802AF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Практическая, теоретическая, познавательная значимость предполага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мых результатов. </w:t>
      </w:r>
    </w:p>
    <w:p w:rsidR="00D07224" w:rsidRPr="00B126B4" w:rsidRDefault="00D07224" w:rsidP="005802AF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Самостоятельная (индивидуальная, групповая, коллективная) деятел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ность обучающихся. </w:t>
      </w:r>
    </w:p>
    <w:p w:rsidR="00D07224" w:rsidRPr="00B126B4" w:rsidRDefault="00D07224" w:rsidP="005802AF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Структурирование содержательной части проекта (с указанием поэта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ных результатов). </w:t>
      </w:r>
    </w:p>
    <w:p w:rsidR="005802AF" w:rsidRDefault="00D07224" w:rsidP="00B126B4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Использование исследовательских методов, предусматривающих опред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ленную последовательность действий. </w:t>
      </w:r>
    </w:p>
    <w:p w:rsidR="00D07224" w:rsidRPr="005802AF" w:rsidRDefault="00D07224" w:rsidP="005802A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02A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Последовательность действий: </w:t>
      </w:r>
    </w:p>
    <w:p w:rsidR="00D07224" w:rsidRPr="00B126B4" w:rsidRDefault="00D07224" w:rsidP="005802AF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определение проблемы и вытекающих из нее задач исследования (и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пользование в ходе совместного исследования метода «мозговой атаки», «круглого стола»); </w:t>
      </w:r>
    </w:p>
    <w:p w:rsidR="00D07224" w:rsidRPr="00B126B4" w:rsidRDefault="00D07224" w:rsidP="005802AF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выдвижение гипотез их решения; </w:t>
      </w:r>
    </w:p>
    <w:p w:rsidR="00D07224" w:rsidRPr="00B126B4" w:rsidRDefault="00D07224" w:rsidP="005802AF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обсуждение методов исследования (экспериментальный, наблюдения, статистический и т.д.); </w:t>
      </w:r>
    </w:p>
    <w:p w:rsidR="00D07224" w:rsidRPr="00B126B4" w:rsidRDefault="00D07224" w:rsidP="005802AF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обсуждение способов оформления конечных результатов (презентаций, защиты, творческих отчетов и пр.); </w:t>
      </w:r>
    </w:p>
    <w:p w:rsidR="00D07224" w:rsidRPr="00B126B4" w:rsidRDefault="00D07224" w:rsidP="005802AF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lastRenderedPageBreak/>
        <w:t>сбор, систематизация и анализ полученных данных; </w:t>
      </w:r>
    </w:p>
    <w:p w:rsidR="00D07224" w:rsidRPr="00B126B4" w:rsidRDefault="00D07224" w:rsidP="005802AF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подведение итогов, оформление результатов, их презентация; </w:t>
      </w:r>
    </w:p>
    <w:p w:rsidR="005802AF" w:rsidRDefault="00D07224" w:rsidP="005802AF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выводы, выдвижение новых проблем исследований. </w:t>
      </w:r>
    </w:p>
    <w:p w:rsidR="005802AF" w:rsidRDefault="005802AF" w:rsidP="005802A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D07224" w:rsidRPr="005802AF" w:rsidRDefault="00D07224" w:rsidP="005802A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02A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Типология проектов: </w:t>
      </w:r>
    </w:p>
    <w:p w:rsidR="00D07224" w:rsidRPr="00B126B4" w:rsidRDefault="00D07224" w:rsidP="005802AF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Доминирующая деятельность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: исследовательская, поисковая, ролевая, творческая, прикладная (практико-ориентированная); </w:t>
      </w:r>
    </w:p>
    <w:p w:rsidR="00D07224" w:rsidRPr="00B126B4" w:rsidRDefault="00D07224" w:rsidP="005802AF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Предметно-содержательная область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: монопроект – межпредметный пр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ект; </w:t>
      </w:r>
    </w:p>
    <w:p w:rsidR="00D07224" w:rsidRPr="00B126B4" w:rsidRDefault="00D07224" w:rsidP="005802AF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Характер координации проекта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: непосредственный (жесткий, гибкий), скрытый (неявный); </w:t>
      </w:r>
    </w:p>
    <w:p w:rsidR="00D07224" w:rsidRPr="00B126B4" w:rsidRDefault="00D07224" w:rsidP="005802AF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участников проекта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5802AF" w:rsidRPr="00585F6C" w:rsidRDefault="005802AF" w:rsidP="005802AF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Продолжительность 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85F6C" w:rsidRDefault="00585F6C" w:rsidP="00585F6C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224" w:rsidRPr="005802AF" w:rsidRDefault="005802AF" w:rsidP="005802AF">
      <w:pPr>
        <w:pStyle w:val="a6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  </w:t>
      </w:r>
      <w:r w:rsidR="00D07224" w:rsidRPr="005802AF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Личностно-ориентированный подход </w:t>
      </w:r>
      <w:r w:rsidR="00D07224" w:rsidRPr="00580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предполагает:</w:t>
      </w:r>
      <w:r w:rsidRPr="005802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7224" w:rsidRPr="00B126B4" w:rsidRDefault="00D07224" w:rsidP="005802AF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обязательную опору на знание того, как обучающиеся выполняют творч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ские работы; </w:t>
      </w:r>
    </w:p>
    <w:p w:rsidR="00D07224" w:rsidRPr="00B126B4" w:rsidRDefault="00D07224" w:rsidP="005802AF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умеют ли они проверять правильность собственной работы, корректир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вать её; </w:t>
      </w:r>
    </w:p>
    <w:p w:rsidR="00DC29DD" w:rsidRDefault="00D07224" w:rsidP="00DC29DD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какие умственные операции они должны выполнить для этого и т.д. </w:t>
      </w:r>
    </w:p>
    <w:p w:rsidR="00524707" w:rsidRDefault="00524707" w:rsidP="00524707">
      <w:pPr>
        <w:pStyle w:val="a6"/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07224" w:rsidRPr="00DC29DD" w:rsidRDefault="00D07224" w:rsidP="00DC29DD">
      <w:pPr>
        <w:pStyle w:val="a6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C29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DC29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C29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29DD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Здоровьесберегающие технологии (типы):</w:t>
      </w:r>
      <w:r w:rsidR="00DC29D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7224" w:rsidRPr="00B126B4" w:rsidRDefault="00D07224" w:rsidP="00DC29DD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Здоровьесберегающие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 (профилактические прививки, обеспечение двиг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тельной активности, витаминизация, организация здорового питания). </w:t>
      </w:r>
    </w:p>
    <w:p w:rsidR="00D07224" w:rsidRPr="00B126B4" w:rsidRDefault="00D07224" w:rsidP="00DC29DD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Оздоровительные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 (физическая подготовка, физиотерапия, аромотерапия, закаливание, гимнастика, массаж, фитотерапия, арттерапия). </w:t>
      </w:r>
    </w:p>
    <w:p w:rsidR="00D07224" w:rsidRPr="00B126B4" w:rsidRDefault="00D07224" w:rsidP="00DC29DD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Технологии обучения здоровью 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(включение соответствующих тем в предметы общеобразовательного цикла). </w:t>
      </w:r>
    </w:p>
    <w:p w:rsidR="00D07224" w:rsidRPr="00B126B4" w:rsidRDefault="00D07224" w:rsidP="00DC29DD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Воспитание культуры здоровья 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(факультативные занятия по развитию личности обучающихся, внеклассные и внешкольные мероприятия, фе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тивали, конкурсы). </w:t>
      </w:r>
    </w:p>
    <w:p w:rsidR="00922D07" w:rsidRDefault="00922D07" w:rsidP="00922D07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7224" w:rsidRPr="00B126B4" w:rsidRDefault="00DC29DD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 </w:t>
      </w:r>
      <w:r w:rsidR="00D07224" w:rsidRPr="00B126B4">
        <w:rPr>
          <w:rFonts w:ascii="Times New Roman" w:eastAsia="Times New Roman" w:hAnsi="Times New Roman" w:cs="Times New Roman"/>
          <w:b/>
          <w:bCs/>
          <w:sz w:val="28"/>
          <w:szCs w:val="28"/>
        </w:rPr>
        <w:t>ИКТ- технологии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7224" w:rsidRPr="00B126B4" w:rsidRDefault="00D07224" w:rsidP="00922D07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использование интерактивной доски; </w:t>
      </w:r>
    </w:p>
    <w:p w:rsidR="00D07224" w:rsidRPr="00B126B4" w:rsidRDefault="00D07224" w:rsidP="00922D07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работа с Интернет-ресурсами; </w:t>
      </w:r>
    </w:p>
    <w:p w:rsidR="00D07224" w:rsidRPr="00B126B4" w:rsidRDefault="00D07224" w:rsidP="00922D07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создание собственного цифрового образовательного пространства; </w:t>
      </w:r>
    </w:p>
    <w:p w:rsidR="00D07224" w:rsidRPr="00B126B4" w:rsidRDefault="00D07224" w:rsidP="00922D07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создание собственной мультимедийной библиотеки; </w:t>
      </w:r>
    </w:p>
    <w:p w:rsidR="00D07224" w:rsidRPr="00B126B4" w:rsidRDefault="00D07224" w:rsidP="00922D07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проведение, организация конференций; </w:t>
      </w:r>
    </w:p>
    <w:p w:rsidR="00922D07" w:rsidRDefault="00D07224" w:rsidP="00922D07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создание интерактивных залов для проведения дистанционных диспутов, конференций и т.д. </w:t>
      </w:r>
    </w:p>
    <w:p w:rsidR="00D07224" w:rsidRPr="00922D07" w:rsidRDefault="00D07224" w:rsidP="00922D0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Применение ИКТ позволяет решить следующие задачи</w:t>
      </w:r>
      <w:r w:rsidRPr="00922D07">
        <w:rPr>
          <w:rFonts w:ascii="Times New Roman" w:eastAsia="Times New Roman" w:hAnsi="Times New Roman" w:cs="Times New Roman"/>
          <w:i/>
          <w:sz w:val="28"/>
          <w:szCs w:val="28"/>
        </w:rPr>
        <w:t>: </w:t>
      </w:r>
    </w:p>
    <w:p w:rsidR="00D07224" w:rsidRPr="00B126B4" w:rsidRDefault="00131926" w:rsidP="00922D07">
      <w:pPr>
        <w:pStyle w:val="a6"/>
        <w:numPr>
          <w:ilvl w:val="0"/>
          <w:numId w:val="34"/>
        </w:numPr>
        <w:spacing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умение обучающихся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 xml:space="preserve"> работать с информацией, создавая собственную систему восприятия; </w:t>
      </w:r>
    </w:p>
    <w:p w:rsidR="00D07224" w:rsidRPr="00B126B4" w:rsidRDefault="00D07224" w:rsidP="00922D07">
      <w:pPr>
        <w:pStyle w:val="a6"/>
        <w:numPr>
          <w:ilvl w:val="0"/>
          <w:numId w:val="34"/>
        </w:numPr>
        <w:spacing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освоить предмет на разных уровнях глубины; </w:t>
      </w:r>
    </w:p>
    <w:p w:rsidR="00D07224" w:rsidRPr="00B126B4" w:rsidRDefault="00131926" w:rsidP="00922D07">
      <w:pPr>
        <w:pStyle w:val="a6"/>
        <w:numPr>
          <w:ilvl w:val="0"/>
          <w:numId w:val="34"/>
        </w:numPr>
        <w:spacing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умения и навыки; </w:t>
      </w:r>
    </w:p>
    <w:p w:rsidR="00922D07" w:rsidRDefault="00D07224" w:rsidP="00922D07">
      <w:pPr>
        <w:pStyle w:val="a6"/>
        <w:numPr>
          <w:ilvl w:val="0"/>
          <w:numId w:val="34"/>
        </w:numPr>
        <w:spacing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развивать способности </w:t>
      </w:r>
      <w:r w:rsidR="00131926" w:rsidRPr="00B126B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F4F14" w:rsidRPr="00B126B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щихся к определенным видам деятельн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сти (проектной, исследовательской). </w:t>
      </w:r>
    </w:p>
    <w:p w:rsidR="00D07224" w:rsidRPr="00922D07" w:rsidRDefault="00D07224" w:rsidP="00922D07">
      <w:pPr>
        <w:pStyle w:val="a6"/>
        <w:numPr>
          <w:ilvl w:val="0"/>
          <w:numId w:val="34"/>
        </w:numPr>
        <w:spacing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07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</w:t>
      </w:r>
      <w:r w:rsidR="00131926" w:rsidRPr="00922D07">
        <w:rPr>
          <w:rFonts w:ascii="Times New Roman" w:eastAsia="Times New Roman" w:hAnsi="Times New Roman" w:cs="Times New Roman"/>
          <w:i/>
          <w:sz w:val="28"/>
          <w:szCs w:val="28"/>
        </w:rPr>
        <w:t>обучающихся на занятиях</w:t>
      </w:r>
      <w:r w:rsidRPr="00922D07">
        <w:rPr>
          <w:rFonts w:ascii="Times New Roman" w:eastAsia="Times New Roman" w:hAnsi="Times New Roman" w:cs="Times New Roman"/>
          <w:i/>
          <w:sz w:val="28"/>
          <w:szCs w:val="28"/>
        </w:rPr>
        <w:t xml:space="preserve"> создаются условия для: </w:t>
      </w:r>
    </w:p>
    <w:p w:rsidR="00D07224" w:rsidRPr="00B126B4" w:rsidRDefault="00D07224" w:rsidP="00922D07">
      <w:pPr>
        <w:pStyle w:val="a6"/>
        <w:numPr>
          <w:ilvl w:val="0"/>
          <w:numId w:val="35"/>
        </w:numPr>
        <w:spacing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максимального учета индивидуальных образовательных возможностей; </w:t>
      </w:r>
    </w:p>
    <w:p w:rsidR="00D07224" w:rsidRPr="00B126B4" w:rsidRDefault="00D07224" w:rsidP="00922D07">
      <w:pPr>
        <w:pStyle w:val="a6"/>
        <w:numPr>
          <w:ilvl w:val="0"/>
          <w:numId w:val="35"/>
        </w:numPr>
        <w:spacing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широкого выбора содержания, форм, темпов и уровня подготовки; </w:t>
      </w:r>
    </w:p>
    <w:p w:rsidR="00D07224" w:rsidRPr="00B126B4" w:rsidRDefault="00D07224" w:rsidP="00922D07">
      <w:pPr>
        <w:pStyle w:val="a6"/>
        <w:numPr>
          <w:ilvl w:val="0"/>
          <w:numId w:val="35"/>
        </w:numPr>
        <w:spacing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удовлетворения потребностей в углубленном изучении предмета; </w:t>
      </w:r>
    </w:p>
    <w:p w:rsidR="00D07224" w:rsidRPr="00B126B4" w:rsidRDefault="00D07224" w:rsidP="00922D07">
      <w:pPr>
        <w:pStyle w:val="a6"/>
        <w:numPr>
          <w:ilvl w:val="0"/>
          <w:numId w:val="35"/>
        </w:numPr>
        <w:spacing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131926" w:rsidRPr="00B126B4">
        <w:rPr>
          <w:rFonts w:ascii="Times New Roman" w:eastAsia="Times New Roman" w:hAnsi="Times New Roman" w:cs="Times New Roman"/>
          <w:sz w:val="28"/>
          <w:szCs w:val="28"/>
        </w:rPr>
        <w:t>скрытия творческого потенциала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: участие в конкурсах, олимпиадах; </w:t>
      </w:r>
    </w:p>
    <w:p w:rsidR="00D07224" w:rsidRPr="00B126B4" w:rsidRDefault="00D07224" w:rsidP="00922D07">
      <w:pPr>
        <w:pStyle w:val="a6"/>
        <w:numPr>
          <w:ilvl w:val="0"/>
          <w:numId w:val="35"/>
        </w:numPr>
        <w:spacing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самостоятельного освоения знаниями. </w:t>
      </w:r>
    </w:p>
    <w:p w:rsidR="0090476E" w:rsidRDefault="0090476E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D07224" w:rsidRPr="00922D07" w:rsidRDefault="00D07224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22D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Педагог имеет возможность: </w:t>
      </w:r>
    </w:p>
    <w:p w:rsidR="00D07224" w:rsidRPr="00B126B4" w:rsidRDefault="00D07224" w:rsidP="00922D07">
      <w:pPr>
        <w:pStyle w:val="a6"/>
        <w:numPr>
          <w:ilvl w:val="0"/>
          <w:numId w:val="36"/>
        </w:numPr>
        <w:spacing w:line="36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применять различные образовательные средства ИКТ при подготовке к занятию; </w:t>
      </w:r>
    </w:p>
    <w:p w:rsidR="00D07224" w:rsidRPr="00B126B4" w:rsidRDefault="00D07224" w:rsidP="00922D07">
      <w:pPr>
        <w:pStyle w:val="a6"/>
        <w:numPr>
          <w:ilvl w:val="0"/>
          <w:numId w:val="36"/>
        </w:numPr>
        <w:spacing w:line="36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электронные и информационные ресурсы в качестве уче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но-методического сопровождения при изучении нового материала; </w:t>
      </w:r>
    </w:p>
    <w:p w:rsidR="00D07224" w:rsidRPr="00B126B4" w:rsidRDefault="00D07224" w:rsidP="00922D07">
      <w:pPr>
        <w:pStyle w:val="a6"/>
        <w:numPr>
          <w:ilvl w:val="0"/>
          <w:numId w:val="36"/>
        </w:numPr>
        <w:spacing w:line="36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создавать мультимедийные сценарии занятий; </w:t>
      </w:r>
    </w:p>
    <w:p w:rsidR="00D07224" w:rsidRPr="00B126B4" w:rsidRDefault="00D07224" w:rsidP="00922D07">
      <w:pPr>
        <w:pStyle w:val="a6"/>
        <w:numPr>
          <w:ilvl w:val="0"/>
          <w:numId w:val="36"/>
        </w:numPr>
        <w:spacing w:line="36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организовать посещение виртуальной лаборатории; </w:t>
      </w:r>
    </w:p>
    <w:p w:rsidR="00D07224" w:rsidRPr="00B126B4" w:rsidRDefault="00D07224" w:rsidP="00922D07">
      <w:pPr>
        <w:pStyle w:val="a6"/>
        <w:numPr>
          <w:ilvl w:val="0"/>
          <w:numId w:val="36"/>
        </w:numPr>
        <w:spacing w:line="36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применять компьютерные тренажеры для организации контроля знаний и отработке первичных навыков; </w:t>
      </w:r>
    </w:p>
    <w:p w:rsidR="00922D07" w:rsidRPr="00922D07" w:rsidRDefault="00D07224" w:rsidP="00922D07">
      <w:pPr>
        <w:pStyle w:val="a6"/>
        <w:numPr>
          <w:ilvl w:val="0"/>
          <w:numId w:val="36"/>
        </w:numPr>
        <w:spacing w:line="36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самостоятельное изучение </w:t>
      </w:r>
      <w:r w:rsidR="00131926" w:rsidRPr="00B126B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41D61" w:rsidRPr="00B126B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щимися дополнительного материала. </w:t>
      </w:r>
    </w:p>
    <w:p w:rsidR="00D07224" w:rsidRPr="00922D07" w:rsidRDefault="00D07224" w:rsidP="00922D07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Технология мультимедиа ориентирована на интеллектуальное и личностное развитие обучающихся, на формирование умений самостоятельно приобретать знания, осуществлять разнообразные виды информационной деятельности, на воспитание личности, живущей в информационном обществе. Её отличие от традиционной совокупности средств, способов, методов поиска, обработки и продуцирования информации состоит в использовании электронных устройств, прежде всего, компьютера и интерактивной доски</w:t>
      </w:r>
      <w:r w:rsidR="00131926" w:rsidRPr="00922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(медиапроектора)</w:t>
      </w:r>
      <w:r w:rsidRPr="00922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07224" w:rsidRPr="00B126B4" w:rsidRDefault="00D07224" w:rsidP="009115FA">
      <w:pPr>
        <w:pStyle w:val="a6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Как показывает практика, из всех существующих технических средств об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чения компьютер и интерактивная доска </w:t>
      </w:r>
      <w:r w:rsidR="00131926" w:rsidRPr="00B12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(медиапроектор) 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наиболее полно удовлетворяют дидактическим т</w:t>
      </w:r>
      <w:r w:rsidR="002D7F91" w:rsidRPr="00B126B4">
        <w:rPr>
          <w:rFonts w:ascii="Times New Roman" w:eastAsia="Times New Roman" w:hAnsi="Times New Roman" w:cs="Times New Roman"/>
          <w:sz w:val="28"/>
          <w:szCs w:val="28"/>
        </w:rPr>
        <w:t>ребованиям к средствам обучения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. Мультим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диасистемы и проекционное оборудование позволяют задействовать все каналы восприятия учебной информации (визуальный, кинетический, аудиальный), и это, несомненно, повышает качество усвоения учебного материала, т.к. испол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зование этих средств обучения положительно влияет на начальный этап пр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цесса усвоения знаний – этап ощущения и восприятия. Полученные с помощью экранно-звуковых образов знания обеспечивают в дальнейшем переход к более высокой ступени познания – понятиям и теоретическим выводам.</w:t>
      </w:r>
    </w:p>
    <w:p w:rsidR="0090476E" w:rsidRDefault="0090476E" w:rsidP="00922D0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F91" w:rsidRPr="00B126B4" w:rsidRDefault="00D07224" w:rsidP="00922D0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b/>
          <w:sz w:val="28"/>
          <w:szCs w:val="28"/>
        </w:rPr>
        <w:t xml:space="preserve">Однако использование медиатехнологии ещё не стало массовой. </w:t>
      </w:r>
    </w:p>
    <w:p w:rsidR="002D7F91" w:rsidRPr="00B126B4" w:rsidRDefault="00922D07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7224" w:rsidRPr="00B126B4">
        <w:rPr>
          <w:rFonts w:ascii="Times New Roman" w:eastAsia="Times New Roman" w:hAnsi="Times New Roman" w:cs="Times New Roman"/>
          <w:b/>
          <w:sz w:val="28"/>
          <w:szCs w:val="28"/>
        </w:rPr>
        <w:t>Во-первых,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 xml:space="preserve"> потому, что отсутствует методическое обеспечение, которое позволяло бы преподавателю добиваться максимального образовательного э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lastRenderedPageBreak/>
        <w:t>фекта от применения информационных технологий с применением компьюте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ной техники. Использование интерактивной доски без методической базы пр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водит к распыле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softHyphen/>
        <w:t>нию времени участников образовательного про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softHyphen/>
        <w:t>цесса, к сниж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нию эффективности использования компью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терной техники. </w:t>
      </w:r>
    </w:p>
    <w:p w:rsidR="002D7F91" w:rsidRPr="00B126B4" w:rsidRDefault="00922D07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7224" w:rsidRPr="00B126B4">
        <w:rPr>
          <w:rFonts w:ascii="Times New Roman" w:eastAsia="Times New Roman" w:hAnsi="Times New Roman" w:cs="Times New Roman"/>
          <w:b/>
          <w:sz w:val="28"/>
          <w:szCs w:val="28"/>
        </w:rPr>
        <w:t>Во-вторых,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 xml:space="preserve"> имеющиеся образовательные электронные издания рассчит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 xml:space="preserve">ны на использование в средней общеобразовательной школе и не учитывают специфику учебной программы в </w:t>
      </w:r>
      <w:r w:rsidR="00D07224" w:rsidRPr="00922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среднем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профессиональном учебном завед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 xml:space="preserve">нии. </w:t>
      </w:r>
    </w:p>
    <w:p w:rsidR="002D7F91" w:rsidRPr="00B126B4" w:rsidRDefault="00922D07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7224" w:rsidRPr="00B126B4">
        <w:rPr>
          <w:rFonts w:ascii="Times New Roman" w:eastAsia="Times New Roman" w:hAnsi="Times New Roman" w:cs="Times New Roman"/>
          <w:b/>
          <w:sz w:val="28"/>
          <w:szCs w:val="28"/>
        </w:rPr>
        <w:t>В-третьих,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 xml:space="preserve"> применение цифровых образовательных ресурсов должно распространяться на все структурные элементы учебного процесса, в том числе организацию самостоятельной работы, которая является обязательным комп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 xml:space="preserve">нентом процесса обучения. </w:t>
      </w:r>
    </w:p>
    <w:p w:rsidR="00D07224" w:rsidRPr="00B126B4" w:rsidRDefault="00922D07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7224" w:rsidRPr="00B126B4">
        <w:rPr>
          <w:rFonts w:ascii="Times New Roman" w:eastAsia="Times New Roman" w:hAnsi="Times New Roman" w:cs="Times New Roman"/>
          <w:b/>
          <w:sz w:val="28"/>
          <w:szCs w:val="28"/>
        </w:rPr>
        <w:t>В-четвёртых,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 xml:space="preserve"> отсутствуют компьютерные программы, позволяющие по-новому осуществлять контроль знаний и умений студентов в условиях инфо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</w:rPr>
        <w:t>матизации.</w:t>
      </w:r>
    </w:p>
    <w:p w:rsidR="00D07224" w:rsidRPr="00B126B4" w:rsidRDefault="00D07224" w:rsidP="009115FA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Таким образом, существуют противоречия в практике применения техн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логии мультимедиа в </w:t>
      </w:r>
      <w:r w:rsidRPr="00922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среднем профессиональном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 xml:space="preserve"> учебном заведении:</w:t>
      </w:r>
    </w:p>
    <w:p w:rsidR="00D07224" w:rsidRPr="00B126B4" w:rsidRDefault="00D07224" w:rsidP="00922D0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- между потребностью в использовании медиаресурсов в учебном проце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се и неразработанностью методической базы;</w:t>
      </w:r>
    </w:p>
    <w:p w:rsidR="00D07224" w:rsidRPr="00B126B4" w:rsidRDefault="00D07224" w:rsidP="00922D0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- между необходимостью в использовании цифровых образовательных ресурсов с учётом специфики обучения в СУЗе и их отсутствием;</w:t>
      </w:r>
    </w:p>
    <w:p w:rsidR="00D07224" w:rsidRPr="00B126B4" w:rsidRDefault="00D07224" w:rsidP="00922D0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- между применением электронных образовательных ресурсов на всех этапах учебной деятельности, в том числе и при организации самостоятельной работы студентов, и отсутствием электронных пособий для организации внеа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диторной самостоятельной работы.</w:t>
      </w:r>
    </w:p>
    <w:p w:rsidR="00D07224" w:rsidRPr="00B126B4" w:rsidRDefault="00D07224" w:rsidP="00922D07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- между потребностью в новых подходах к оцениванию результатов зн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ний и умений студентов с использованием компьютерных программ и сложи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шейся традиционной практикой их оценки.</w:t>
      </w:r>
    </w:p>
    <w:p w:rsidR="0090476E" w:rsidRDefault="0090476E" w:rsidP="00B21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016" w:rsidRPr="00B21016" w:rsidRDefault="00B21016" w:rsidP="00B21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1016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</w:t>
      </w:r>
    </w:p>
    <w:p w:rsidR="009115FA" w:rsidRDefault="009115FA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07224" w:rsidRPr="00B126B4" w:rsidRDefault="00B21016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Таким образом,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сегодня традиционный подход оказывается недостаточным, с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годня социуму нужны выпускники готовые к включению в дальнейшую жизн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деятельность, способные практически решать встающие перед ними жизненные и профессиональные проблемы. Сегодня главной задачей является подготовка выпускника такого уровня, чтобы попадая в проблемную ситуацию, он мог найти несколько способов её решения, выбрать рациональный способ, обосн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вав своё решение. А это во многом зависит не от полученных </w:t>
      </w:r>
      <w:r w:rsidR="0049469E" w:rsidRPr="00B12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знаний умений и навыков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от дополнительных качеств, для обозначения которых и употребл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ется понятия “компетенция” и “компетентности”, более соответствующие п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D07224" w:rsidRPr="00B12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ниманию современных целей образования.</w:t>
      </w:r>
    </w:p>
    <w:p w:rsidR="00D07224" w:rsidRPr="00B126B4" w:rsidRDefault="00D07224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В связи с этим в современном педагогическом процессе существенно возраст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ет роль профессионально компетентных педагогов к организуемой ими учебной деятельности обучающихся.</w:t>
      </w:r>
    </w:p>
    <w:p w:rsidR="00D07224" w:rsidRPr="00B126B4" w:rsidRDefault="00D07224" w:rsidP="00B126B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Компетенции “закладываются” в образовательный процесс посредством: </w:t>
      </w:r>
    </w:p>
    <w:p w:rsidR="00D07224" w:rsidRPr="00B126B4" w:rsidRDefault="00D07224" w:rsidP="00513761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Технологий; </w:t>
      </w:r>
    </w:p>
    <w:p w:rsidR="00D07224" w:rsidRPr="00B126B4" w:rsidRDefault="00D07224" w:rsidP="00513761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Содержания образования; </w:t>
      </w:r>
    </w:p>
    <w:p w:rsidR="00D07224" w:rsidRPr="00B126B4" w:rsidRDefault="00D07224" w:rsidP="00513761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Стиля жизни</w:t>
      </w:r>
      <w:r w:rsidR="0049469E" w:rsidRPr="00B126B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</w:t>
      </w:r>
      <w:r w:rsidRPr="00B126B4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3502B8" w:rsidRDefault="00D07224" w:rsidP="00513761">
      <w:pPr>
        <w:pStyle w:val="a6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B126B4">
        <w:rPr>
          <w:rFonts w:ascii="Times New Roman" w:eastAsia="Times New Roman" w:hAnsi="Times New Roman" w:cs="Times New Roman"/>
          <w:sz w:val="28"/>
          <w:szCs w:val="28"/>
        </w:rPr>
        <w:t>Типа взаимодействия между преподавателями и обучающимися</w:t>
      </w:r>
      <w:r w:rsidRPr="00F839D9">
        <w:rPr>
          <w:rFonts w:eastAsia="Times New Roman"/>
        </w:rPr>
        <w:t>. </w:t>
      </w:r>
    </w:p>
    <w:p w:rsidR="00513761" w:rsidRDefault="00513761" w:rsidP="00513761">
      <w:pPr>
        <w:pStyle w:val="a6"/>
        <w:spacing w:line="360" w:lineRule="auto"/>
        <w:ind w:left="720"/>
        <w:jc w:val="both"/>
        <w:rPr>
          <w:rFonts w:eastAsia="Times New Roman"/>
        </w:rPr>
      </w:pPr>
    </w:p>
    <w:p w:rsidR="00513761" w:rsidRDefault="00513761" w:rsidP="00513761">
      <w:pPr>
        <w:pStyle w:val="a6"/>
        <w:spacing w:line="360" w:lineRule="auto"/>
        <w:ind w:left="720"/>
        <w:jc w:val="both"/>
        <w:rPr>
          <w:rFonts w:eastAsia="Times New Roman"/>
        </w:rPr>
      </w:pPr>
    </w:p>
    <w:p w:rsidR="00513761" w:rsidRDefault="00513761" w:rsidP="00513761">
      <w:pPr>
        <w:pStyle w:val="a6"/>
        <w:spacing w:line="360" w:lineRule="auto"/>
        <w:ind w:left="720"/>
        <w:jc w:val="both"/>
        <w:rPr>
          <w:rFonts w:eastAsia="Times New Roman"/>
        </w:rPr>
      </w:pPr>
    </w:p>
    <w:p w:rsidR="00513761" w:rsidRDefault="00513761" w:rsidP="00513761">
      <w:pPr>
        <w:pStyle w:val="a6"/>
        <w:spacing w:line="360" w:lineRule="auto"/>
        <w:ind w:left="720"/>
        <w:jc w:val="both"/>
        <w:rPr>
          <w:rFonts w:eastAsia="Times New Roman"/>
        </w:rPr>
      </w:pPr>
    </w:p>
    <w:p w:rsidR="00513761" w:rsidRDefault="00513761" w:rsidP="00513761">
      <w:pPr>
        <w:pStyle w:val="a6"/>
        <w:spacing w:line="360" w:lineRule="auto"/>
        <w:ind w:left="720"/>
        <w:jc w:val="both"/>
        <w:rPr>
          <w:rFonts w:eastAsia="Times New Roman"/>
        </w:rPr>
      </w:pPr>
    </w:p>
    <w:p w:rsidR="00513761" w:rsidRDefault="00513761" w:rsidP="00513761">
      <w:pPr>
        <w:pStyle w:val="a6"/>
        <w:spacing w:line="360" w:lineRule="auto"/>
        <w:ind w:left="720"/>
        <w:jc w:val="both"/>
        <w:rPr>
          <w:rFonts w:eastAsia="Times New Roman"/>
        </w:rPr>
      </w:pPr>
    </w:p>
    <w:p w:rsidR="00513761" w:rsidRDefault="00513761" w:rsidP="00513761">
      <w:pPr>
        <w:pStyle w:val="a6"/>
        <w:spacing w:line="360" w:lineRule="auto"/>
        <w:ind w:left="720"/>
        <w:jc w:val="both"/>
        <w:rPr>
          <w:rFonts w:eastAsia="Times New Roman"/>
        </w:rPr>
      </w:pPr>
    </w:p>
    <w:p w:rsidR="00513761" w:rsidRDefault="00513761" w:rsidP="00513761">
      <w:pPr>
        <w:pStyle w:val="a6"/>
        <w:spacing w:line="360" w:lineRule="auto"/>
        <w:ind w:left="720"/>
        <w:jc w:val="both"/>
        <w:rPr>
          <w:rFonts w:eastAsia="Times New Roman"/>
        </w:rPr>
      </w:pPr>
    </w:p>
    <w:p w:rsidR="00513761" w:rsidRDefault="00513761" w:rsidP="00513761">
      <w:pPr>
        <w:pStyle w:val="a6"/>
        <w:spacing w:line="360" w:lineRule="auto"/>
        <w:ind w:left="720"/>
        <w:jc w:val="both"/>
        <w:rPr>
          <w:rFonts w:eastAsia="Times New Roman"/>
        </w:rPr>
      </w:pPr>
    </w:p>
    <w:p w:rsidR="00CD4965" w:rsidRDefault="00CD4965" w:rsidP="00513761">
      <w:pPr>
        <w:pStyle w:val="a6"/>
        <w:spacing w:line="360" w:lineRule="auto"/>
        <w:ind w:left="720"/>
        <w:jc w:val="both"/>
        <w:rPr>
          <w:rFonts w:eastAsia="Times New Roman"/>
        </w:rPr>
      </w:pPr>
    </w:p>
    <w:p w:rsidR="0090476E" w:rsidRDefault="0090476E" w:rsidP="005137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761" w:rsidRPr="00513761" w:rsidRDefault="00513761" w:rsidP="005137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761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</w:t>
      </w:r>
    </w:p>
    <w:p w:rsidR="00CD4965" w:rsidRPr="0002321A" w:rsidRDefault="00CD4965" w:rsidP="0002321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21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2321A">
        <w:rPr>
          <w:rFonts w:ascii="Times New Roman" w:eastAsia="Times New Roman" w:hAnsi="Times New Roman" w:cs="Times New Roman"/>
          <w:sz w:val="28"/>
          <w:szCs w:val="28"/>
        </w:rPr>
        <w:tab/>
        <w:t>Даутова О.Б., Современные педагогические технологии в профильном обучении: учеб. - метод. пособие для учителей /О.Б. Даутова, О.Н. Крылова; под ред. А.П. Тряпицыной. – СПб.: КАРО, 2006. – 176с.</w:t>
      </w:r>
    </w:p>
    <w:p w:rsidR="00CD4965" w:rsidRPr="0002321A" w:rsidRDefault="00CD4965" w:rsidP="0002321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21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2321A">
        <w:rPr>
          <w:rFonts w:ascii="Times New Roman" w:eastAsia="Times New Roman" w:hAnsi="Times New Roman" w:cs="Times New Roman"/>
          <w:sz w:val="28"/>
          <w:szCs w:val="28"/>
        </w:rPr>
        <w:tab/>
        <w:t>Зимняя И.А., Ключевые компетентности как результативно-целе</w:t>
      </w:r>
      <w:r w:rsidR="0002321A">
        <w:rPr>
          <w:rFonts w:ascii="Times New Roman" w:eastAsia="Times New Roman" w:hAnsi="Times New Roman" w:cs="Times New Roman"/>
          <w:sz w:val="28"/>
          <w:szCs w:val="28"/>
        </w:rPr>
        <w:t>вая осн</w:t>
      </w:r>
      <w:r w:rsidR="000232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321A">
        <w:rPr>
          <w:rFonts w:ascii="Times New Roman" w:eastAsia="Times New Roman" w:hAnsi="Times New Roman" w:cs="Times New Roman"/>
          <w:sz w:val="28"/>
          <w:szCs w:val="28"/>
        </w:rPr>
        <w:t>ва компетентностного</w:t>
      </w:r>
      <w:r w:rsidRPr="0002321A">
        <w:rPr>
          <w:rFonts w:ascii="Times New Roman" w:eastAsia="Times New Roman" w:hAnsi="Times New Roman" w:cs="Times New Roman"/>
          <w:sz w:val="28"/>
          <w:szCs w:val="28"/>
        </w:rPr>
        <w:t>подхода в образовании. М., 2004.</w:t>
      </w:r>
    </w:p>
    <w:p w:rsidR="00CD4965" w:rsidRPr="0002321A" w:rsidRDefault="00CD4965" w:rsidP="0002321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21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2321A">
        <w:rPr>
          <w:rFonts w:ascii="Times New Roman" w:eastAsia="Times New Roman" w:hAnsi="Times New Roman" w:cs="Times New Roman"/>
          <w:sz w:val="28"/>
          <w:szCs w:val="28"/>
        </w:rPr>
        <w:tab/>
        <w:t>Журнал «Педагогическое образование в России» Выпуск № 6 / 2012 ст</w:t>
      </w:r>
      <w:r w:rsidRPr="000232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321A">
        <w:rPr>
          <w:rFonts w:ascii="Times New Roman" w:eastAsia="Times New Roman" w:hAnsi="Times New Roman" w:cs="Times New Roman"/>
          <w:sz w:val="28"/>
          <w:szCs w:val="28"/>
        </w:rPr>
        <w:t>тья</w:t>
      </w:r>
      <w:r w:rsidR="0002321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2321A">
        <w:rPr>
          <w:rFonts w:ascii="Times New Roman" w:eastAsia="Times New Roman" w:hAnsi="Times New Roman" w:cs="Times New Roman"/>
          <w:sz w:val="28"/>
          <w:szCs w:val="28"/>
        </w:rPr>
        <w:t xml:space="preserve"> автор СИДОРОВА Ю. В. Ф</w:t>
      </w:r>
      <w:r w:rsidR="0002321A">
        <w:rPr>
          <w:rFonts w:ascii="Times New Roman" w:eastAsia="Times New Roman" w:hAnsi="Times New Roman" w:cs="Times New Roman"/>
          <w:sz w:val="28"/>
          <w:szCs w:val="28"/>
        </w:rPr>
        <w:t>ормирование общихи профессиональныхкомп</w:t>
      </w:r>
      <w:r w:rsidR="000232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321A">
        <w:rPr>
          <w:rFonts w:ascii="Times New Roman" w:eastAsia="Times New Roman" w:hAnsi="Times New Roman" w:cs="Times New Roman"/>
          <w:sz w:val="28"/>
          <w:szCs w:val="28"/>
        </w:rPr>
        <w:t>тенцийстудентовв учреждениисреднегообразования.</w:t>
      </w:r>
    </w:p>
    <w:p w:rsidR="00CD4965" w:rsidRPr="0002321A" w:rsidRDefault="00CD4965" w:rsidP="0002321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21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2321A">
        <w:rPr>
          <w:rFonts w:ascii="Times New Roman" w:eastAsia="Times New Roman" w:hAnsi="Times New Roman" w:cs="Times New Roman"/>
          <w:sz w:val="28"/>
          <w:szCs w:val="28"/>
        </w:rPr>
        <w:tab/>
        <w:t xml:space="preserve">Селевко Г.К. Педагогические технологии на основе информационно-коммуникационных средств. М.:НИИ школьных технологий, 2005. </w:t>
      </w:r>
    </w:p>
    <w:p w:rsidR="0002321A" w:rsidRPr="0002321A" w:rsidRDefault="0002321A" w:rsidP="0002321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21A">
        <w:rPr>
          <w:rFonts w:ascii="Times New Roman" w:eastAsia="Times New Roman" w:hAnsi="Times New Roman" w:cs="Times New Roman"/>
          <w:sz w:val="28"/>
          <w:szCs w:val="28"/>
        </w:rPr>
        <w:t>7. Семушина Л.Г. Ярошенко Н.Г. Содержание и технологии обучения в средних специальных учебных заведениях М., 2001</w:t>
      </w:r>
    </w:p>
    <w:p w:rsidR="0002321A" w:rsidRPr="0002321A" w:rsidRDefault="0002321A" w:rsidP="0002321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21A">
        <w:rPr>
          <w:rFonts w:ascii="Times New Roman" w:eastAsia="Times New Roman" w:hAnsi="Times New Roman" w:cs="Times New Roman"/>
          <w:sz w:val="28"/>
          <w:szCs w:val="28"/>
        </w:rPr>
        <w:t>8. Щепотин А.Ф., Федоров В.Д.. Современные технологии обучения в профе</w:t>
      </w:r>
      <w:r w:rsidRPr="0002321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321A">
        <w:rPr>
          <w:rFonts w:ascii="Times New Roman" w:eastAsia="Times New Roman" w:hAnsi="Times New Roman" w:cs="Times New Roman"/>
          <w:sz w:val="28"/>
          <w:szCs w:val="28"/>
        </w:rPr>
        <w:t>сиональном образовании. М., 2005.</w:t>
      </w:r>
    </w:p>
    <w:p w:rsidR="0002321A" w:rsidRPr="0002321A" w:rsidRDefault="0002321A" w:rsidP="00CD4965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965" w:rsidRDefault="00CD4965" w:rsidP="00CD4965">
      <w:pPr>
        <w:pStyle w:val="a6"/>
        <w:spacing w:line="360" w:lineRule="auto"/>
        <w:jc w:val="both"/>
        <w:rPr>
          <w:rFonts w:eastAsia="Times New Roman"/>
        </w:rPr>
      </w:pPr>
    </w:p>
    <w:p w:rsidR="00CD4965" w:rsidRPr="0002321A" w:rsidRDefault="00CD4965" w:rsidP="00CD4965">
      <w:pPr>
        <w:pStyle w:val="a6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31E" w:rsidRPr="005E7B34" w:rsidRDefault="0077531E" w:rsidP="00CD4965">
      <w:pPr>
        <w:pStyle w:val="a6"/>
        <w:spacing w:line="360" w:lineRule="auto"/>
        <w:ind w:left="720"/>
        <w:jc w:val="both"/>
        <w:rPr>
          <w:rFonts w:eastAsia="Times New Roman"/>
        </w:rPr>
      </w:pPr>
    </w:p>
    <w:sectPr w:rsidR="0077531E" w:rsidRPr="005E7B34" w:rsidSect="00524707">
      <w:footerReference w:type="default" r:id="rId8"/>
      <w:pgSz w:w="11906" w:h="16838"/>
      <w:pgMar w:top="1418" w:right="566" w:bottom="127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AD6" w:rsidRDefault="00BB4AD6" w:rsidP="00513761">
      <w:pPr>
        <w:spacing w:after="0" w:line="240" w:lineRule="auto"/>
      </w:pPr>
      <w:r>
        <w:separator/>
      </w:r>
    </w:p>
  </w:endnote>
  <w:endnote w:type="continuationSeparator" w:id="1">
    <w:p w:rsidR="00BB4AD6" w:rsidRDefault="00BB4AD6" w:rsidP="0051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1050"/>
      <w:docPartObj>
        <w:docPartGallery w:val="Page Numbers (Bottom of Page)"/>
        <w:docPartUnique/>
      </w:docPartObj>
    </w:sdtPr>
    <w:sdtContent>
      <w:p w:rsidR="009115FA" w:rsidRDefault="00B32040">
        <w:pPr>
          <w:pStyle w:val="aa"/>
          <w:jc w:val="center"/>
        </w:pPr>
        <w:r>
          <w:fldChar w:fldCharType="begin"/>
        </w:r>
        <w:r w:rsidR="006B64E0">
          <w:instrText xml:space="preserve"> PAGE   \* MERGEFORMAT </w:instrText>
        </w:r>
        <w:r>
          <w:fldChar w:fldCharType="separate"/>
        </w:r>
        <w:r w:rsidR="002205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3761" w:rsidRDefault="005137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AD6" w:rsidRDefault="00BB4AD6" w:rsidP="00513761">
      <w:pPr>
        <w:spacing w:after="0" w:line="240" w:lineRule="auto"/>
      </w:pPr>
      <w:r>
        <w:separator/>
      </w:r>
    </w:p>
  </w:footnote>
  <w:footnote w:type="continuationSeparator" w:id="1">
    <w:p w:rsidR="00BB4AD6" w:rsidRDefault="00BB4AD6" w:rsidP="00513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DDB"/>
    <w:multiLevelType w:val="multilevel"/>
    <w:tmpl w:val="13F8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572A0"/>
    <w:multiLevelType w:val="hybridMultilevel"/>
    <w:tmpl w:val="C8E0BDC4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8251203"/>
    <w:multiLevelType w:val="hybridMultilevel"/>
    <w:tmpl w:val="D3E0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72CA3"/>
    <w:multiLevelType w:val="hybridMultilevel"/>
    <w:tmpl w:val="15FE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04AC2"/>
    <w:multiLevelType w:val="multilevel"/>
    <w:tmpl w:val="8D1A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83B65"/>
    <w:multiLevelType w:val="multilevel"/>
    <w:tmpl w:val="8B96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84EEE"/>
    <w:multiLevelType w:val="hybridMultilevel"/>
    <w:tmpl w:val="6980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D692C"/>
    <w:multiLevelType w:val="multilevel"/>
    <w:tmpl w:val="F39C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A437A5"/>
    <w:multiLevelType w:val="hybridMultilevel"/>
    <w:tmpl w:val="6BA86C84"/>
    <w:lvl w:ilvl="0" w:tplc="204E9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C64E57"/>
    <w:multiLevelType w:val="hybridMultilevel"/>
    <w:tmpl w:val="478E6A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40202"/>
    <w:multiLevelType w:val="multilevel"/>
    <w:tmpl w:val="7614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E166EA"/>
    <w:multiLevelType w:val="multilevel"/>
    <w:tmpl w:val="D974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ED4126"/>
    <w:multiLevelType w:val="multilevel"/>
    <w:tmpl w:val="1B3E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11495F"/>
    <w:multiLevelType w:val="hybridMultilevel"/>
    <w:tmpl w:val="41CA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0789F"/>
    <w:multiLevelType w:val="multilevel"/>
    <w:tmpl w:val="70BA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5780D"/>
    <w:multiLevelType w:val="hybridMultilevel"/>
    <w:tmpl w:val="173A55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96F39"/>
    <w:multiLevelType w:val="hybridMultilevel"/>
    <w:tmpl w:val="E0EEBEE6"/>
    <w:lvl w:ilvl="0" w:tplc="1A28CBF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06736"/>
    <w:multiLevelType w:val="multilevel"/>
    <w:tmpl w:val="F07661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ECB2499"/>
    <w:multiLevelType w:val="hybridMultilevel"/>
    <w:tmpl w:val="FDBCE0C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5952A38"/>
    <w:multiLevelType w:val="hybridMultilevel"/>
    <w:tmpl w:val="EBF2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F2F98"/>
    <w:multiLevelType w:val="hybridMultilevel"/>
    <w:tmpl w:val="67F2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06ED5"/>
    <w:multiLevelType w:val="multilevel"/>
    <w:tmpl w:val="0B60CF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E44B6F"/>
    <w:multiLevelType w:val="multilevel"/>
    <w:tmpl w:val="53C8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563C8C"/>
    <w:multiLevelType w:val="multilevel"/>
    <w:tmpl w:val="28AA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592622"/>
    <w:multiLevelType w:val="multilevel"/>
    <w:tmpl w:val="4FF2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56F97"/>
    <w:multiLevelType w:val="multilevel"/>
    <w:tmpl w:val="9C28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E1224C"/>
    <w:multiLevelType w:val="multilevel"/>
    <w:tmpl w:val="FB40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9F1CD4"/>
    <w:multiLevelType w:val="hybridMultilevel"/>
    <w:tmpl w:val="2CFAC2BE"/>
    <w:lvl w:ilvl="0" w:tplc="F06AA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E2A7A"/>
    <w:multiLevelType w:val="hybridMultilevel"/>
    <w:tmpl w:val="83BE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F0581"/>
    <w:multiLevelType w:val="hybridMultilevel"/>
    <w:tmpl w:val="CA663AF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DF422B"/>
    <w:multiLevelType w:val="hybridMultilevel"/>
    <w:tmpl w:val="54DA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C4528"/>
    <w:multiLevelType w:val="multilevel"/>
    <w:tmpl w:val="019AA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7466B9"/>
    <w:multiLevelType w:val="multilevel"/>
    <w:tmpl w:val="11A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322E8B"/>
    <w:multiLevelType w:val="multilevel"/>
    <w:tmpl w:val="6DC0E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D428AF"/>
    <w:multiLevelType w:val="multilevel"/>
    <w:tmpl w:val="0484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78218E"/>
    <w:multiLevelType w:val="hybridMultilevel"/>
    <w:tmpl w:val="F9FA97B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C144C85"/>
    <w:multiLevelType w:val="hybridMultilevel"/>
    <w:tmpl w:val="D104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11A19"/>
    <w:multiLevelType w:val="hybridMultilevel"/>
    <w:tmpl w:val="35A0A088"/>
    <w:lvl w:ilvl="0" w:tplc="95A8F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F861F4E"/>
    <w:multiLevelType w:val="multilevel"/>
    <w:tmpl w:val="6B74A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23"/>
  </w:num>
  <w:num w:numId="7">
    <w:abstractNumId w:val="4"/>
  </w:num>
  <w:num w:numId="8">
    <w:abstractNumId w:val="26"/>
  </w:num>
  <w:num w:numId="9">
    <w:abstractNumId w:val="14"/>
  </w:num>
  <w:num w:numId="10">
    <w:abstractNumId w:val="11"/>
  </w:num>
  <w:num w:numId="11">
    <w:abstractNumId w:val="24"/>
  </w:num>
  <w:num w:numId="12">
    <w:abstractNumId w:val="31"/>
  </w:num>
  <w:num w:numId="13">
    <w:abstractNumId w:val="34"/>
  </w:num>
  <w:num w:numId="14">
    <w:abstractNumId w:val="10"/>
  </w:num>
  <w:num w:numId="15">
    <w:abstractNumId w:val="21"/>
  </w:num>
  <w:num w:numId="16">
    <w:abstractNumId w:val="22"/>
  </w:num>
  <w:num w:numId="17">
    <w:abstractNumId w:val="33"/>
  </w:num>
  <w:num w:numId="18">
    <w:abstractNumId w:val="32"/>
  </w:num>
  <w:num w:numId="19">
    <w:abstractNumId w:val="1"/>
  </w:num>
  <w:num w:numId="20">
    <w:abstractNumId w:val="37"/>
  </w:num>
  <w:num w:numId="21">
    <w:abstractNumId w:val="20"/>
  </w:num>
  <w:num w:numId="22">
    <w:abstractNumId w:val="19"/>
  </w:num>
  <w:num w:numId="23">
    <w:abstractNumId w:val="29"/>
  </w:num>
  <w:num w:numId="24">
    <w:abstractNumId w:val="38"/>
  </w:num>
  <w:num w:numId="25">
    <w:abstractNumId w:val="17"/>
  </w:num>
  <w:num w:numId="26">
    <w:abstractNumId w:val="18"/>
  </w:num>
  <w:num w:numId="27">
    <w:abstractNumId w:val="27"/>
  </w:num>
  <w:num w:numId="28">
    <w:abstractNumId w:val="2"/>
  </w:num>
  <w:num w:numId="29">
    <w:abstractNumId w:val="13"/>
  </w:num>
  <w:num w:numId="30">
    <w:abstractNumId w:val="28"/>
  </w:num>
  <w:num w:numId="31">
    <w:abstractNumId w:val="36"/>
  </w:num>
  <w:num w:numId="32">
    <w:abstractNumId w:val="3"/>
  </w:num>
  <w:num w:numId="33">
    <w:abstractNumId w:val="6"/>
  </w:num>
  <w:num w:numId="34">
    <w:abstractNumId w:val="35"/>
  </w:num>
  <w:num w:numId="35">
    <w:abstractNumId w:val="9"/>
  </w:num>
  <w:num w:numId="36">
    <w:abstractNumId w:val="15"/>
  </w:num>
  <w:num w:numId="37">
    <w:abstractNumId w:val="16"/>
  </w:num>
  <w:num w:numId="38">
    <w:abstractNumId w:val="30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7224"/>
    <w:rsid w:val="0002321A"/>
    <w:rsid w:val="000D4A29"/>
    <w:rsid w:val="0010684D"/>
    <w:rsid w:val="00120361"/>
    <w:rsid w:val="00131926"/>
    <w:rsid w:val="001806EF"/>
    <w:rsid w:val="002072F6"/>
    <w:rsid w:val="00220557"/>
    <w:rsid w:val="00221A01"/>
    <w:rsid w:val="00233741"/>
    <w:rsid w:val="00267B7D"/>
    <w:rsid w:val="002743CF"/>
    <w:rsid w:val="002D7F91"/>
    <w:rsid w:val="003502B8"/>
    <w:rsid w:val="00387226"/>
    <w:rsid w:val="003D11D4"/>
    <w:rsid w:val="003D2BD3"/>
    <w:rsid w:val="003F431A"/>
    <w:rsid w:val="0049469E"/>
    <w:rsid w:val="00513761"/>
    <w:rsid w:val="00524707"/>
    <w:rsid w:val="0054569D"/>
    <w:rsid w:val="005802AF"/>
    <w:rsid w:val="00585F6C"/>
    <w:rsid w:val="00587257"/>
    <w:rsid w:val="005E7B34"/>
    <w:rsid w:val="00640287"/>
    <w:rsid w:val="006B64E0"/>
    <w:rsid w:val="0077531E"/>
    <w:rsid w:val="007E69C6"/>
    <w:rsid w:val="00882147"/>
    <w:rsid w:val="0090476E"/>
    <w:rsid w:val="009115FA"/>
    <w:rsid w:val="00922D07"/>
    <w:rsid w:val="00930223"/>
    <w:rsid w:val="009475E7"/>
    <w:rsid w:val="009612F4"/>
    <w:rsid w:val="009F1CA5"/>
    <w:rsid w:val="00A23BA8"/>
    <w:rsid w:val="00AA504B"/>
    <w:rsid w:val="00AC2719"/>
    <w:rsid w:val="00B126B4"/>
    <w:rsid w:val="00B21016"/>
    <w:rsid w:val="00B32040"/>
    <w:rsid w:val="00B559E3"/>
    <w:rsid w:val="00B855EF"/>
    <w:rsid w:val="00BB4AD6"/>
    <w:rsid w:val="00C15F39"/>
    <w:rsid w:val="00C16473"/>
    <w:rsid w:val="00C57A29"/>
    <w:rsid w:val="00CD4965"/>
    <w:rsid w:val="00CF4F14"/>
    <w:rsid w:val="00D07224"/>
    <w:rsid w:val="00D41D61"/>
    <w:rsid w:val="00DC29DD"/>
    <w:rsid w:val="00DE740D"/>
    <w:rsid w:val="00E13807"/>
    <w:rsid w:val="00F65320"/>
    <w:rsid w:val="00F839D9"/>
    <w:rsid w:val="00FF2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7224"/>
  </w:style>
  <w:style w:type="character" w:styleId="a4">
    <w:name w:val="Emphasis"/>
    <w:basedOn w:val="a0"/>
    <w:uiPriority w:val="20"/>
    <w:qFormat/>
    <w:rsid w:val="00D07224"/>
    <w:rPr>
      <w:i/>
      <w:iCs/>
    </w:rPr>
  </w:style>
  <w:style w:type="paragraph" w:styleId="a5">
    <w:name w:val="List Paragraph"/>
    <w:basedOn w:val="a"/>
    <w:uiPriority w:val="34"/>
    <w:qFormat/>
    <w:rsid w:val="00A23BA8"/>
    <w:pPr>
      <w:ind w:left="720"/>
      <w:contextualSpacing/>
    </w:pPr>
  </w:style>
  <w:style w:type="paragraph" w:styleId="a6">
    <w:name w:val="No Spacing"/>
    <w:uiPriority w:val="1"/>
    <w:qFormat/>
    <w:rsid w:val="00267B7D"/>
    <w:pPr>
      <w:spacing w:after="0" w:line="240" w:lineRule="auto"/>
    </w:pPr>
  </w:style>
  <w:style w:type="table" w:styleId="a7">
    <w:name w:val="Table Grid"/>
    <w:basedOn w:val="a1"/>
    <w:uiPriority w:val="59"/>
    <w:rsid w:val="00B126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1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761"/>
  </w:style>
  <w:style w:type="paragraph" w:styleId="aa">
    <w:name w:val="footer"/>
    <w:basedOn w:val="a"/>
    <w:link w:val="ab"/>
    <w:uiPriority w:val="99"/>
    <w:unhideWhenUsed/>
    <w:rsid w:val="0051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761"/>
  </w:style>
  <w:style w:type="paragraph" w:styleId="ac">
    <w:name w:val="Balloon Text"/>
    <w:basedOn w:val="a"/>
    <w:link w:val="ad"/>
    <w:uiPriority w:val="99"/>
    <w:semiHidden/>
    <w:unhideWhenUsed/>
    <w:rsid w:val="006B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6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70B6-C9CE-465A-A717-3B361018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19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PETRUHA</dc:creator>
  <cp:keywords/>
  <dc:description/>
  <cp:lastModifiedBy>PETRUHA</cp:lastModifiedBy>
  <cp:revision>26</cp:revision>
  <cp:lastPrinted>2015-04-02T08:28:00Z</cp:lastPrinted>
  <dcterms:created xsi:type="dcterms:W3CDTF">2015-03-30T06:14:00Z</dcterms:created>
  <dcterms:modified xsi:type="dcterms:W3CDTF">2015-10-23T14:25:00Z</dcterms:modified>
</cp:coreProperties>
</file>