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4" w:rsidRPr="009A0C67" w:rsidRDefault="00C908F4" w:rsidP="00C908F4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9A0C6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908F4" w:rsidRDefault="00C908F4" w:rsidP="00C908F4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9A0C67">
        <w:rPr>
          <w:rFonts w:ascii="Times New Roman" w:hAnsi="Times New Roman" w:cs="Times New Roman"/>
        </w:rPr>
        <w:t>средняя общеобразовательная школа №3 сл</w:t>
      </w:r>
      <w:proofErr w:type="gramStart"/>
      <w:r w:rsidRPr="009A0C67">
        <w:rPr>
          <w:rFonts w:ascii="Times New Roman" w:hAnsi="Times New Roman" w:cs="Times New Roman"/>
        </w:rPr>
        <w:t>.Б</w:t>
      </w:r>
      <w:proofErr w:type="gramEnd"/>
      <w:r w:rsidRPr="009A0C67">
        <w:rPr>
          <w:rFonts w:ascii="Times New Roman" w:hAnsi="Times New Roman" w:cs="Times New Roman"/>
        </w:rPr>
        <w:t>ольшая Орловка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Мартыновского</w:t>
      </w:r>
      <w:proofErr w:type="spellEnd"/>
      <w:r>
        <w:rPr>
          <w:rFonts w:ascii="Times New Roman" w:hAnsi="Times New Roman" w:cs="Times New Roman"/>
        </w:rPr>
        <w:t xml:space="preserve"> района Р</w:t>
      </w:r>
      <w:r w:rsidRPr="009A0C67">
        <w:rPr>
          <w:rFonts w:ascii="Times New Roman" w:hAnsi="Times New Roman" w:cs="Times New Roman"/>
        </w:rPr>
        <w:t>остовской области</w:t>
      </w:r>
    </w:p>
    <w:p w:rsidR="009B1AD5" w:rsidRPr="009B1AD5" w:rsidRDefault="009B1AD5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1AD5" w:rsidRDefault="009B1AD5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1AD5" w:rsidRDefault="009B1AD5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8F4" w:rsidRDefault="00C908F4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8F4" w:rsidRDefault="00C908F4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8F4" w:rsidRDefault="00C908F4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8F4" w:rsidRDefault="00C908F4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1AD5" w:rsidRDefault="009B1AD5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278" w:rsidRDefault="00645278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Литературно-музыкальная композиция</w:t>
      </w:r>
    </w:p>
    <w:p w:rsidR="00C908F4" w:rsidRPr="00C908F4" w:rsidRDefault="00C908F4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278" w:rsidRPr="00C908F4" w:rsidRDefault="00645278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C908F4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«Свеча горела на столе, свеча горела…»</w:t>
      </w:r>
    </w:p>
    <w:p w:rsidR="00645278" w:rsidRPr="00645278" w:rsidRDefault="00645278" w:rsidP="00645278">
      <w:pPr>
        <w:spacing w:after="120" w:line="240" w:lineRule="auto"/>
        <w:ind w:left="-99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278">
        <w:rPr>
          <w:rFonts w:ascii="Times New Roman" w:eastAsia="Times New Roman" w:hAnsi="Times New Roman" w:cs="Times New Roman"/>
          <w:sz w:val="32"/>
          <w:szCs w:val="32"/>
          <w:lang w:eastAsia="ru-RU"/>
        </w:rPr>
        <w:t>(по творчеству Бориса Пастернака)</w:t>
      </w:r>
    </w:p>
    <w:p w:rsidR="00645278" w:rsidRDefault="00645278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Шевцова Людмила Григорьевна</w:t>
      </w: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F4" w:rsidRDefault="00C908F4" w:rsidP="00C908F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2014-2015уч.г.</w:t>
      </w:r>
    </w:p>
    <w:p w:rsidR="00C908F4" w:rsidRDefault="00C908F4" w:rsidP="00C908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BBF" w:rsidRDefault="00CA2BBF" w:rsidP="00CA2BB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6187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</w:t>
      </w:r>
    </w:p>
    <w:p w:rsidR="00CA2BBF" w:rsidRDefault="00CA2BBF" w:rsidP="00CA2BB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 «Свеча горела на столе, свеча горела…» рассчитана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9-11 классов, которые уже знакомы с творчеством Б.Пастернака.</w:t>
      </w:r>
    </w:p>
    <w:p w:rsidR="00CA2BBF" w:rsidRDefault="00CA2BBF" w:rsidP="00CA2BB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литературно-музыкальной композиции – расширить познания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жизни Пастернака и заинтересовать творчеством поэта, Нобелевского лауреата 1958 года.</w:t>
      </w:r>
    </w:p>
    <w:p w:rsidR="00CA2BBF" w:rsidRDefault="00CA2BBF" w:rsidP="00CA2BB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в углу стоит стол с оформленным стендом о жизни Пастернака, лежит томик стихов поэта, стоит подсвечник с горящей свечой.</w:t>
      </w:r>
    </w:p>
    <w:p w:rsidR="00CA2BBF" w:rsidRDefault="00CA2BBF" w:rsidP="00CA2BBF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 открывается песней на стихи Б.Пастернака «Зимняя ночь» и иллюстрацией презентации с портретами Пастернака в разные годы жизни. В это время на сцену выходят 2 ученицы с зажженными в руках свечами. После окончания песни девушки уходят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цены, а 4-ро ведущих начинают рассказывать о жизни поэта. Рассказ сопровождается презентацией, выступлением чтецов и прослушиванием аудиозаписи песни  </w:t>
      </w:r>
      <w:r w:rsidRPr="005855CF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“Никого не будет дома”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Композиция заканчивается выходом на сцену всех выступающих с зажженными свечами и звучанием песни «Зимняя ночь».</w:t>
      </w: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CA2BBF" w:rsidRDefault="00CA2BBF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  <w:lang w:val="en-US"/>
        </w:rPr>
      </w:pPr>
    </w:p>
    <w:p w:rsidR="006F7816" w:rsidRPr="006F7816" w:rsidRDefault="004708C9" w:rsidP="00BE2A11">
      <w:pPr>
        <w:spacing w:after="120" w:line="240" w:lineRule="auto"/>
        <w:rPr>
          <w:rFonts w:ascii="Times New Roman" w:hAnsi="Times New Roman" w:cs="Times New Roman"/>
          <w:b/>
          <w:color w:val="191204"/>
          <w:sz w:val="24"/>
          <w:szCs w:val="24"/>
        </w:rPr>
      </w:pPr>
      <w:r>
        <w:rPr>
          <w:rFonts w:ascii="Times New Roman" w:hAnsi="Times New Roman" w:cs="Times New Roman"/>
          <w:b/>
          <w:color w:val="191204"/>
          <w:sz w:val="24"/>
          <w:szCs w:val="24"/>
        </w:rPr>
        <w:lastRenderedPageBreak/>
        <w:t>АНОТАЦИЯ</w:t>
      </w:r>
    </w:p>
    <w:p w:rsidR="00A2784D" w:rsidRPr="00CA2BBF" w:rsidRDefault="00A2784D" w:rsidP="00BE2A11">
      <w:pPr>
        <w:spacing w:after="120" w:line="240" w:lineRule="auto"/>
        <w:ind w:left="-851" w:firstLine="142"/>
        <w:rPr>
          <w:rFonts w:ascii="Times New Roman" w:hAnsi="Times New Roman" w:cs="Times New Roman"/>
          <w:color w:val="191204"/>
          <w:sz w:val="28"/>
          <w:szCs w:val="28"/>
        </w:rPr>
      </w:pPr>
      <w:r w:rsidRPr="00CA2BBF">
        <w:rPr>
          <w:rFonts w:ascii="Times New Roman" w:hAnsi="Times New Roman" w:cs="Times New Roman"/>
          <w:color w:val="191204"/>
          <w:sz w:val="28"/>
          <w:szCs w:val="28"/>
        </w:rPr>
        <w:t>Литературно-музыкальная композиция «Свеча горела на столе,</w:t>
      </w:r>
      <w:r w:rsidR="006F7816" w:rsidRPr="00CA2BBF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  <w:r w:rsidRPr="00CA2BBF">
        <w:rPr>
          <w:rFonts w:ascii="Times New Roman" w:hAnsi="Times New Roman" w:cs="Times New Roman"/>
          <w:color w:val="191204"/>
          <w:sz w:val="28"/>
          <w:szCs w:val="28"/>
        </w:rPr>
        <w:t>свеча</w:t>
      </w:r>
      <w:r w:rsidR="006F7816" w:rsidRPr="00CA2BBF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  <w:r w:rsidRPr="00CA2BBF">
        <w:rPr>
          <w:rFonts w:ascii="Times New Roman" w:hAnsi="Times New Roman" w:cs="Times New Roman"/>
          <w:color w:val="191204"/>
          <w:sz w:val="28"/>
          <w:szCs w:val="28"/>
        </w:rPr>
        <w:t>горела…» представляет собой историю жизни и творчества Бориса Пастернака, одного из крупнейших русских поэтов XX века</w:t>
      </w:r>
      <w:proofErr w:type="gramStart"/>
      <w:r w:rsidRPr="00CA2BBF">
        <w:rPr>
          <w:rFonts w:ascii="Times New Roman" w:hAnsi="Times New Roman" w:cs="Times New Roman"/>
          <w:color w:val="191204"/>
          <w:sz w:val="28"/>
          <w:szCs w:val="28"/>
        </w:rPr>
        <w:t xml:space="preserve"> ,</w:t>
      </w:r>
      <w:proofErr w:type="gramEnd"/>
      <w:r w:rsidRPr="00CA2BBF">
        <w:rPr>
          <w:rFonts w:ascii="Times New Roman" w:hAnsi="Times New Roman" w:cs="Times New Roman"/>
          <w:color w:val="191204"/>
          <w:sz w:val="28"/>
          <w:szCs w:val="28"/>
        </w:rPr>
        <w:t xml:space="preserve">отраженную в его стихах, прозе и письмах. Приведены отрывки из воспоминаний современников. Материалы подобраны с тем, чтобы показать творческий процесс создания произведений поэта на основе событий его жизни, как и из чего «растут стихи». В них отразились его мысли и состояние души, которые одновременно были закреплены в </w:t>
      </w:r>
      <w:r w:rsidR="006F7816" w:rsidRPr="00CA2BBF">
        <w:rPr>
          <w:rFonts w:ascii="Times New Roman" w:hAnsi="Times New Roman" w:cs="Times New Roman"/>
          <w:color w:val="191204"/>
          <w:sz w:val="28"/>
          <w:szCs w:val="28"/>
        </w:rPr>
        <w:t>воспоминаниях о Пастернаке</w:t>
      </w:r>
      <w:r w:rsidRPr="00CA2BBF">
        <w:rPr>
          <w:rFonts w:ascii="Times New Roman" w:hAnsi="Times New Roman" w:cs="Times New Roman"/>
          <w:color w:val="191204"/>
          <w:sz w:val="28"/>
          <w:szCs w:val="28"/>
        </w:rPr>
        <w:t xml:space="preserve"> разным</w:t>
      </w:r>
      <w:r w:rsidR="006F7816" w:rsidRPr="00CA2BBF">
        <w:rPr>
          <w:rFonts w:ascii="Times New Roman" w:hAnsi="Times New Roman" w:cs="Times New Roman"/>
          <w:color w:val="191204"/>
          <w:sz w:val="28"/>
          <w:szCs w:val="28"/>
        </w:rPr>
        <w:t>и людь</w:t>
      </w:r>
      <w:r w:rsidRPr="00CA2BBF">
        <w:rPr>
          <w:rFonts w:ascii="Times New Roman" w:hAnsi="Times New Roman" w:cs="Times New Roman"/>
          <w:color w:val="191204"/>
          <w:sz w:val="28"/>
          <w:szCs w:val="28"/>
        </w:rPr>
        <w:t>м</w:t>
      </w:r>
      <w:r w:rsidR="006F7816" w:rsidRPr="00CA2BBF">
        <w:rPr>
          <w:rFonts w:ascii="Times New Roman" w:hAnsi="Times New Roman" w:cs="Times New Roman"/>
          <w:color w:val="191204"/>
          <w:sz w:val="28"/>
          <w:szCs w:val="28"/>
        </w:rPr>
        <w:t>и.</w:t>
      </w:r>
    </w:p>
    <w:p w:rsidR="00A2784D" w:rsidRPr="00CA2BBF" w:rsidRDefault="00A2784D" w:rsidP="00A2784D">
      <w:pPr>
        <w:spacing w:after="120" w:line="24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 эту композицию о  Борисе Пастернаке, хотелось обратить внимание зрителя на единый, органический характер основного содержания его многолетнего труда (1910—1960). На его глазах менялся мир, образ которого рисовал Пастернак, но сохраняя цельность своего дарования и верность ему, он зорко следил за тем, что происходило вокруг, не обманываясь владычеством «трескучей фразы» и лжи злободневности, всеохватно царившим в его зрелые годы.</w:t>
      </w:r>
    </w:p>
    <w:p w:rsidR="00F2490C" w:rsidRPr="00F2490C" w:rsidRDefault="00F2490C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90C" w:rsidRDefault="00F2490C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16" w:rsidRPr="00CA2BBF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7816" w:rsidRPr="00F2490C" w:rsidRDefault="006F7816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11" w:rsidRPr="00BE2A11" w:rsidRDefault="007D195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Звучит</w:t>
      </w:r>
      <w:r w:rsidR="0055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песни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“Зимняя ночь”, </w:t>
      </w:r>
      <w:r w:rsidRPr="007D19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 зажигают свечи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исполнения песни идёт показ презентации фотографий поэта.</w:t>
      </w:r>
    </w:p>
    <w:p w:rsidR="00BE2A11" w:rsidRPr="00BE2A11" w:rsidRDefault="00CA2BBF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r w:rsidR="002532A4"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CA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2A4"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5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Свеча горела на столе, свеча горела…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часто писатели обращаются к образу свечи?</w:t>
      </w:r>
    </w:p>
    <w:p w:rsidR="00BE2A11" w:rsidRP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симв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 надежды, творчества, поиска…</w:t>
      </w:r>
    </w:p>
    <w:p w:rsidR="00BE2A11" w:rsidRP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3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снова зажгли свечу, чтобы поговорить о Борисе Пастернаке, чтобы</w:t>
      </w:r>
    </w:p>
    <w:p w:rsidR="00BE2A11" w:rsidRPr="00BE2A11" w:rsidRDefault="00BE2A11" w:rsidP="00BE2A1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A1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Ронять слова</w:t>
      </w:r>
      <w:proofErr w:type="gramStart"/>
      <w:r w:rsidRPr="00BE2A1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E2A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</w:t>
      </w:r>
      <w:proofErr w:type="gramEnd"/>
      <w:r w:rsidRPr="00BE2A11">
        <w:rPr>
          <w:rFonts w:ascii="Times New Roman" w:eastAsia="Times New Roman" w:hAnsi="Times New Roman" w:cs="Times New Roman"/>
          <w:sz w:val="20"/>
          <w:szCs w:val="20"/>
          <w:lang w:eastAsia="ru-RU"/>
        </w:rPr>
        <w:t>ак сад – янтарь и цедру,</w:t>
      </w:r>
      <w:r w:rsidRPr="00BE2A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Рассеянно и щедро,</w:t>
      </w:r>
      <w:r w:rsidRPr="00BE2A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Едва, едва, едва.</w:t>
      </w:r>
    </w:p>
    <w:p w:rsidR="00BE2A11" w:rsidRP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4</w:t>
      </w:r>
      <w:r w:rsidR="00CA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Пастернака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оставалось под запретом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лет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вернулось, заговорило, засверкало! </w:t>
      </w:r>
    </w:p>
    <w:p w:rsidR="00BE2A11" w:rsidRP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CA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“Нить судьбы” назовём мы наше исследование, чтобы понять зачем, почему, как, когда, где, кем забылось это имя и теперь снова вернулось к нам.</w:t>
      </w:r>
    </w:p>
    <w:p w:rsid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прошли портреты поэта разных лет. А вот что говорили о нём:</w:t>
      </w:r>
    </w:p>
    <w:p w:rsidR="007D1951" w:rsidRPr="00BE2A11" w:rsidRDefault="007D1951" w:rsidP="007D195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читают по очереди 4 человека)</w:t>
      </w:r>
    </w:p>
    <w:p w:rsidR="00BE2A11" w:rsidRPr="002532A4" w:rsidRDefault="00BE2A11" w:rsidP="002532A4">
      <w:pPr>
        <w:pStyle w:val="a6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“Он был поразительно красив: с выдающимися скулами и тёмными глазами, и в меховой шапке он выглядел как какой-то персонаж русской сказки”. (О. </w:t>
      </w:r>
      <w:proofErr w:type="spellStart"/>
      <w:r w:rsidRPr="00253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Карлайл</w:t>
      </w:r>
      <w:proofErr w:type="spellEnd"/>
      <w:r w:rsidRPr="002532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2A11" w:rsidRPr="002532A4" w:rsidRDefault="00BE2A11" w:rsidP="002532A4">
      <w:pPr>
        <w:pStyle w:val="a6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“Пастернак похож одновременно на араба и его лошадь”. (М. Цветаева).</w:t>
      </w:r>
    </w:p>
    <w:p w:rsidR="00BE2A11" w:rsidRPr="002532A4" w:rsidRDefault="00BE2A11" w:rsidP="002532A4">
      <w:pPr>
        <w:pStyle w:val="a6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“Первое впечатление: лицо давнего друга”. (З. Масленникова).</w:t>
      </w:r>
    </w:p>
    <w:p w:rsidR="00BE2A11" w:rsidRPr="00BE2A11" w:rsidRDefault="002532A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“На улицах прохожие часто оглядывались на </w:t>
      </w:r>
      <w:proofErr w:type="spell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Борисика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зная, кто он. Он ведь был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красив: огромные глаза, пухлые губы, взгляд горделивый и мечтательный, высокий рост, гармоничная походка, звучный голос”. (Ю. Анненков).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путь поэта – это “судеб скрещенье”, </w:t>
      </w:r>
      <w:proofErr w:type="gram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человеческих судеб переплелись</w:t>
      </w:r>
      <w:proofErr w:type="gram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этой, да и судьба России не отделима от неё. Поэт и эпоха </w:t>
      </w:r>
      <w:proofErr w:type="gram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неразделимы</w:t>
      </w:r>
      <w:proofErr w:type="gram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стихотворение – своеобразная визитная карточка поэта. Он родился 10 февраля в Москве, когда “грохочущая слякоть весною чёрною горит”. </w:t>
      </w:r>
      <w:proofErr w:type="gram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здесь представлен очень образно: чернила, слякоть, проталины, колёса, грачи, лужи, ветер.</w:t>
      </w:r>
      <w:proofErr w:type="gram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говорит о приближении весны, хотя используются чёрные краски. Думаю, что такое внимание к предметам у поэта от отца. Его отец – Леонид Осипович – преподаватель Московского училища живописи, ваяния и зодчества. В семье частыми гостями были художники Серов, Врубель, Репин, Шишкин. Он часто рисовал Л.Толстого, первым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иллюстрировал его произведения.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2B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– Розалия </w:t>
      </w:r>
      <w:proofErr w:type="spell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Исидоровна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Кауфман – пианистка европейской известности. Она прекрасно играла. Музыка для Пастернака была культом. Вне музыки себя не представлял. Больше всего любил Скрябина. Собирался стать музыкантом, но случайность, вера в предопределение всё изменила. Музыкантом не стал, </w:t>
      </w:r>
      <w:proofErr w:type="gram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стихов навеяно музыкой, в скольких упомянуты её творцы!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BE2A11"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Живопись, музыка – это ещё не Пастернак. Его всегда отличало глубокое мышление, поиск сути.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писатели, почти все, играли в шахматы. Пастернак не стал исключением. Мало того, фигуры шахмат ожили в его строчках. В 1912 году он поехал в Марбург изучать философию. И вдруг – удивительная встреча, которая заставила его писать стихи. Пастернак впервые влюбился и - получил отказ, но появилось стихотворение, которое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отчем доме сложились все предпосылки для будущего писателя: музыка – живопись – философия. Это ещё раз доказывает: все мы родом из детства, семья – основополагающее начало каждого из нас. Дорожите ею!</w:t>
      </w:r>
    </w:p>
    <w:p w:rsidR="00BE2A11" w:rsidRPr="00BE2A11" w:rsidRDefault="00F6742E" w:rsidP="00F674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 4-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период становления Пастернака можно считать завершённым: выбор сделан, путь в поэзию открыт. </w:t>
      </w:r>
    </w:p>
    <w:p w:rsidR="00BE2A11" w:rsidRPr="00BE2A11" w:rsidRDefault="00F6742E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Б.Пастернака происходило под влиянием окружения. 10-е годы появление разных течений. Сначала поэт увлёкся символизмом, но не столько им, сколько видением мира А.Блока, А.Белого. Позже его привлекает футур</w:t>
      </w:r>
      <w:r w:rsidR="00C03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изм, но самое умеренное его отв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етвление “Центрифуга”.</w:t>
      </w:r>
    </w:p>
    <w:p w:rsid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BE2A11"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Поэзия Пастернака ориентирована на вечные законы бытия, природы, а не на переделку мира и отказ от прошлого. Ни к одному из течений не примкнул, выбрал свой путь, и уже в 1922 году вышел сборник “Сестра моя - жизнь”. Здесь много света, лёгкости, </w:t>
      </w:r>
      <w:proofErr w:type="spell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по-пастернаковски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тема любви: в этом году он женится на художнице Евг</w:t>
      </w:r>
      <w:r w:rsidR="00C03AC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Владимировне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Лурье.</w:t>
      </w:r>
    </w:p>
    <w:p w:rsidR="00C03AC7" w:rsidRPr="00BE2A11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</w:t>
      </w:r>
    </w:p>
    <w:p w:rsidR="006F4E54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“Любимая – жуть…” 1922 год. </w:t>
      </w:r>
    </w:p>
    <w:p w:rsidR="0055239F" w:rsidRDefault="0055239F" w:rsidP="0055239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песни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9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55239F" w:rsidRPr="0055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 не будет дома” 1931 год </w:t>
      </w:r>
    </w:p>
    <w:p w:rsidR="00BE2A11" w:rsidRP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любовь, и искусство, и жизнь! Звучит авторская позиция, утверждающая: не я, а мир; не я, а жизнь; не я, а любимая!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войдёт в сборник “Второе рождение”, 1932 год. Но период 30-ых годов станет для поэта нелёгким и займет особое место.</w:t>
      </w:r>
    </w:p>
    <w:p w:rsid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- 30-е годы для России – трудное время. Началось время нелепых подозрений, необоснованных репрессий. Пастернак делает всё возможное, чтобы обезопасить близких людей: поддерживает Ахматову, Мандельштама. Он не молчит: выступает на 1 съезде писателей в 1934 году, но изменить ничего не может. Зато может остаться самим собой. По-новому начинает звучать тема поэта и поэзии.</w:t>
      </w:r>
    </w:p>
    <w:p w:rsidR="00C03AC7" w:rsidRPr="00BE2A11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</w:t>
      </w:r>
      <w:proofErr w:type="gramEnd"/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я, что так бывает…” 1931 год. </w:t>
      </w:r>
    </w:p>
    <w:p w:rsidR="00BE2A11" w:rsidRP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Репрессии не коснулись Пастернака, хотя кругом творилось </w:t>
      </w:r>
      <w:proofErr w:type="gram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необыкновенное</w:t>
      </w:r>
      <w:proofErr w:type="gram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 Сталин сказал о нём, как о юродивом: “Оставьте в покое этого небожителя”. А позже станет известно, что на Пастернака был собран материал, достаточный для “десяти лет без права переписки”. Он всегда чувствовал неловкость, мучился оттого, что другие сидят, а он на свободе, не подозревая, как близко к краю пропасти подошёл. Это станет кризисом.</w:t>
      </w:r>
    </w:p>
    <w:p w:rsidR="00BE2A11" w:rsidRP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творчество переместилось в прозу и в область перевода. </w:t>
      </w:r>
      <w:proofErr w:type="gram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переводит с английского Шекспира, с немецкого Гёте, с венгерского Петефи, с польского Словацкого, с грузинского Бараташвили.</w:t>
      </w:r>
      <w:proofErr w:type="gramEnd"/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Добавляется запись на доске: 1946-1960.Слайд: “Быть живым. Живым и только…” (фотография Пастернака)</w:t>
      </w:r>
    </w:p>
    <w:p w:rsidR="00BE2A11" w:rsidRP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- 1946-1960 годы – “третье рождение”. </w:t>
      </w:r>
      <w:proofErr w:type="gram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с такой формулировкой? Среди наших ещё не говорящих предметов – роман “Доктор Живаго”,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стал</w:t>
      </w:r>
    </w:p>
    <w:p w:rsidR="006F4E54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Пастернака.</w:t>
      </w:r>
    </w:p>
    <w:p w:rsidR="006F4E54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4-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Росла потребность высказаться о себе и об эпохе. После войны, когда не оправдались надежды на обновление жизни, он приступил к своему роману, чтобы дать исторический образ России за последнее </w:t>
      </w:r>
      <w:proofErr w:type="spell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сорокапятилетие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E54" w:rsidRPr="006F4E54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лет писался роман, наступал 1955 год, роман закончен, разослан в списках друзьям. Отдал в редакцию журнала “Новый мир”. Но некоторые были против публикации. Отдал и опубликовал в Италии в 1957 году. Через два года </w:t>
      </w:r>
      <w:proofErr w:type="gram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переведён</w:t>
      </w:r>
      <w:proofErr w:type="gram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24 </w:t>
      </w:r>
      <w:r w:rsidR="00BE2A11"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языка.</w:t>
      </w:r>
    </w:p>
    <w:p w:rsidR="00BE2A11" w:rsidRPr="00BE2A11" w:rsidRDefault="006F4E5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6F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Ахматова вспоминает: </w:t>
      </w:r>
      <w:proofErr w:type="gram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“Борис был счастлив, мы – ждали взрыва”).</w:t>
      </w:r>
      <w:proofErr w:type="gramEnd"/>
    </w:p>
    <w:p w:rsidR="00BE2A11" w:rsidRDefault="00402253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Ведущий 3</w:t>
      </w:r>
      <w:r w:rsidR="00BE2A11" w:rsidRPr="0040225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-</w:t>
      </w:r>
      <w:r w:rsidR="00BE2A11" w:rsidRPr="0040225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принёс мировую славу. 23 октября Шведская Академия словесности и языкознания объявила о присуждении Пастернаку Нобелевской премии по литературе 1958 года. Не каждому присуждается такая премия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 время у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Пастернака родится стихотворение, совсем не выражающее радость. </w:t>
      </w:r>
    </w:p>
    <w:p w:rsidR="00C03AC7" w:rsidRPr="00BE2A11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</w:t>
      </w:r>
    </w:p>
    <w:p w:rsidR="00BE2A11" w:rsidRPr="00BE2A11" w:rsidRDefault="00C03AC7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“Нобелевская премия” 1959 год.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A11" w:rsidRPr="00BE2A11" w:rsidRDefault="00402253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4</w:t>
      </w:r>
      <w:r w:rsidR="00BE2A11" w:rsidRPr="00402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Травля по всей стране, исключён из Союза писателей. Когда узнал, что </w:t>
      </w:r>
      <w:proofErr w:type="spellStart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Ивинская</w:t>
      </w:r>
      <w:proofErr w:type="spellEnd"/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лишиться работы, принял серьёзное решение: отказаться от премии.</w:t>
      </w:r>
    </w:p>
    <w:p w:rsidR="00402253" w:rsidRDefault="00402253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газеты не унимались: </w:t>
      </w:r>
    </w:p>
    <w:p w:rsidR="00C03AC7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(читают 3 человека)</w:t>
      </w:r>
    </w:p>
    <w:p w:rsidR="00BE2A11" w:rsidRPr="00402253" w:rsidRDefault="00BE2A11" w:rsidP="00402253">
      <w:pPr>
        <w:pStyle w:val="a6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внимательно, с карандашом в руках, прочитал “Доктор Живаго”. Я почувствовал себя буквально оплёванным. Мы должны сказать Пастернаку: ты нам сегодня здесь не нужен!”,</w:t>
      </w:r>
    </w:p>
    <w:p w:rsidR="00BE2A11" w:rsidRPr="00402253" w:rsidRDefault="00BE2A11" w:rsidP="00402253">
      <w:pPr>
        <w:pStyle w:val="a6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“Доктор Живаго – плевок в наш народ”,</w:t>
      </w:r>
    </w:p>
    <w:p w:rsidR="00BE2A11" w:rsidRPr="00402253" w:rsidRDefault="00BE2A11" w:rsidP="00402253">
      <w:pPr>
        <w:pStyle w:val="a6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53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“Пастернак своим романом и своим поведением поставил себя вне советской литературы и вне советского общества…”</w:t>
      </w:r>
    </w:p>
    <w:p w:rsidR="00BE2A11" w:rsidRPr="00BE2A11" w:rsidRDefault="00140AB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предложили покинуть страну, пригрозили высылкой из страны – это когда тебе 68 лет!</w:t>
      </w:r>
    </w:p>
    <w:p w:rsidR="00BE2A11" w:rsidRDefault="00140AB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Посёлок Переделкино. Здесь последние годы провёл Б. Пастернак. Его стали называть затворником. Но он им не был, не был и политиком, он философ. И появляются мудрые стихи, строчки из которых становятся афоризмами.</w:t>
      </w:r>
    </w:p>
    <w:p w:rsidR="00C03AC7" w:rsidRPr="00BE2A11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“Единственные дни” 1959 год.</w:t>
      </w:r>
    </w:p>
    <w:p w:rsidR="00BE2A11" w:rsidRPr="00BE2A11" w:rsidRDefault="00BE2A11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“Быть знаменитым некрасиво” 1959 год.</w:t>
      </w:r>
    </w:p>
    <w:p w:rsidR="00BE2A11" w:rsidRPr="00BE2A11" w:rsidRDefault="00140AB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C7">
        <w:rPr>
          <w:rFonts w:ascii="Times New Roman" w:hAnsi="Times New Roman" w:cs="Times New Roman"/>
          <w:b/>
          <w:sz w:val="24"/>
        </w:rPr>
        <w:t>Ведущий 4</w:t>
      </w:r>
      <w:r w:rsidRPr="00140AB4">
        <w:rPr>
          <w:b/>
          <w:sz w:val="24"/>
        </w:rPr>
        <w:t>-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Пастернак?!</w:t>
      </w:r>
      <w:r w:rsidR="009A16E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BE2A11" w:rsidRDefault="00140AB4" w:rsidP="00BE2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BE2A11" w:rsidRPr="00140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A11" w:rsidRPr="0014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11" w:rsidRPr="00BE2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судьбы Пастернака закончилась, но не прервалась. Мы связаны временем, историей, традициями.</w:t>
      </w:r>
    </w:p>
    <w:p w:rsidR="00C03AC7" w:rsidRPr="00BE2A11" w:rsidRDefault="00C03AC7" w:rsidP="00C03A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«Зимняя ночь». Все зажигают свечи.</w:t>
      </w:r>
    </w:p>
    <w:p w:rsidR="006B7408" w:rsidRDefault="006B7408" w:rsidP="00BE2A11">
      <w:bookmarkStart w:id="0" w:name="_GoBack"/>
      <w:bookmarkEnd w:id="0"/>
    </w:p>
    <w:p w:rsidR="004F6187" w:rsidRDefault="004F6187" w:rsidP="00BE2A11"/>
    <w:p w:rsidR="005855CF" w:rsidRPr="00CA2BBF" w:rsidRDefault="005855CF" w:rsidP="00CA2BBF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55CF" w:rsidRDefault="005855CF" w:rsidP="00CA2BBF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A2BBF" w:rsidRPr="00CA2BBF" w:rsidRDefault="00CA2BBF" w:rsidP="00CA2BBF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55CF" w:rsidRDefault="005855CF" w:rsidP="004F6187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CF" w:rsidRDefault="005855CF" w:rsidP="004F6187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CF" w:rsidRDefault="005855CF" w:rsidP="004F6187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CF" w:rsidRDefault="005855CF" w:rsidP="004F618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C2D71" w:rsidRPr="004F6187" w:rsidRDefault="00AC2D71" w:rsidP="004F618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F6187" w:rsidRDefault="004F6187" w:rsidP="004F6187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21F25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6187" w:rsidRPr="005855CF" w:rsidRDefault="004F6187" w:rsidP="004F618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5CF">
        <w:rPr>
          <w:rFonts w:ascii="Times New Roman" w:hAnsi="Times New Roman" w:cs="Times New Roman"/>
          <w:sz w:val="28"/>
          <w:szCs w:val="28"/>
        </w:rPr>
        <w:t>Борис Пастернак. Стихотворения. – «</w:t>
      </w:r>
      <w:proofErr w:type="spellStart"/>
      <w:r w:rsidRPr="005855C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5CF">
        <w:rPr>
          <w:rFonts w:ascii="Times New Roman" w:hAnsi="Times New Roman" w:cs="Times New Roman"/>
          <w:sz w:val="28"/>
          <w:szCs w:val="28"/>
        </w:rPr>
        <w:t>», М., 2005г.</w:t>
      </w:r>
    </w:p>
    <w:p w:rsidR="004F6187" w:rsidRPr="005855CF" w:rsidRDefault="004F6187" w:rsidP="004F618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5CF">
        <w:rPr>
          <w:rFonts w:ascii="Times New Roman" w:hAnsi="Times New Roman" w:cs="Times New Roman"/>
          <w:sz w:val="28"/>
          <w:szCs w:val="28"/>
        </w:rPr>
        <w:t>Борис Пастернак. «</w:t>
      </w:r>
      <w:r w:rsidRPr="005855CF">
        <w:rPr>
          <w:rFonts w:ascii="Times New Roman" w:hAnsi="Times New Roman" w:cs="Times New Roman"/>
          <w:color w:val="000000"/>
          <w:sz w:val="28"/>
          <w:szCs w:val="28"/>
        </w:rPr>
        <w:t xml:space="preserve">Сестра моя, жизнь» (сборник) - </w:t>
      </w:r>
      <w:r w:rsidRPr="005855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55C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5CF">
        <w:rPr>
          <w:rFonts w:ascii="Times New Roman" w:hAnsi="Times New Roman" w:cs="Times New Roman"/>
          <w:sz w:val="28"/>
          <w:szCs w:val="28"/>
        </w:rPr>
        <w:t>», М., 2007г.</w:t>
      </w:r>
      <w:r w:rsidRPr="00585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6187" w:rsidRPr="005855CF" w:rsidRDefault="004F6187" w:rsidP="004F618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5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Пастернак Борис - «Я понял жизни цель» (проза, стихотворения, поэмы, переводы)</w:t>
      </w:r>
      <w:r w:rsidRPr="005855C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855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55C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55CF">
        <w:rPr>
          <w:rFonts w:ascii="Times New Roman" w:hAnsi="Times New Roman" w:cs="Times New Roman"/>
          <w:sz w:val="28"/>
          <w:szCs w:val="28"/>
        </w:rPr>
        <w:t>», М., 2008г.</w:t>
      </w:r>
      <w:r w:rsidRPr="00585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6187" w:rsidRPr="005855CF" w:rsidRDefault="004F6187" w:rsidP="004F618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5CF">
        <w:rPr>
          <w:rFonts w:ascii="Times New Roman" w:hAnsi="Times New Roman" w:cs="Times New Roman"/>
          <w:sz w:val="28"/>
          <w:szCs w:val="28"/>
        </w:rPr>
        <w:t>Дмитрий Быков «Борис Пастернак» - «Молодая гвардия», 2009г.</w:t>
      </w:r>
    </w:p>
    <w:p w:rsidR="004F6187" w:rsidRDefault="004F6187" w:rsidP="00BE2A11"/>
    <w:sectPr w:rsidR="004F6187" w:rsidSect="00C908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0C0E"/>
    <w:multiLevelType w:val="hybridMultilevel"/>
    <w:tmpl w:val="61C68058"/>
    <w:lvl w:ilvl="0" w:tplc="2AF66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135C"/>
    <w:multiLevelType w:val="multilevel"/>
    <w:tmpl w:val="EBE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C1B6D"/>
    <w:multiLevelType w:val="multilevel"/>
    <w:tmpl w:val="C17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52B29"/>
    <w:multiLevelType w:val="hybridMultilevel"/>
    <w:tmpl w:val="75F47846"/>
    <w:lvl w:ilvl="0" w:tplc="93C69D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17E7F"/>
    <w:multiLevelType w:val="hybridMultilevel"/>
    <w:tmpl w:val="7304EE40"/>
    <w:lvl w:ilvl="0" w:tplc="C504E6E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3BD"/>
    <w:rsid w:val="00140AB4"/>
    <w:rsid w:val="001E5718"/>
    <w:rsid w:val="002532A4"/>
    <w:rsid w:val="00402253"/>
    <w:rsid w:val="004708C9"/>
    <w:rsid w:val="004F6187"/>
    <w:rsid w:val="0055239F"/>
    <w:rsid w:val="005855CF"/>
    <w:rsid w:val="00645278"/>
    <w:rsid w:val="006B7408"/>
    <w:rsid w:val="006E51E7"/>
    <w:rsid w:val="006F4E54"/>
    <w:rsid w:val="006F7816"/>
    <w:rsid w:val="007113BD"/>
    <w:rsid w:val="00747A50"/>
    <w:rsid w:val="007D1951"/>
    <w:rsid w:val="00812D41"/>
    <w:rsid w:val="009A16E0"/>
    <w:rsid w:val="009B1AD5"/>
    <w:rsid w:val="009D353D"/>
    <w:rsid w:val="00A02F42"/>
    <w:rsid w:val="00A12028"/>
    <w:rsid w:val="00A204E7"/>
    <w:rsid w:val="00A2784D"/>
    <w:rsid w:val="00AC2D71"/>
    <w:rsid w:val="00BE2A11"/>
    <w:rsid w:val="00C03AC7"/>
    <w:rsid w:val="00C908F4"/>
    <w:rsid w:val="00CA2BBF"/>
    <w:rsid w:val="00D05FEF"/>
    <w:rsid w:val="00E8524C"/>
    <w:rsid w:val="00F2490C"/>
    <w:rsid w:val="00F6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A11"/>
    <w:rPr>
      <w:b/>
      <w:bCs/>
    </w:rPr>
  </w:style>
  <w:style w:type="character" w:customStyle="1" w:styleId="apple-converted-space">
    <w:name w:val="apple-converted-space"/>
    <w:basedOn w:val="a0"/>
    <w:rsid w:val="00BE2A11"/>
  </w:style>
  <w:style w:type="character" w:styleId="a5">
    <w:name w:val="Hyperlink"/>
    <w:basedOn w:val="a0"/>
    <w:uiPriority w:val="99"/>
    <w:semiHidden/>
    <w:unhideWhenUsed/>
    <w:rsid w:val="00BE2A11"/>
    <w:rPr>
      <w:color w:val="0000FF"/>
      <w:u w:val="single"/>
    </w:rPr>
  </w:style>
  <w:style w:type="character" w:customStyle="1" w:styleId="b-share">
    <w:name w:val="b-share"/>
    <w:basedOn w:val="a0"/>
    <w:rsid w:val="00BE2A11"/>
  </w:style>
  <w:style w:type="character" w:customStyle="1" w:styleId="b-share-form-button">
    <w:name w:val="b-share-form-button"/>
    <w:basedOn w:val="a0"/>
    <w:rsid w:val="00BE2A11"/>
  </w:style>
  <w:style w:type="paragraph" w:styleId="a6">
    <w:name w:val="List Paragraph"/>
    <w:basedOn w:val="a"/>
    <w:uiPriority w:val="34"/>
    <w:qFormat/>
    <w:rsid w:val="00253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A11"/>
    <w:rPr>
      <w:b/>
      <w:bCs/>
    </w:rPr>
  </w:style>
  <w:style w:type="character" w:customStyle="1" w:styleId="apple-converted-space">
    <w:name w:val="apple-converted-space"/>
    <w:basedOn w:val="a0"/>
    <w:rsid w:val="00BE2A11"/>
  </w:style>
  <w:style w:type="character" w:styleId="a5">
    <w:name w:val="Hyperlink"/>
    <w:basedOn w:val="a0"/>
    <w:uiPriority w:val="99"/>
    <w:semiHidden/>
    <w:unhideWhenUsed/>
    <w:rsid w:val="00BE2A11"/>
    <w:rPr>
      <w:color w:val="0000FF"/>
      <w:u w:val="single"/>
    </w:rPr>
  </w:style>
  <w:style w:type="character" w:customStyle="1" w:styleId="b-share">
    <w:name w:val="b-share"/>
    <w:basedOn w:val="a0"/>
    <w:rsid w:val="00BE2A11"/>
  </w:style>
  <w:style w:type="character" w:customStyle="1" w:styleId="b-share-form-button">
    <w:name w:val="b-share-form-button"/>
    <w:basedOn w:val="a0"/>
    <w:rsid w:val="00BE2A11"/>
  </w:style>
  <w:style w:type="paragraph" w:styleId="a6">
    <w:name w:val="List Paragraph"/>
    <w:basedOn w:val="a"/>
    <w:uiPriority w:val="34"/>
    <w:qFormat/>
    <w:rsid w:val="00253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3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9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алёна</cp:lastModifiedBy>
  <cp:revision>20</cp:revision>
  <dcterms:created xsi:type="dcterms:W3CDTF">2015-03-16T16:52:00Z</dcterms:created>
  <dcterms:modified xsi:type="dcterms:W3CDTF">2015-09-27T19:24:00Z</dcterms:modified>
</cp:coreProperties>
</file>