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EB" w:rsidRDefault="001461EB" w:rsidP="001461EB">
      <w:pPr>
        <w:jc w:val="center"/>
        <w:rPr>
          <w:rFonts w:ascii="Times New Roman" w:hAnsi="Times New Roman" w:cs="Times New Roman"/>
          <w:b/>
          <w:bCs/>
          <w:sz w:val="72"/>
          <w:szCs w:val="72"/>
          <w:shd w:val="clear" w:color="auto" w:fill="FFFFFF"/>
        </w:rPr>
      </w:pPr>
    </w:p>
    <w:p w:rsidR="001461EB" w:rsidRPr="001461EB" w:rsidRDefault="001461EB" w:rsidP="001461EB">
      <w:pPr>
        <w:jc w:val="center"/>
        <w:rPr>
          <w:rFonts w:ascii="Baskerville Old Face" w:hAnsi="Baskerville Old Face"/>
          <w:b/>
          <w:bCs/>
          <w:sz w:val="72"/>
          <w:szCs w:val="72"/>
          <w:shd w:val="clear" w:color="auto" w:fill="FFFFFF"/>
        </w:rPr>
      </w:pPr>
      <w:r w:rsidRPr="001461EB">
        <w:rPr>
          <w:rFonts w:ascii="Times New Roman" w:hAnsi="Times New Roman" w:cs="Times New Roman"/>
          <w:b/>
          <w:bCs/>
          <w:sz w:val="72"/>
          <w:szCs w:val="72"/>
          <w:shd w:val="clear" w:color="auto" w:fill="FFFFFF"/>
        </w:rPr>
        <w:t>Консультация</w:t>
      </w:r>
      <w:r w:rsidRPr="001461EB">
        <w:rPr>
          <w:rFonts w:ascii="Baskerville Old Face" w:hAnsi="Baskerville Old Face"/>
          <w:b/>
          <w:bCs/>
          <w:sz w:val="72"/>
          <w:szCs w:val="72"/>
          <w:shd w:val="clear" w:color="auto" w:fill="FFFFFF"/>
        </w:rPr>
        <w:t xml:space="preserve"> </w:t>
      </w:r>
      <w:r w:rsidRPr="001461EB">
        <w:rPr>
          <w:rFonts w:ascii="Times New Roman" w:hAnsi="Times New Roman" w:cs="Times New Roman"/>
          <w:b/>
          <w:bCs/>
          <w:sz w:val="72"/>
          <w:szCs w:val="72"/>
          <w:shd w:val="clear" w:color="auto" w:fill="FFFFFF"/>
        </w:rPr>
        <w:t>для</w:t>
      </w:r>
      <w:r w:rsidRPr="001461EB">
        <w:rPr>
          <w:rFonts w:ascii="Baskerville Old Face" w:hAnsi="Baskerville Old Face"/>
          <w:b/>
          <w:bCs/>
          <w:sz w:val="72"/>
          <w:szCs w:val="72"/>
          <w:shd w:val="clear" w:color="auto" w:fill="FFFFFF"/>
        </w:rPr>
        <w:t xml:space="preserve"> </w:t>
      </w:r>
      <w:r w:rsidRPr="001461EB">
        <w:rPr>
          <w:rFonts w:ascii="Times New Roman" w:hAnsi="Times New Roman" w:cs="Times New Roman"/>
          <w:b/>
          <w:bCs/>
          <w:sz w:val="72"/>
          <w:szCs w:val="72"/>
          <w:shd w:val="clear" w:color="auto" w:fill="FFFFFF"/>
        </w:rPr>
        <w:t>родителей</w:t>
      </w:r>
      <w:r w:rsidRPr="001461EB">
        <w:rPr>
          <w:rFonts w:ascii="Baskerville Old Face" w:hAnsi="Baskerville Old Face"/>
          <w:b/>
          <w:bCs/>
          <w:sz w:val="72"/>
          <w:szCs w:val="72"/>
          <w:shd w:val="clear" w:color="auto" w:fill="FFFFFF"/>
        </w:rPr>
        <w:t xml:space="preserve"> </w:t>
      </w:r>
    </w:p>
    <w:p w:rsidR="001461EB" w:rsidRDefault="001461EB" w:rsidP="001461EB">
      <w:pPr>
        <w:jc w:val="center"/>
        <w:rPr>
          <w:rFonts w:cs="Blackadder ITC"/>
          <w:b/>
          <w:bCs/>
          <w:sz w:val="72"/>
          <w:szCs w:val="72"/>
          <w:shd w:val="clear" w:color="auto" w:fill="FFFFFF"/>
        </w:rPr>
      </w:pPr>
    </w:p>
    <w:p w:rsidR="00FD07B9" w:rsidRDefault="001461EB" w:rsidP="001461EB">
      <w:pPr>
        <w:jc w:val="center"/>
        <w:rPr>
          <w:b/>
          <w:bCs/>
          <w:sz w:val="72"/>
          <w:szCs w:val="72"/>
          <w:shd w:val="clear" w:color="auto" w:fill="FFFFFF"/>
        </w:rPr>
      </w:pPr>
      <w:r w:rsidRPr="001461EB">
        <w:rPr>
          <w:rFonts w:ascii="Baskerville Old Face" w:hAnsi="Baskerville Old Face" w:cs="Blackadder ITC"/>
          <w:b/>
          <w:bCs/>
          <w:sz w:val="72"/>
          <w:szCs w:val="72"/>
          <w:shd w:val="clear" w:color="auto" w:fill="FFFFFF"/>
        </w:rPr>
        <w:t>«</w:t>
      </w:r>
      <w:r w:rsidRPr="001461EB">
        <w:rPr>
          <w:rFonts w:ascii="Times New Roman" w:hAnsi="Times New Roman" w:cs="Times New Roman"/>
          <w:b/>
          <w:bCs/>
          <w:sz w:val="72"/>
          <w:szCs w:val="72"/>
          <w:shd w:val="clear" w:color="auto" w:fill="FFFFFF"/>
        </w:rPr>
        <w:t>Безопасная</w:t>
      </w:r>
      <w:r w:rsidRPr="001461EB">
        <w:rPr>
          <w:rFonts w:ascii="Baskerville Old Face" w:hAnsi="Baskerville Old Face"/>
          <w:b/>
          <w:bCs/>
          <w:sz w:val="72"/>
          <w:szCs w:val="72"/>
          <w:shd w:val="clear" w:color="auto" w:fill="FFFFFF"/>
        </w:rPr>
        <w:t xml:space="preserve"> </w:t>
      </w:r>
      <w:r w:rsidRPr="001461EB">
        <w:rPr>
          <w:rFonts w:ascii="Times New Roman" w:hAnsi="Times New Roman" w:cs="Times New Roman"/>
          <w:b/>
          <w:bCs/>
          <w:sz w:val="72"/>
          <w:szCs w:val="72"/>
          <w:shd w:val="clear" w:color="auto" w:fill="FFFFFF"/>
        </w:rPr>
        <w:t>дорога</w:t>
      </w:r>
      <w:r w:rsidRPr="001461EB">
        <w:rPr>
          <w:rFonts w:ascii="Baskerville Old Face" w:hAnsi="Baskerville Old Face"/>
          <w:b/>
          <w:bCs/>
          <w:sz w:val="72"/>
          <w:szCs w:val="72"/>
          <w:shd w:val="clear" w:color="auto" w:fill="FFFFFF"/>
        </w:rPr>
        <w:t>»</w:t>
      </w:r>
    </w:p>
    <w:p w:rsidR="001461EB" w:rsidRDefault="001461EB" w:rsidP="001461EB">
      <w:pPr>
        <w:jc w:val="center"/>
        <w:rPr>
          <w:b/>
          <w:bCs/>
          <w:sz w:val="72"/>
          <w:szCs w:val="72"/>
          <w:shd w:val="clear" w:color="auto" w:fill="FFFFFF"/>
        </w:rPr>
      </w:pPr>
    </w:p>
    <w:p w:rsidR="001461EB" w:rsidRDefault="001461EB" w:rsidP="001461EB">
      <w:pPr>
        <w:jc w:val="center"/>
        <w:rPr>
          <w:b/>
          <w:bCs/>
          <w:sz w:val="72"/>
          <w:szCs w:val="72"/>
          <w:shd w:val="clear" w:color="auto" w:fill="FFFFFF"/>
        </w:rPr>
      </w:pPr>
    </w:p>
    <w:p w:rsidR="001461EB" w:rsidRDefault="001461EB" w:rsidP="001461EB">
      <w:pPr>
        <w:jc w:val="center"/>
        <w:rPr>
          <w:b/>
          <w:bCs/>
          <w:sz w:val="72"/>
          <w:szCs w:val="72"/>
          <w:shd w:val="clear" w:color="auto" w:fill="FFFFFF"/>
        </w:rPr>
      </w:pPr>
    </w:p>
    <w:p w:rsidR="001461EB" w:rsidRDefault="001461EB" w:rsidP="001461EB">
      <w:pPr>
        <w:jc w:val="center"/>
        <w:rPr>
          <w:b/>
          <w:bCs/>
          <w:sz w:val="72"/>
          <w:szCs w:val="72"/>
          <w:shd w:val="clear" w:color="auto" w:fill="FFFFFF"/>
        </w:rPr>
      </w:pPr>
    </w:p>
    <w:p w:rsidR="001461EB" w:rsidRDefault="001461EB" w:rsidP="001461EB">
      <w:pPr>
        <w:jc w:val="center"/>
        <w:rPr>
          <w:b/>
          <w:bCs/>
          <w:sz w:val="72"/>
          <w:szCs w:val="72"/>
          <w:shd w:val="clear" w:color="auto" w:fill="FFFFFF"/>
        </w:rPr>
      </w:pPr>
    </w:p>
    <w:p w:rsidR="001461EB" w:rsidRDefault="001461EB" w:rsidP="001461EB">
      <w:pPr>
        <w:jc w:val="center"/>
        <w:rPr>
          <w:b/>
          <w:bCs/>
          <w:sz w:val="72"/>
          <w:szCs w:val="72"/>
          <w:shd w:val="clear" w:color="auto" w:fill="FFFFFF"/>
        </w:rPr>
      </w:pPr>
    </w:p>
    <w:p w:rsidR="001461EB" w:rsidRDefault="001461EB" w:rsidP="001461EB">
      <w:pPr>
        <w:jc w:val="center"/>
        <w:rPr>
          <w:b/>
          <w:bCs/>
          <w:sz w:val="72"/>
          <w:szCs w:val="72"/>
          <w:shd w:val="clear" w:color="auto" w:fill="FFFFFF"/>
        </w:rPr>
      </w:pPr>
    </w:p>
    <w:p w:rsidR="001461EB" w:rsidRDefault="001461EB" w:rsidP="001461EB">
      <w:pPr>
        <w:jc w:val="center"/>
        <w:rPr>
          <w:b/>
          <w:bCs/>
          <w:sz w:val="72"/>
          <w:szCs w:val="72"/>
          <w:shd w:val="clear" w:color="auto" w:fill="FFFFFF"/>
        </w:rPr>
      </w:pPr>
    </w:p>
    <w:p w:rsidR="001461EB" w:rsidRDefault="001461EB" w:rsidP="001461E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46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для кого не секрет, что за последнее время, в связи с возросшим числом автотранспорта, резко ухудшилась ситуация на дорогах. И связано это, в первую очередь, не с количеством увеличившихся заторов на дорогах, а с числом возросших случаев дорожно-транспортных происшествий, участниками которых, зачастую, становятся маленькие пешеходы.</w:t>
      </w:r>
      <w:r w:rsidRPr="001461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этим, приоритетной задачей общества становится обеспечение безопасности на дорогах. К решению данной задачи необходимо подходить со всех сторон. Согласитесь, если в детском саду ребенку будут прививать необходимые знания в области дорожного движения, а вечером того же дня папа будет переходить на красный сигнал светофора, со словами: «Машины же ещё далеко», о каком воспитании грамотного пешехода можно говорить? Ведь главным примером для ребенка являются его родители! Поэтому и решая проблему детского травматизма на дорогах необходимо начинать именно с родителей.</w:t>
      </w:r>
      <w:r w:rsidRPr="001461E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46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146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играет правильная подготовка детей. Покидая стены дома, ребенок сталкивается с множеством опасностей. Однако в силу своих особенностей: считают себя очень ловкими и быстрыми, не умеют правильно определять расстояние до приближающегося автомобиля, его скорость - дошкольник не в состоянии трезво оценить всю серьезность той или иной ситуации. Поэтому часто можно встретить детей играющих в мяч рядом с проезжей частью или ребенка перебегающего дорогу в неположенном месте. Для них вполне естественным считается выехать на дорогу и устроить там гонки. </w:t>
      </w:r>
      <w:proofErr w:type="gramStart"/>
      <w:r w:rsidRPr="00146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146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увы, данные детские игры не всегда заканчиваются хорошо. Согласно статистическим данным сильно возросло число детей, пострадавших под колесами машин и получивших различные травмы, начиная от синяков и ссадин и заканчивая более серьёзными последствиями.</w:t>
      </w:r>
      <w:r w:rsidRPr="001461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родители напрасно думают, что говорить с ребенком о правилах поведения на дорогах необходимо начинать только тогда, когда ребенок пошел в детский сад. Ведь еще задолго до поступления в сад, прогуливаясь с мамой, ребенок невольно запоминает ее поведение в той или иной ситуации на улице. Если мама переходит дорогу в неположенном месте, то ему потом невозможно будет объяснить и доказать, что так делать нельзя. Мама ходит и мне можно. Поэтому прежде чем учить своего ребенка ПДД, необходимо научиться им самим.</w:t>
      </w:r>
      <w:r w:rsidRPr="001461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1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461EB" w:rsidRDefault="001461EB" w:rsidP="001461E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461EB" w:rsidRDefault="001461EB" w:rsidP="001461E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461EB" w:rsidRDefault="001461EB" w:rsidP="001461E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461EB" w:rsidRDefault="001461EB" w:rsidP="001461E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461EB" w:rsidRPr="001461EB" w:rsidRDefault="001461EB" w:rsidP="001461EB">
      <w:pPr>
        <w:jc w:val="center"/>
        <w:rPr>
          <w:rFonts w:ascii="Castellar" w:hAnsi="Castellar" w:cs="Arial"/>
          <w:i/>
          <w:color w:val="000000"/>
          <w:sz w:val="36"/>
          <w:szCs w:val="36"/>
          <w:u w:val="single"/>
          <w:shd w:val="clear" w:color="auto" w:fill="FFFFFF"/>
        </w:rPr>
      </w:pPr>
      <w:r w:rsidRPr="001461EB">
        <w:rPr>
          <w:rStyle w:val="a3"/>
          <w:rFonts w:ascii="Times New Roman" w:hAnsi="Times New Roman" w:cs="Times New Roman"/>
          <w:i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lastRenderedPageBreak/>
        <w:t>Памятка</w:t>
      </w:r>
      <w:r w:rsidRPr="001461EB">
        <w:rPr>
          <w:rStyle w:val="a3"/>
          <w:rFonts w:ascii="Castellar" w:hAnsi="Castellar" w:cs="Arial"/>
          <w:i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 xml:space="preserve"> </w:t>
      </w:r>
      <w:r w:rsidRPr="001461EB">
        <w:rPr>
          <w:rStyle w:val="a3"/>
          <w:rFonts w:ascii="Times New Roman" w:hAnsi="Times New Roman" w:cs="Times New Roman"/>
          <w:i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для</w:t>
      </w:r>
      <w:r w:rsidRPr="001461EB">
        <w:rPr>
          <w:rStyle w:val="a3"/>
          <w:rFonts w:ascii="Castellar" w:hAnsi="Castellar" w:cs="Arial"/>
          <w:i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 xml:space="preserve"> </w:t>
      </w:r>
      <w:r w:rsidRPr="001461EB">
        <w:rPr>
          <w:rStyle w:val="a3"/>
          <w:rFonts w:ascii="Times New Roman" w:hAnsi="Times New Roman" w:cs="Times New Roman"/>
          <w:i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родителей</w:t>
      </w:r>
      <w:r w:rsidRPr="001461EB">
        <w:rPr>
          <w:rStyle w:val="a3"/>
          <w:rFonts w:ascii="Castellar" w:hAnsi="Castellar" w:cs="Arial"/>
          <w:i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 xml:space="preserve"> </w:t>
      </w:r>
      <w:r w:rsidRPr="001461EB">
        <w:rPr>
          <w:rStyle w:val="a3"/>
          <w:rFonts w:ascii="Castellar" w:hAnsi="Castellar" w:cs="Castellar"/>
          <w:i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«</w:t>
      </w:r>
      <w:r w:rsidRPr="001461EB">
        <w:rPr>
          <w:rStyle w:val="a3"/>
          <w:rFonts w:ascii="Times New Roman" w:hAnsi="Times New Roman" w:cs="Times New Roman"/>
          <w:i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Грамотного</w:t>
      </w:r>
      <w:r w:rsidRPr="001461EB">
        <w:rPr>
          <w:rStyle w:val="a3"/>
          <w:rFonts w:ascii="Castellar" w:hAnsi="Castellar" w:cs="Arial"/>
          <w:i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 xml:space="preserve"> </w:t>
      </w:r>
      <w:r w:rsidRPr="001461EB">
        <w:rPr>
          <w:rStyle w:val="a3"/>
          <w:rFonts w:ascii="Times New Roman" w:hAnsi="Times New Roman" w:cs="Times New Roman"/>
          <w:i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пешехода</w:t>
      </w:r>
      <w:r w:rsidRPr="001461EB">
        <w:rPr>
          <w:rStyle w:val="a3"/>
          <w:rFonts w:ascii="Castellar" w:hAnsi="Castellar" w:cs="Castellar"/>
          <w:i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»</w:t>
      </w:r>
      <w:r w:rsidRPr="001461EB">
        <w:rPr>
          <w:rStyle w:val="a3"/>
          <w:rFonts w:ascii="Castellar" w:hAnsi="Castellar" w:cs="Arial"/>
          <w:i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:</w:t>
      </w:r>
      <w:r w:rsidRPr="001461EB">
        <w:rPr>
          <w:rFonts w:ascii="Castellar" w:hAnsi="Castellar" w:cs="Arial"/>
          <w:i/>
          <w:color w:val="000000"/>
          <w:sz w:val="36"/>
          <w:szCs w:val="36"/>
          <w:u w:val="single"/>
        </w:rPr>
        <w:br/>
      </w:r>
    </w:p>
    <w:p w:rsidR="001461EB" w:rsidRDefault="001461EB" w:rsidP="001461E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461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При переходе дороги не спешите;</w:t>
      </w:r>
      <w:r w:rsidRPr="001461E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461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Как только вы сошли с тротуара на проезжую часть необходимо прекратить любую беседу, поскольку она отвлекает и понижает бдительность пешехода;</w:t>
      </w:r>
      <w:r w:rsidRPr="001461E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461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• Переходить дорогу нужно только тогда, когда загорится зеленый свет. Красный – стой. </w:t>
      </w:r>
      <w:proofErr w:type="gramStart"/>
      <w:r w:rsidRPr="001461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Жёлтый – жди;</w:t>
      </w:r>
      <w:r w:rsidRPr="001461E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461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Переходить дорогу разрешается только в специально отведенных местах, обозначенных знаком «Пешеходный переход»;</w:t>
      </w:r>
      <w:r w:rsidRPr="001461E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461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Покидая салон общественного транспорта, всегда выходите первыми; в противном случае ребенок может либо упасть, либо, не дождавшись вас, выбежать на дорогу;</w:t>
      </w:r>
      <w:r w:rsidRPr="001461E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461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Никогда не выходите на дорогу, не убедившись в ее безопасности;</w:t>
      </w:r>
      <w:r w:rsidRPr="001461E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461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Не разрешайте детям играть около проезжей части;</w:t>
      </w:r>
      <w:proofErr w:type="gramEnd"/>
      <w:r w:rsidRPr="001461E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461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По пути в детский сад и домой, старайтесь ходить по наиболее безопасному маршруту, обращая внимание ребенка на детали (например, справа находится магазин «Ромашка», слева детская площадка), чтобы в случае непредвиденных ситуаций ребенок смог самостоятельно вернуться домой.</w:t>
      </w:r>
      <w:r w:rsidRPr="001461EB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1461EB" w:rsidRDefault="001461EB" w:rsidP="001461E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461EB" w:rsidRDefault="001461EB" w:rsidP="001461E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461EB" w:rsidRDefault="001461EB" w:rsidP="001461E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461EB" w:rsidRDefault="001461EB" w:rsidP="001461E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461EB" w:rsidRDefault="001461EB" w:rsidP="001461E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461EB" w:rsidRDefault="001461EB" w:rsidP="001461E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461EB" w:rsidRDefault="001461EB" w:rsidP="001461E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461EB" w:rsidRDefault="001461EB" w:rsidP="001461E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461EB" w:rsidRDefault="001461EB" w:rsidP="001461E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461EB" w:rsidRDefault="001461EB" w:rsidP="001461E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461EB" w:rsidRDefault="001461EB" w:rsidP="001461E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461EB" w:rsidRPr="001461EB" w:rsidRDefault="001461EB" w:rsidP="001461EB">
      <w:pPr>
        <w:jc w:val="center"/>
        <w:rPr>
          <w:rStyle w:val="a3"/>
          <w:rFonts w:ascii="Castellar" w:hAnsi="Castellar" w:cs="Arial"/>
          <w:i/>
          <w:color w:val="000000"/>
          <w:sz w:val="44"/>
          <w:szCs w:val="44"/>
          <w:u w:val="single"/>
          <w:bdr w:val="none" w:sz="0" w:space="0" w:color="auto" w:frame="1"/>
          <w:shd w:val="clear" w:color="auto" w:fill="FFFFFF"/>
        </w:rPr>
      </w:pPr>
      <w:r w:rsidRPr="001461EB">
        <w:rPr>
          <w:rStyle w:val="a3"/>
          <w:rFonts w:ascii="Times New Roman" w:hAnsi="Times New Roman" w:cs="Times New Roman"/>
          <w:i/>
          <w:color w:val="000000"/>
          <w:sz w:val="44"/>
          <w:szCs w:val="44"/>
          <w:u w:val="single"/>
          <w:bdr w:val="none" w:sz="0" w:space="0" w:color="auto" w:frame="1"/>
          <w:shd w:val="clear" w:color="auto" w:fill="FFFFFF"/>
        </w:rPr>
        <w:t>Памятка</w:t>
      </w:r>
      <w:r w:rsidRPr="001461EB">
        <w:rPr>
          <w:rStyle w:val="a3"/>
          <w:rFonts w:ascii="Castellar" w:hAnsi="Castellar" w:cs="Arial"/>
          <w:i/>
          <w:color w:val="000000"/>
          <w:sz w:val="44"/>
          <w:szCs w:val="44"/>
          <w:u w:val="single"/>
          <w:bdr w:val="none" w:sz="0" w:space="0" w:color="auto" w:frame="1"/>
          <w:shd w:val="clear" w:color="auto" w:fill="FFFFFF"/>
        </w:rPr>
        <w:t xml:space="preserve"> </w:t>
      </w:r>
      <w:r w:rsidRPr="001461EB">
        <w:rPr>
          <w:rStyle w:val="a3"/>
          <w:rFonts w:ascii="Times New Roman" w:hAnsi="Times New Roman" w:cs="Times New Roman"/>
          <w:i/>
          <w:color w:val="000000"/>
          <w:sz w:val="44"/>
          <w:szCs w:val="44"/>
          <w:u w:val="single"/>
          <w:bdr w:val="none" w:sz="0" w:space="0" w:color="auto" w:frame="1"/>
          <w:shd w:val="clear" w:color="auto" w:fill="FFFFFF"/>
        </w:rPr>
        <w:t>для</w:t>
      </w:r>
      <w:r w:rsidRPr="001461EB">
        <w:rPr>
          <w:rStyle w:val="a3"/>
          <w:rFonts w:ascii="Castellar" w:hAnsi="Castellar" w:cs="Arial"/>
          <w:i/>
          <w:color w:val="000000"/>
          <w:sz w:val="44"/>
          <w:szCs w:val="44"/>
          <w:u w:val="single"/>
          <w:bdr w:val="none" w:sz="0" w:space="0" w:color="auto" w:frame="1"/>
          <w:shd w:val="clear" w:color="auto" w:fill="FFFFFF"/>
        </w:rPr>
        <w:t xml:space="preserve"> </w:t>
      </w:r>
      <w:r w:rsidRPr="001461EB">
        <w:rPr>
          <w:rStyle w:val="a3"/>
          <w:rFonts w:ascii="Times New Roman" w:hAnsi="Times New Roman" w:cs="Times New Roman"/>
          <w:i/>
          <w:color w:val="000000"/>
          <w:sz w:val="44"/>
          <w:szCs w:val="44"/>
          <w:u w:val="single"/>
          <w:bdr w:val="none" w:sz="0" w:space="0" w:color="auto" w:frame="1"/>
          <w:shd w:val="clear" w:color="auto" w:fill="FFFFFF"/>
        </w:rPr>
        <w:t>родителей</w:t>
      </w:r>
      <w:r w:rsidRPr="001461EB">
        <w:rPr>
          <w:rStyle w:val="a3"/>
          <w:rFonts w:ascii="Castellar" w:hAnsi="Castellar" w:cs="Arial"/>
          <w:i/>
          <w:color w:val="000000"/>
          <w:sz w:val="44"/>
          <w:szCs w:val="44"/>
          <w:u w:val="single"/>
          <w:bdr w:val="none" w:sz="0" w:space="0" w:color="auto" w:frame="1"/>
          <w:shd w:val="clear" w:color="auto" w:fill="FFFFFF"/>
        </w:rPr>
        <w:t xml:space="preserve"> </w:t>
      </w:r>
      <w:r w:rsidRPr="001461EB">
        <w:rPr>
          <w:rStyle w:val="a3"/>
          <w:rFonts w:ascii="Castellar" w:hAnsi="Castellar" w:cs="Castellar"/>
          <w:i/>
          <w:color w:val="000000"/>
          <w:sz w:val="44"/>
          <w:szCs w:val="44"/>
          <w:u w:val="single"/>
          <w:bdr w:val="none" w:sz="0" w:space="0" w:color="auto" w:frame="1"/>
          <w:shd w:val="clear" w:color="auto" w:fill="FFFFFF"/>
        </w:rPr>
        <w:t>«</w:t>
      </w:r>
      <w:r w:rsidRPr="001461EB">
        <w:rPr>
          <w:rStyle w:val="a3"/>
          <w:rFonts w:ascii="Times New Roman" w:hAnsi="Times New Roman" w:cs="Times New Roman"/>
          <w:i/>
          <w:color w:val="000000"/>
          <w:sz w:val="44"/>
          <w:szCs w:val="44"/>
          <w:u w:val="single"/>
          <w:bdr w:val="none" w:sz="0" w:space="0" w:color="auto" w:frame="1"/>
          <w:shd w:val="clear" w:color="auto" w:fill="FFFFFF"/>
        </w:rPr>
        <w:t>Грамотного</w:t>
      </w:r>
      <w:r w:rsidRPr="001461EB">
        <w:rPr>
          <w:rStyle w:val="a3"/>
          <w:rFonts w:ascii="Castellar" w:hAnsi="Castellar" w:cs="Arial"/>
          <w:i/>
          <w:color w:val="000000"/>
          <w:sz w:val="44"/>
          <w:szCs w:val="44"/>
          <w:u w:val="single"/>
          <w:bdr w:val="none" w:sz="0" w:space="0" w:color="auto" w:frame="1"/>
          <w:shd w:val="clear" w:color="auto" w:fill="FFFFFF"/>
        </w:rPr>
        <w:t xml:space="preserve"> </w:t>
      </w:r>
      <w:r w:rsidRPr="001461EB">
        <w:rPr>
          <w:rStyle w:val="a3"/>
          <w:rFonts w:ascii="Times New Roman" w:hAnsi="Times New Roman" w:cs="Times New Roman"/>
          <w:i/>
          <w:color w:val="000000"/>
          <w:sz w:val="44"/>
          <w:szCs w:val="44"/>
          <w:u w:val="single"/>
          <w:bdr w:val="none" w:sz="0" w:space="0" w:color="auto" w:frame="1"/>
          <w:shd w:val="clear" w:color="auto" w:fill="FFFFFF"/>
        </w:rPr>
        <w:t>пассажира</w:t>
      </w:r>
      <w:r w:rsidRPr="001461EB">
        <w:rPr>
          <w:rStyle w:val="a3"/>
          <w:rFonts w:ascii="Castellar" w:hAnsi="Castellar" w:cs="Castellar"/>
          <w:i/>
          <w:color w:val="000000"/>
          <w:sz w:val="44"/>
          <w:szCs w:val="44"/>
          <w:u w:val="single"/>
          <w:bdr w:val="none" w:sz="0" w:space="0" w:color="auto" w:frame="1"/>
          <w:shd w:val="clear" w:color="auto" w:fill="FFFFFF"/>
        </w:rPr>
        <w:t>»</w:t>
      </w:r>
      <w:r w:rsidRPr="001461EB">
        <w:rPr>
          <w:rStyle w:val="a3"/>
          <w:rFonts w:ascii="Castellar" w:hAnsi="Castellar" w:cs="Arial"/>
          <w:i/>
          <w:color w:val="000000"/>
          <w:sz w:val="44"/>
          <w:szCs w:val="44"/>
          <w:u w:val="single"/>
          <w:bdr w:val="none" w:sz="0" w:space="0" w:color="auto" w:frame="1"/>
          <w:shd w:val="clear" w:color="auto" w:fill="FFFFFF"/>
        </w:rPr>
        <w:t>:</w:t>
      </w:r>
    </w:p>
    <w:p w:rsidR="001461EB" w:rsidRPr="001461EB" w:rsidRDefault="001461EB" w:rsidP="001461E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1461E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• Всегда пристегивайте ребенка и себя ремнями безопасности, даже в том случае, если вам нужно проехать незначительное расстояние;</w:t>
      </w:r>
      <w:r w:rsidRPr="001461E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461E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• Для детей до 12 лет необходимо приобрести специальное автомобильное кресло, соответствующее их возрасту, росту и весу;</w:t>
      </w:r>
      <w:r w:rsidRPr="001461E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461E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• Во время движения автомобиля не разрешайте детям кричать или передвигаться по салону, это может вас отвлечь и привести к аварии;</w:t>
      </w:r>
      <w:proofErr w:type="gramEnd"/>
      <w:r w:rsidRPr="001461E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461E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• Покажите ребенку, как правильно покидать салон автомобиля: через правую дверь, находящуюся со стороны тротуара.</w:t>
      </w:r>
      <w:r w:rsidRPr="001461EB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1461EB" w:rsidRPr="001461EB" w:rsidRDefault="001461EB" w:rsidP="001461EB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  <w:r w:rsidRPr="001461EB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  <w:shd w:val="clear" w:color="auto" w:fill="FFFFFF"/>
        </w:rPr>
        <w:t xml:space="preserve">Будьте внимательны и берегите своих </w:t>
      </w:r>
      <w:bookmarkStart w:id="0" w:name="_GoBack"/>
      <w:bookmarkEnd w:id="0"/>
      <w:r w:rsidRPr="001461EB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  <w:shd w:val="clear" w:color="auto" w:fill="FFFFFF"/>
        </w:rPr>
        <w:t>детей!!!</w:t>
      </w:r>
    </w:p>
    <w:sectPr w:rsidR="001461EB" w:rsidRPr="001461EB" w:rsidSect="001461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908"/>
    <w:rsid w:val="001461EB"/>
    <w:rsid w:val="00492908"/>
    <w:rsid w:val="00FD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2015-09-27T15:57:00Z</dcterms:created>
  <dcterms:modified xsi:type="dcterms:W3CDTF">2015-09-27T16:02:00Z</dcterms:modified>
</cp:coreProperties>
</file>