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CC" w:rsidRDefault="00F957CC" w:rsidP="00F957CC">
      <w:pPr>
        <w:rPr>
          <w:sz w:val="28"/>
          <w:szCs w:val="28"/>
        </w:rPr>
      </w:pPr>
      <w:r w:rsidRPr="00920853">
        <w:rPr>
          <w:sz w:val="28"/>
          <w:szCs w:val="28"/>
        </w:rPr>
        <w:t>ИЗУЧЕНИЕ СЛОВ</w:t>
      </w:r>
      <w:r>
        <w:rPr>
          <w:sz w:val="28"/>
          <w:szCs w:val="28"/>
        </w:rPr>
        <w:t xml:space="preserve">АРНЫХ СЛОВ 5 КЛАСС    </w:t>
      </w:r>
      <w:r w:rsidRPr="00920853">
        <w:rPr>
          <w:sz w:val="28"/>
          <w:szCs w:val="28"/>
        </w:rPr>
        <w:t xml:space="preserve"> Москва « Просвещение»2006г Т.А.Ладыженская</w:t>
      </w:r>
      <w:r w:rsidR="002840BE">
        <w:rPr>
          <w:sz w:val="28"/>
          <w:szCs w:val="28"/>
        </w:rPr>
        <w:t xml:space="preserve"> </w:t>
      </w:r>
      <w:r w:rsidRPr="00920853">
        <w:rPr>
          <w:sz w:val="28"/>
          <w:szCs w:val="28"/>
        </w:rPr>
        <w:t>М.Т.Баранов</w:t>
      </w:r>
    </w:p>
    <w:p w:rsidR="00F957CC" w:rsidRDefault="00F957CC" w:rsidP="00F957CC">
      <w:pPr>
        <w:rPr>
          <w:sz w:val="28"/>
          <w:szCs w:val="28"/>
        </w:rPr>
      </w:pPr>
    </w:p>
    <w:p w:rsidR="00F957CC" w:rsidRPr="00E469A2" w:rsidRDefault="00F957CC" w:rsidP="00F957CC">
      <w:pPr>
        <w:rPr>
          <w:sz w:val="40"/>
          <w:szCs w:val="40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1135"/>
        <w:gridCol w:w="2835"/>
        <w:gridCol w:w="3260"/>
        <w:gridCol w:w="6379"/>
        <w:gridCol w:w="2409"/>
      </w:tblGrid>
      <w:tr w:rsidR="00F957CC" w:rsidRPr="00920853" w:rsidTr="00F957CC">
        <w:tc>
          <w:tcPr>
            <w:tcW w:w="1135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№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недели</w:t>
            </w:r>
          </w:p>
        </w:tc>
        <w:tc>
          <w:tcPr>
            <w:tcW w:w="2835" w:type="dxa"/>
          </w:tcPr>
          <w:p w:rsidR="00F957CC" w:rsidRPr="00920853" w:rsidRDefault="00712B87" w:rsidP="00086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</w:p>
          <w:p w:rsidR="00F957CC" w:rsidRPr="00712B87" w:rsidRDefault="00712B87" w:rsidP="00086E9A">
            <w:pPr>
              <w:rPr>
                <w:color w:val="FF0000"/>
                <w:sz w:val="28"/>
                <w:szCs w:val="28"/>
              </w:rPr>
            </w:pPr>
            <w:r w:rsidRPr="00712B87">
              <w:rPr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Закрепление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Повторение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Контроль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</w:p>
        </w:tc>
      </w:tr>
      <w:tr w:rsidR="00F957CC" w:rsidRPr="00920853" w:rsidTr="00F957CC">
        <w:trPr>
          <w:trHeight w:val="1793"/>
        </w:trPr>
        <w:tc>
          <w:tcPr>
            <w:tcW w:w="1135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957CC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Футбол</w:t>
            </w:r>
          </w:p>
          <w:p w:rsidR="00F957CC" w:rsidRDefault="00F957CC" w:rsidP="00086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20853">
              <w:rPr>
                <w:sz w:val="28"/>
                <w:szCs w:val="28"/>
              </w:rPr>
              <w:t>атч</w:t>
            </w:r>
          </w:p>
          <w:p w:rsidR="00F957CC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 xml:space="preserve"> хоккей </w:t>
            </w:r>
          </w:p>
          <w:p w:rsidR="00F957CC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 xml:space="preserve">спортсмен 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 xml:space="preserve">баскетбол </w:t>
            </w:r>
          </w:p>
        </w:tc>
        <w:tc>
          <w:tcPr>
            <w:tcW w:w="3260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color w:val="1F497D" w:themeColor="text2"/>
                <w:sz w:val="28"/>
                <w:szCs w:val="28"/>
              </w:rPr>
              <w:t>Футбольный</w:t>
            </w:r>
            <w:r w:rsidRPr="00920853">
              <w:rPr>
                <w:sz w:val="28"/>
                <w:szCs w:val="28"/>
              </w:rPr>
              <w:t xml:space="preserve"> мяч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Баскетбольное кольцо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color w:val="1F497D" w:themeColor="text2"/>
                <w:sz w:val="28"/>
                <w:szCs w:val="28"/>
              </w:rPr>
              <w:t>Матч</w:t>
            </w:r>
            <w:r w:rsidRPr="00920853">
              <w:rPr>
                <w:sz w:val="28"/>
                <w:szCs w:val="28"/>
              </w:rPr>
              <w:t xml:space="preserve"> по</w:t>
            </w:r>
            <w:r w:rsidRPr="00920853">
              <w:rPr>
                <w:color w:val="1F497D" w:themeColor="text2"/>
                <w:sz w:val="28"/>
                <w:szCs w:val="28"/>
              </w:rPr>
              <w:t xml:space="preserve"> хоккею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 xml:space="preserve">Хороший </w:t>
            </w:r>
            <w:r w:rsidRPr="00920853">
              <w:rPr>
                <w:color w:val="1F497D" w:themeColor="text2"/>
                <w:sz w:val="28"/>
                <w:szCs w:val="28"/>
              </w:rPr>
              <w:t>спортсмен</w:t>
            </w:r>
          </w:p>
        </w:tc>
        <w:tc>
          <w:tcPr>
            <w:tcW w:w="6379" w:type="dxa"/>
          </w:tcPr>
          <w:p w:rsidR="00F957CC" w:rsidRPr="00920853" w:rsidRDefault="00F957CC" w:rsidP="00086E9A">
            <w:pPr>
              <w:rPr>
                <w:color w:val="1F497D" w:themeColor="text2"/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 xml:space="preserve">В нашем дворе построили </w:t>
            </w:r>
            <w:r w:rsidRPr="00920853">
              <w:rPr>
                <w:color w:val="1F497D" w:themeColor="text2"/>
                <w:sz w:val="28"/>
                <w:szCs w:val="28"/>
              </w:rPr>
              <w:t xml:space="preserve">баскетбольную </w:t>
            </w:r>
            <w:r w:rsidRPr="00920853">
              <w:rPr>
                <w:sz w:val="28"/>
                <w:szCs w:val="28"/>
              </w:rPr>
              <w:t xml:space="preserve">площадку. 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 xml:space="preserve">Рядом со школой находится </w:t>
            </w:r>
            <w:r w:rsidRPr="00920853">
              <w:rPr>
                <w:color w:val="1F497D" w:themeColor="text2"/>
                <w:sz w:val="28"/>
                <w:szCs w:val="28"/>
              </w:rPr>
              <w:t>футбольное</w:t>
            </w:r>
            <w:r w:rsidRPr="00920853">
              <w:rPr>
                <w:sz w:val="28"/>
                <w:szCs w:val="28"/>
              </w:rPr>
              <w:t xml:space="preserve"> поле.</w:t>
            </w:r>
          </w:p>
          <w:p w:rsidR="00F957CC" w:rsidRPr="00920853" w:rsidRDefault="00F957CC" w:rsidP="00086E9A">
            <w:pPr>
              <w:rPr>
                <w:color w:val="1F497D" w:themeColor="text2"/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 xml:space="preserve">Зимой мы играем в </w:t>
            </w:r>
            <w:r w:rsidRPr="00920853">
              <w:rPr>
                <w:color w:val="1F497D" w:themeColor="text2"/>
                <w:sz w:val="28"/>
                <w:szCs w:val="28"/>
              </w:rPr>
              <w:t>хоккей.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Хоккей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Футбол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Матч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Спортсмен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Баскетбол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Вокзал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Рюкзак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Всегда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Никогда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Вскоре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Вверху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Внизу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Налево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Направо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Вдвоём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Втроём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Слева</w:t>
            </w:r>
          </w:p>
        </w:tc>
      </w:tr>
      <w:tr w:rsidR="00F957CC" w:rsidRPr="00920853" w:rsidTr="00F957CC">
        <w:tc>
          <w:tcPr>
            <w:tcW w:w="1135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Вокзал рюкзак всегда никогда</w:t>
            </w:r>
          </w:p>
        </w:tc>
        <w:tc>
          <w:tcPr>
            <w:tcW w:w="3260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color w:val="1F497D" w:themeColor="text2"/>
                <w:sz w:val="28"/>
                <w:szCs w:val="28"/>
              </w:rPr>
              <w:t xml:space="preserve">Привокзальная </w:t>
            </w:r>
            <w:r w:rsidRPr="00920853">
              <w:rPr>
                <w:sz w:val="28"/>
                <w:szCs w:val="28"/>
              </w:rPr>
              <w:t>площадь</w:t>
            </w:r>
          </w:p>
          <w:p w:rsidR="00F957CC" w:rsidRPr="00920853" w:rsidRDefault="00F957CC" w:rsidP="00086E9A">
            <w:pPr>
              <w:rPr>
                <w:color w:val="1F497D" w:themeColor="text2"/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Тяжёлый</w:t>
            </w:r>
            <w:r w:rsidRPr="00920853">
              <w:rPr>
                <w:color w:val="1F497D" w:themeColor="text2"/>
                <w:sz w:val="28"/>
                <w:szCs w:val="28"/>
              </w:rPr>
              <w:t xml:space="preserve"> рюкзак 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color w:val="1F497D" w:themeColor="text2"/>
                <w:sz w:val="28"/>
                <w:szCs w:val="28"/>
              </w:rPr>
              <w:t>Всегда</w:t>
            </w:r>
            <w:r w:rsidRPr="00920853">
              <w:rPr>
                <w:sz w:val="28"/>
                <w:szCs w:val="28"/>
              </w:rPr>
              <w:t xml:space="preserve"> соблюдать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color w:val="1F497D" w:themeColor="text2"/>
                <w:sz w:val="28"/>
                <w:szCs w:val="28"/>
              </w:rPr>
              <w:t>Никогда</w:t>
            </w:r>
            <w:r w:rsidRPr="00920853">
              <w:rPr>
                <w:sz w:val="28"/>
                <w:szCs w:val="28"/>
              </w:rPr>
              <w:t xml:space="preserve"> не опаздывать</w:t>
            </w:r>
          </w:p>
        </w:tc>
        <w:tc>
          <w:tcPr>
            <w:tcW w:w="6379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 xml:space="preserve">С  тяжёлыми </w:t>
            </w:r>
            <w:r w:rsidRPr="00920853">
              <w:rPr>
                <w:color w:val="1F497D" w:themeColor="text2"/>
                <w:sz w:val="28"/>
                <w:szCs w:val="28"/>
              </w:rPr>
              <w:t xml:space="preserve">рюкзаками </w:t>
            </w:r>
            <w:r w:rsidRPr="00920853">
              <w:rPr>
                <w:sz w:val="28"/>
                <w:szCs w:val="28"/>
              </w:rPr>
              <w:t>мы</w:t>
            </w:r>
            <w:r w:rsidRPr="00920853">
              <w:rPr>
                <w:color w:val="1F497D" w:themeColor="text2"/>
                <w:sz w:val="28"/>
                <w:szCs w:val="28"/>
              </w:rPr>
              <w:t xml:space="preserve"> всегда </w:t>
            </w:r>
            <w:r w:rsidRPr="00920853">
              <w:rPr>
                <w:sz w:val="28"/>
                <w:szCs w:val="28"/>
              </w:rPr>
              <w:t>собираемся на</w:t>
            </w:r>
            <w:r w:rsidRPr="00920853">
              <w:rPr>
                <w:color w:val="1F497D" w:themeColor="text2"/>
                <w:sz w:val="28"/>
                <w:szCs w:val="28"/>
              </w:rPr>
              <w:t xml:space="preserve"> вокзале</w:t>
            </w:r>
            <w:r w:rsidRPr="00920853">
              <w:rPr>
                <w:sz w:val="28"/>
                <w:szCs w:val="28"/>
              </w:rPr>
              <w:t>.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 xml:space="preserve"> Ребята </w:t>
            </w:r>
            <w:r w:rsidRPr="00920853">
              <w:rPr>
                <w:color w:val="1F497D" w:themeColor="text2"/>
                <w:sz w:val="28"/>
                <w:szCs w:val="28"/>
              </w:rPr>
              <w:t>никогда</w:t>
            </w:r>
            <w:r w:rsidRPr="00920853">
              <w:rPr>
                <w:sz w:val="28"/>
                <w:szCs w:val="28"/>
              </w:rPr>
              <w:t xml:space="preserve"> не опаздывают.</w:t>
            </w:r>
          </w:p>
        </w:tc>
        <w:tc>
          <w:tcPr>
            <w:tcW w:w="2409" w:type="dxa"/>
            <w:vMerge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</w:p>
        </w:tc>
      </w:tr>
      <w:tr w:rsidR="00F957CC" w:rsidRPr="00920853" w:rsidTr="00F957CC">
        <w:tc>
          <w:tcPr>
            <w:tcW w:w="1135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Вскоре  влево  справа слева  вверху  внизу налево  направо</w:t>
            </w:r>
          </w:p>
        </w:tc>
        <w:tc>
          <w:tcPr>
            <w:tcW w:w="3260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color w:val="1F497D" w:themeColor="text2"/>
                <w:sz w:val="28"/>
                <w:szCs w:val="28"/>
              </w:rPr>
              <w:t xml:space="preserve">Справа </w:t>
            </w:r>
            <w:r w:rsidRPr="00920853">
              <w:rPr>
                <w:sz w:val="28"/>
                <w:szCs w:val="28"/>
              </w:rPr>
              <w:t>от стола</w:t>
            </w:r>
          </w:p>
          <w:p w:rsidR="00F957CC" w:rsidRPr="00920853" w:rsidRDefault="00F957CC" w:rsidP="00086E9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920853">
              <w:rPr>
                <w:sz w:val="28"/>
                <w:szCs w:val="28"/>
              </w:rPr>
              <w:t xml:space="preserve">овернуть  </w:t>
            </w:r>
            <w:r w:rsidRPr="00920853">
              <w:rPr>
                <w:color w:val="1F497D" w:themeColor="text2"/>
                <w:sz w:val="28"/>
                <w:szCs w:val="28"/>
              </w:rPr>
              <w:t>налево</w:t>
            </w:r>
          </w:p>
          <w:p w:rsidR="00F957CC" w:rsidRPr="00920853" w:rsidRDefault="00F957CC" w:rsidP="00086E9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920853">
              <w:rPr>
                <w:sz w:val="28"/>
                <w:szCs w:val="28"/>
              </w:rPr>
              <w:t>пуститься</w:t>
            </w:r>
            <w:r w:rsidRPr="00920853">
              <w:rPr>
                <w:color w:val="1F497D" w:themeColor="text2"/>
                <w:sz w:val="28"/>
                <w:szCs w:val="28"/>
              </w:rPr>
              <w:t xml:space="preserve"> вниз 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В</w:t>
            </w:r>
            <w:r w:rsidRPr="00920853">
              <w:rPr>
                <w:color w:val="1F497D" w:themeColor="text2"/>
                <w:sz w:val="28"/>
                <w:szCs w:val="28"/>
              </w:rPr>
              <w:t>скоре</w:t>
            </w:r>
            <w:r w:rsidRPr="00920853">
              <w:rPr>
                <w:sz w:val="28"/>
                <w:szCs w:val="28"/>
              </w:rPr>
              <w:t xml:space="preserve"> вернуться 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color w:val="1F497D" w:themeColor="text2"/>
                <w:sz w:val="28"/>
                <w:szCs w:val="28"/>
              </w:rPr>
              <w:t xml:space="preserve">Слева </w:t>
            </w:r>
            <w:r w:rsidRPr="00920853">
              <w:rPr>
                <w:sz w:val="28"/>
                <w:szCs w:val="28"/>
              </w:rPr>
              <w:t xml:space="preserve">от шкафа 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 xml:space="preserve">Пойти </w:t>
            </w:r>
            <w:r w:rsidRPr="00920853">
              <w:rPr>
                <w:color w:val="1F497D" w:themeColor="text2"/>
                <w:sz w:val="28"/>
                <w:szCs w:val="28"/>
              </w:rPr>
              <w:t>направо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 xml:space="preserve">Оказаться </w:t>
            </w:r>
            <w:r w:rsidRPr="00920853">
              <w:rPr>
                <w:color w:val="1F497D" w:themeColor="text2"/>
                <w:sz w:val="28"/>
                <w:szCs w:val="28"/>
              </w:rPr>
              <w:t>внизу</w:t>
            </w:r>
          </w:p>
        </w:tc>
        <w:tc>
          <w:tcPr>
            <w:tcW w:w="6379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color w:val="1F497D" w:themeColor="text2"/>
                <w:sz w:val="28"/>
                <w:szCs w:val="28"/>
              </w:rPr>
              <w:t xml:space="preserve">Вскоре </w:t>
            </w:r>
            <w:r w:rsidRPr="00920853">
              <w:rPr>
                <w:sz w:val="28"/>
                <w:szCs w:val="28"/>
              </w:rPr>
              <w:t>после восхода набежала туча и брызнул короткий дождь.(Пушкин)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color w:val="1F497D" w:themeColor="text2"/>
                <w:sz w:val="28"/>
                <w:szCs w:val="28"/>
              </w:rPr>
              <w:t>Внизу</w:t>
            </w:r>
            <w:r w:rsidRPr="00920853">
              <w:rPr>
                <w:sz w:val="28"/>
                <w:szCs w:val="28"/>
              </w:rPr>
              <w:t xml:space="preserve"> ,как зеркало стальное, синеют озёра.(Тютчев)</w:t>
            </w:r>
            <w:r w:rsidRPr="00787F0B">
              <w:rPr>
                <w:color w:val="0070C0"/>
                <w:sz w:val="28"/>
                <w:szCs w:val="28"/>
              </w:rPr>
              <w:t>Направо</w:t>
            </w:r>
            <w:r w:rsidRPr="00787F0B">
              <w:rPr>
                <w:sz w:val="28"/>
                <w:szCs w:val="28"/>
              </w:rPr>
              <w:t xml:space="preserve"> пойдешь - коня потеряешь...</w:t>
            </w:r>
            <w:r w:rsidRPr="00787F0B">
              <w:rPr>
                <w:color w:val="0070C0"/>
                <w:sz w:val="28"/>
                <w:szCs w:val="28"/>
              </w:rPr>
              <w:t>Вверху</w:t>
            </w:r>
            <w:r w:rsidRPr="00787F0B">
              <w:rPr>
                <w:sz w:val="28"/>
                <w:szCs w:val="28"/>
              </w:rPr>
              <w:t xml:space="preserve"> над головой несется аэроплан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vMerge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</w:p>
        </w:tc>
      </w:tr>
      <w:tr w:rsidR="00F957CC" w:rsidRPr="00920853" w:rsidTr="00F957CC">
        <w:tc>
          <w:tcPr>
            <w:tcW w:w="1135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>Вдвоём  втроём</w:t>
            </w:r>
          </w:p>
        </w:tc>
        <w:tc>
          <w:tcPr>
            <w:tcW w:w="3260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 xml:space="preserve">Встретились </w:t>
            </w:r>
            <w:r w:rsidRPr="00920853">
              <w:rPr>
                <w:color w:val="1F497D" w:themeColor="text2"/>
                <w:sz w:val="28"/>
                <w:szCs w:val="28"/>
              </w:rPr>
              <w:t>втроём</w:t>
            </w:r>
          </w:p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 xml:space="preserve">Пришли </w:t>
            </w:r>
            <w:r w:rsidRPr="00920853">
              <w:rPr>
                <w:color w:val="1F497D" w:themeColor="text2"/>
                <w:sz w:val="28"/>
                <w:szCs w:val="28"/>
              </w:rPr>
              <w:t>вдвоём</w:t>
            </w:r>
          </w:p>
        </w:tc>
        <w:tc>
          <w:tcPr>
            <w:tcW w:w="6379" w:type="dxa"/>
          </w:tcPr>
          <w:p w:rsidR="00F957CC" w:rsidRPr="00920853" w:rsidRDefault="00F957CC" w:rsidP="00086E9A">
            <w:pPr>
              <w:rPr>
                <w:sz w:val="28"/>
                <w:szCs w:val="28"/>
              </w:rPr>
            </w:pPr>
            <w:r w:rsidRPr="00920853">
              <w:rPr>
                <w:sz w:val="28"/>
                <w:szCs w:val="28"/>
              </w:rPr>
              <w:t xml:space="preserve">Всякая дорога </w:t>
            </w:r>
            <w:r w:rsidRPr="00872DE8">
              <w:rPr>
                <w:color w:val="0070C0"/>
                <w:sz w:val="28"/>
                <w:szCs w:val="28"/>
              </w:rPr>
              <w:t>вдвоём</w:t>
            </w:r>
            <w:r w:rsidRPr="00920853">
              <w:rPr>
                <w:sz w:val="28"/>
                <w:szCs w:val="28"/>
              </w:rPr>
              <w:t xml:space="preserve"> веселей. Мы </w:t>
            </w:r>
            <w:r w:rsidRPr="00872DE8">
              <w:rPr>
                <w:color w:val="0070C0"/>
                <w:sz w:val="28"/>
                <w:szCs w:val="28"/>
              </w:rPr>
              <w:t>втроём</w:t>
            </w:r>
            <w:r w:rsidRPr="00920853">
              <w:rPr>
                <w:sz w:val="28"/>
                <w:szCs w:val="28"/>
              </w:rPr>
              <w:t>начали беседовать, как будто век были знакомы.(Пушкин)</w:t>
            </w:r>
          </w:p>
        </w:tc>
        <w:tc>
          <w:tcPr>
            <w:tcW w:w="2409" w:type="dxa"/>
            <w:vMerge/>
          </w:tcPr>
          <w:p w:rsidR="00F957CC" w:rsidRPr="00920853" w:rsidRDefault="00F957CC" w:rsidP="00086E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57CC" w:rsidRPr="00920853" w:rsidRDefault="00F957CC" w:rsidP="00F957CC">
      <w:pPr>
        <w:rPr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="-601" w:tblpY="874"/>
        <w:tblW w:w="16126" w:type="dxa"/>
        <w:tblLayout w:type="fixed"/>
        <w:tblLook w:val="04A0"/>
      </w:tblPr>
      <w:tblGrid>
        <w:gridCol w:w="1101"/>
        <w:gridCol w:w="2976"/>
        <w:gridCol w:w="3119"/>
        <w:gridCol w:w="6520"/>
        <w:gridCol w:w="2410"/>
      </w:tblGrid>
      <w:tr w:rsidR="00F957CC" w:rsidRPr="000E2F16" w:rsidTr="00F957CC">
        <w:tc>
          <w:tcPr>
            <w:tcW w:w="1101" w:type="dxa"/>
          </w:tcPr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976" w:type="dxa"/>
          </w:tcPr>
          <w:p w:rsidR="00F957CC" w:rsidRDefault="00F957CC" w:rsidP="00F957C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712B87" w:rsidRPr="00712B87" w:rsidRDefault="00712B87" w:rsidP="00F957C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2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F957CC" w:rsidRPr="000E2F16" w:rsidRDefault="00F957CC" w:rsidP="00F957C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6520" w:type="dxa"/>
          </w:tcPr>
          <w:p w:rsidR="00F957CC" w:rsidRPr="000E2F16" w:rsidRDefault="00F957CC" w:rsidP="00F957C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410" w:type="dxa"/>
          </w:tcPr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F957CC" w:rsidRPr="000E2F16" w:rsidTr="00F957CC">
        <w:tc>
          <w:tcPr>
            <w:tcW w:w="1101" w:type="dxa"/>
          </w:tcPr>
          <w:p w:rsidR="00F957CC" w:rsidRPr="000E2F16" w:rsidRDefault="00F957CC" w:rsidP="00F957C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F957CC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Стремиться,   беседовать,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57CC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изредка,</w:t>
            </w:r>
          </w:p>
          <w:p w:rsidR="00F957CC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осетить,</w:t>
            </w:r>
          </w:p>
          <w:p w:rsidR="00F957CC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рапорт,</w:t>
            </w:r>
          </w:p>
          <w:p w:rsidR="00F957CC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салют, 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издалека .</w:t>
            </w:r>
          </w:p>
        </w:tc>
        <w:tc>
          <w:tcPr>
            <w:tcW w:w="3119" w:type="dxa"/>
          </w:tcPr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Стремиться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победе,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беседовать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 с  другом,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П</w:t>
            </w: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осетить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библиотеку,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подать </w:t>
            </w: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рапорт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салют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вернуться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издалека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изредка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заходить.</w:t>
            </w:r>
          </w:p>
        </w:tc>
        <w:tc>
          <w:tcPr>
            <w:tcW w:w="6520" w:type="dxa"/>
          </w:tcPr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Изредка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 вдоль дороги тянулась рожь.</w:t>
            </w:r>
          </w:p>
          <w:p w:rsidR="00F957CC" w:rsidRPr="000E2F16" w:rsidRDefault="00F957CC" w:rsidP="00F957CC">
            <w:pPr>
              <w:spacing w:line="360" w:lineRule="auto"/>
              <w:contextualSpacing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 Было так тихо, что </w:t>
            </w: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издалека</w:t>
            </w:r>
          </w:p>
          <w:p w:rsidR="00F957CC" w:rsidRPr="000E2F16" w:rsidRDefault="00F957CC" w:rsidP="00F957C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слышался треск лопающейся от мороза земли.</w:t>
            </w:r>
          </w:p>
        </w:tc>
        <w:tc>
          <w:tcPr>
            <w:tcW w:w="2410" w:type="dxa"/>
            <w:vMerge w:val="restart"/>
          </w:tcPr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Стремиться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Беседовать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Посетить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Рапорт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Салют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Издалека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Изредка 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Восклицательное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Отовсюду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Вокзал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Рюкзак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Вскоре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  <w:tr w:rsidR="00F957CC" w:rsidRPr="000E2F16" w:rsidTr="00F957CC">
        <w:tc>
          <w:tcPr>
            <w:tcW w:w="1101" w:type="dxa"/>
          </w:tcPr>
          <w:p w:rsidR="00F957CC" w:rsidRPr="000E2F16" w:rsidRDefault="00F957CC" w:rsidP="00F957C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Восклицательное  </w:t>
            </w:r>
          </w:p>
        </w:tc>
        <w:tc>
          <w:tcPr>
            <w:tcW w:w="3119" w:type="dxa"/>
          </w:tcPr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Восклицательное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предложение,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посетить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 больного,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издалека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изредка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  вспыхивает.</w:t>
            </w:r>
          </w:p>
        </w:tc>
        <w:tc>
          <w:tcPr>
            <w:tcW w:w="6520" w:type="dxa"/>
          </w:tcPr>
          <w:p w:rsidR="00F957CC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Поэта </w:t>
            </w: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посетило 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вдохновение.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38">
              <w:rPr>
                <w:rFonts w:ascii="Times New Roman" w:hAnsi="Times New Roman" w:cs="Times New Roman"/>
                <w:sz w:val="28"/>
                <w:szCs w:val="28"/>
              </w:rPr>
              <w:t xml:space="preserve">Мария Владимировна!! Ставлю два </w:t>
            </w:r>
            <w:r w:rsidRPr="00356B1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восклицательных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r w:rsidRPr="00CE6E38">
              <w:rPr>
                <w:rFonts w:ascii="Times New Roman" w:hAnsi="Times New Roman" w:cs="Times New Roman"/>
                <w:sz w:val="28"/>
                <w:szCs w:val="28"/>
              </w:rPr>
              <w:t xml:space="preserve">знака от злости. </w:t>
            </w:r>
          </w:p>
        </w:tc>
        <w:tc>
          <w:tcPr>
            <w:tcW w:w="2410" w:type="dxa"/>
            <w:vMerge/>
          </w:tcPr>
          <w:p w:rsidR="00F957CC" w:rsidRPr="000E2F16" w:rsidRDefault="00F957CC" w:rsidP="00F957C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CC" w:rsidRPr="000E2F16" w:rsidTr="00F957CC">
        <w:tc>
          <w:tcPr>
            <w:tcW w:w="1101" w:type="dxa"/>
          </w:tcPr>
          <w:p w:rsidR="00F957CC" w:rsidRPr="000E2F16" w:rsidRDefault="00F957CC" w:rsidP="00F957C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F957CC" w:rsidRPr="000E2F16" w:rsidRDefault="00F957CC" w:rsidP="00F957C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Рапорт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 военного,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должны  </w:t>
            </w: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стремиться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салют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 над Невой.</w:t>
            </w:r>
          </w:p>
        </w:tc>
        <w:tc>
          <w:tcPr>
            <w:tcW w:w="6520" w:type="dxa"/>
          </w:tcPr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Путь букеты </w:t>
            </w: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салютов 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летят над землёй. (И. Михайлов) </w:t>
            </w: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Стремится 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конь во весь опор. (Пушкин)</w:t>
            </w:r>
          </w:p>
        </w:tc>
        <w:tc>
          <w:tcPr>
            <w:tcW w:w="2410" w:type="dxa"/>
            <w:vMerge/>
          </w:tcPr>
          <w:p w:rsidR="00F957CC" w:rsidRPr="000E2F16" w:rsidRDefault="00F957CC" w:rsidP="00F957C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CC" w:rsidRPr="000E2F16" w:rsidTr="00F957CC">
        <w:tc>
          <w:tcPr>
            <w:tcW w:w="1101" w:type="dxa"/>
          </w:tcPr>
          <w:p w:rsidR="00F957CC" w:rsidRPr="000E2F16" w:rsidRDefault="00F957CC" w:rsidP="00F957C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Отовсюду,  компьютер.</w:t>
            </w:r>
          </w:p>
        </w:tc>
        <w:tc>
          <w:tcPr>
            <w:tcW w:w="3119" w:type="dxa"/>
          </w:tcPr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Слышны </w:t>
            </w: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отовсюду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 xml:space="preserve">выключить </w:t>
            </w: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компьютер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F957CC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1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Отовсюду </w:t>
            </w:r>
            <w:r w:rsidRPr="000E2F16">
              <w:rPr>
                <w:rFonts w:ascii="Times New Roman" w:hAnsi="Times New Roman" w:cs="Times New Roman"/>
                <w:sz w:val="28"/>
                <w:szCs w:val="28"/>
              </w:rPr>
              <w:t>торопливо бежали люди. (М. Горький.)</w:t>
            </w:r>
            <w:r w:rsidRPr="00356B11"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вычислений </w:t>
            </w:r>
            <w:r w:rsidRPr="009624D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компьютер</w:t>
            </w:r>
          </w:p>
          <w:p w:rsidR="00F957CC" w:rsidRPr="000E2F16" w:rsidRDefault="00F957CC" w:rsidP="00F957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способен обрабатывать информацию по заранее определённому алгоритму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</w:tcPr>
          <w:p w:rsidR="00F957CC" w:rsidRPr="000E2F16" w:rsidRDefault="00F957CC" w:rsidP="00F957C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margin" w:tblpX="-601" w:tblpY="5468"/>
        <w:tblW w:w="16126" w:type="dxa"/>
        <w:tblLook w:val="04A0"/>
      </w:tblPr>
      <w:tblGrid>
        <w:gridCol w:w="1101"/>
        <w:gridCol w:w="2976"/>
        <w:gridCol w:w="3119"/>
        <w:gridCol w:w="6520"/>
        <w:gridCol w:w="2410"/>
      </w:tblGrid>
      <w:tr w:rsidR="007E3D4A" w:rsidTr="00712B87">
        <w:tc>
          <w:tcPr>
            <w:tcW w:w="1101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976" w:type="dxa"/>
          </w:tcPr>
          <w:p w:rsidR="007E3D4A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зучение</w:t>
            </w:r>
          </w:p>
          <w:p w:rsidR="00712B87" w:rsidRPr="00712B87" w:rsidRDefault="00712B87" w:rsidP="00712B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2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Ноябрь-декабрь</w:t>
            </w:r>
          </w:p>
        </w:tc>
        <w:tc>
          <w:tcPr>
            <w:tcW w:w="3119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</w:p>
        </w:tc>
        <w:tc>
          <w:tcPr>
            <w:tcW w:w="6520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</w:p>
        </w:tc>
        <w:tc>
          <w:tcPr>
            <w:tcW w:w="2410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</w:tr>
      <w:tr w:rsidR="007E3D4A" w:rsidTr="00712B87">
        <w:tc>
          <w:tcPr>
            <w:tcW w:w="1101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E3D4A" w:rsidRPr="009C7629" w:rsidRDefault="007E3D4A" w:rsidP="00712B8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C762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Стремиться посетить</w:t>
            </w:r>
          </w:p>
          <w:p w:rsidR="007E3D4A" w:rsidRDefault="007E3D4A" w:rsidP="00712B8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видно </w:t>
            </w:r>
            <w:r w:rsidRPr="009C762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издалека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2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компьютерные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6520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BC3">
              <w:rPr>
                <w:rFonts w:ascii="Times New Roman" w:hAnsi="Times New Roman" w:cs="Times New Roman"/>
                <w:sz w:val="28"/>
                <w:szCs w:val="28"/>
              </w:rPr>
              <w:t xml:space="preserve">Подробности действий лодки изложены </w:t>
            </w:r>
            <w:r w:rsidRPr="00232B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в рапорте </w:t>
            </w:r>
            <w:r w:rsidRPr="00232BC3">
              <w:rPr>
                <w:rFonts w:ascii="Times New Roman" w:hAnsi="Times New Roman" w:cs="Times New Roman"/>
                <w:sz w:val="28"/>
                <w:szCs w:val="28"/>
              </w:rPr>
              <w:t>командира.</w:t>
            </w:r>
            <w:r w:rsidRPr="009C7629">
              <w:rPr>
                <w:rFonts w:ascii="Times New Roman" w:hAnsi="Times New Roman" w:cs="Times New Roman"/>
                <w:sz w:val="28"/>
                <w:szCs w:val="28"/>
              </w:rPr>
              <w:t>Вспышки салюта видны были отовсюду.</w:t>
            </w:r>
          </w:p>
        </w:tc>
        <w:tc>
          <w:tcPr>
            <w:tcW w:w="2410" w:type="dxa"/>
            <w:vMerge w:val="restart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космонавт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арена 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агон 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канал</w:t>
            </w:r>
          </w:p>
          <w:p w:rsidR="007E3D4A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отоаппарат 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бинокль</w:t>
            </w:r>
          </w:p>
        </w:tc>
      </w:tr>
      <w:tr w:rsidR="007E3D4A" w:rsidTr="00712B87">
        <w:tc>
          <w:tcPr>
            <w:tcW w:w="1101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7E3D4A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</w:p>
          <w:p w:rsidR="007E3D4A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осмонавт</w:t>
            </w:r>
          </w:p>
          <w:p w:rsidR="007E3D4A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тадион</w:t>
            </w:r>
          </w:p>
          <w:p w:rsidR="007E3D4A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арена 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</w:p>
        </w:tc>
        <w:tc>
          <w:tcPr>
            <w:tcW w:w="3119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Заветная </w:t>
            </w:r>
            <w:r w:rsidRPr="00C553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мечта 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звестный </w:t>
            </w:r>
            <w:r w:rsidRPr="00C553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космонавт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ородской </w:t>
            </w:r>
            <w:r w:rsidRPr="00C553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стадион 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арена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 цирка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кольная </w:t>
            </w:r>
            <w:r w:rsidRPr="00C553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спартакиада</w:t>
            </w:r>
          </w:p>
        </w:tc>
        <w:tc>
          <w:tcPr>
            <w:tcW w:w="6520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Мы чувствовали, что это дело избранника, и только в самых потаённых </w:t>
            </w:r>
            <w:r w:rsidRPr="00C553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мечтах 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могли повторить его подвиг.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Ф. А. Искандер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</w:t>
            </w:r>
            <w:r w:rsidRPr="00C553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космонавта 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особая, она предъявляет к человеку очень высокие требования.</w:t>
            </w:r>
          </w:p>
        </w:tc>
        <w:tc>
          <w:tcPr>
            <w:tcW w:w="2410" w:type="dxa"/>
            <w:vMerge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D4A" w:rsidTr="00712B87">
        <w:tc>
          <w:tcPr>
            <w:tcW w:w="1101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7E3D4A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Вагон </w:t>
            </w:r>
          </w:p>
          <w:p w:rsidR="007E3D4A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канал</w:t>
            </w:r>
          </w:p>
        </w:tc>
        <w:tc>
          <w:tcPr>
            <w:tcW w:w="3119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Вагон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 поезда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уфли на </w:t>
            </w:r>
            <w:r w:rsidRPr="00C553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платформе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ебяжий </w:t>
            </w:r>
            <w:r w:rsidRPr="00C553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канал</w:t>
            </w:r>
          </w:p>
        </w:tc>
        <w:tc>
          <w:tcPr>
            <w:tcW w:w="6520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48">
              <w:rPr>
                <w:rFonts w:ascii="Times New Roman" w:hAnsi="Times New Roman" w:cs="Times New Roman"/>
                <w:sz w:val="28"/>
                <w:szCs w:val="28"/>
              </w:rPr>
              <w:t xml:space="preserve">Я ехал в </w:t>
            </w:r>
            <w:r w:rsidRPr="00D163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вагоне</w:t>
            </w:r>
            <w:r w:rsidRPr="00104C48">
              <w:rPr>
                <w:rFonts w:ascii="Times New Roman" w:hAnsi="Times New Roman" w:cs="Times New Roman"/>
                <w:sz w:val="28"/>
                <w:szCs w:val="28"/>
              </w:rPr>
              <w:t xml:space="preserve"> по самой прекрасной по самой прекрасной земле.</w:t>
            </w:r>
            <w:r w:rsidRPr="00D163CF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Автомобильное движение около </w:t>
            </w:r>
            <w:r w:rsidRPr="00D163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платформы</w:t>
            </w:r>
            <w:r w:rsidRPr="00D163CF">
              <w:rPr>
                <w:rFonts w:ascii="Times New Roman" w:hAnsi="Times New Roman" w:cs="Times New Roman"/>
                <w:sz w:val="28"/>
                <w:szCs w:val="28"/>
              </w:rPr>
              <w:t xml:space="preserve"> затихает только к глубокой ночи.</w:t>
            </w:r>
          </w:p>
        </w:tc>
        <w:tc>
          <w:tcPr>
            <w:tcW w:w="2410" w:type="dxa"/>
            <w:vMerge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D4A" w:rsidTr="00712B87">
        <w:trPr>
          <w:trHeight w:val="1222"/>
        </w:trPr>
        <w:tc>
          <w:tcPr>
            <w:tcW w:w="1101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>Фотоаппарат  бинокль</w:t>
            </w:r>
          </w:p>
        </w:tc>
        <w:tc>
          <w:tcPr>
            <w:tcW w:w="3119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Зеркальный </w:t>
            </w:r>
            <w:r w:rsidRPr="00C553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фотоаппарат</w:t>
            </w:r>
          </w:p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53E4">
              <w:rPr>
                <w:rFonts w:ascii="Times New Roman" w:hAnsi="Times New Roman" w:cs="Times New Roman"/>
                <w:sz w:val="28"/>
                <w:szCs w:val="28"/>
              </w:rPr>
              <w:t xml:space="preserve">мотреть в </w:t>
            </w:r>
            <w:r w:rsidRPr="00C553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бинокль</w:t>
            </w:r>
          </w:p>
        </w:tc>
        <w:tc>
          <w:tcPr>
            <w:tcW w:w="6520" w:type="dxa"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полках стояли  </w:t>
            </w:r>
            <w:r w:rsidRPr="00232B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бинокли, фотоаппараты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фотокамеры.</w:t>
            </w:r>
          </w:p>
        </w:tc>
        <w:tc>
          <w:tcPr>
            <w:tcW w:w="2410" w:type="dxa"/>
            <w:vMerge/>
          </w:tcPr>
          <w:p w:rsidR="007E3D4A" w:rsidRPr="00C553E4" w:rsidRDefault="007E3D4A" w:rsidP="00712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D4A" w:rsidRDefault="007E3D4A">
      <w:pPr>
        <w:rPr>
          <w:rFonts w:ascii="Times New Roman" w:hAnsi="Times New Roman" w:cs="Times New Roman"/>
          <w:color w:val="FF0000"/>
          <w:sz w:val="40"/>
          <w:szCs w:val="40"/>
        </w:rPr>
      </w:pPr>
    </w:p>
    <w:tbl>
      <w:tblPr>
        <w:tblStyle w:val="a3"/>
        <w:tblpPr w:leftFromText="180" w:rightFromText="180" w:vertAnchor="page" w:horzAnchor="margin" w:tblpXSpec="center" w:tblpY="721"/>
        <w:tblW w:w="16090" w:type="dxa"/>
        <w:tblLayout w:type="fixed"/>
        <w:tblLook w:val="04A0"/>
      </w:tblPr>
      <w:tblGrid>
        <w:gridCol w:w="1101"/>
        <w:gridCol w:w="2976"/>
        <w:gridCol w:w="3261"/>
        <w:gridCol w:w="6378"/>
        <w:gridCol w:w="2374"/>
      </w:tblGrid>
      <w:tr w:rsidR="007E3D4A" w:rsidRPr="007F2715" w:rsidTr="002840BE">
        <w:tc>
          <w:tcPr>
            <w:tcW w:w="1101" w:type="dxa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976" w:type="dxa"/>
          </w:tcPr>
          <w:p w:rsidR="007E3D4A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712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B87" w:rsidRPr="00712B87" w:rsidRDefault="00712B87" w:rsidP="00086E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3261" w:type="dxa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</w:p>
        </w:tc>
        <w:tc>
          <w:tcPr>
            <w:tcW w:w="6378" w:type="dxa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</w:p>
        </w:tc>
        <w:tc>
          <w:tcPr>
            <w:tcW w:w="2374" w:type="dxa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</w:tr>
      <w:tr w:rsidR="007E3D4A" w:rsidRPr="007F2715" w:rsidTr="001A05EF">
        <w:trPr>
          <w:trHeight w:val="1695"/>
        </w:trPr>
        <w:tc>
          <w:tcPr>
            <w:tcW w:w="1101" w:type="dxa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 xml:space="preserve">балкон 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 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 xml:space="preserve">телефон  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>лиловый</w:t>
            </w:r>
          </w:p>
        </w:tc>
        <w:tc>
          <w:tcPr>
            <w:tcW w:w="3261" w:type="dxa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Удобный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диван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большой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балкон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абинет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цветной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телевизор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телефон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ф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иолетовые 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незабудки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лиловый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кот</w:t>
            </w:r>
          </w:p>
        </w:tc>
        <w:tc>
          <w:tcPr>
            <w:tcW w:w="6378" w:type="dxa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В углу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кабинета 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расположился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фиолетовый диван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. Я  долго стоял  на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балконе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 и разговаривал по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телефону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. На тумбочке  стоит большой т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елевизор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vMerge w:val="restart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балкон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фиолетовы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лиловый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грамотный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правильный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велосипед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корзина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велогонки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конфета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пианино костюм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гитара паркет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ремень</w:t>
            </w:r>
            <w:r w:rsidR="00284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чехол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безвкусный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рассвет</w:t>
            </w:r>
            <w:r w:rsidR="00284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расцвет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расчёт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сгиб</w:t>
            </w:r>
            <w:r w:rsidR="00284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сбить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сжать</w:t>
            </w:r>
            <w:r w:rsidR="00284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рассчитать</w:t>
            </w:r>
          </w:p>
        </w:tc>
      </w:tr>
      <w:tr w:rsidR="007E3D4A" w:rsidRPr="007F2715" w:rsidTr="002840BE">
        <w:tc>
          <w:tcPr>
            <w:tcW w:w="1101" w:type="dxa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 xml:space="preserve">Грамотный  маршрут  правильный 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 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 xml:space="preserve">велогонки 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 xml:space="preserve">конфета  пианино 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 xml:space="preserve">костюм 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>паркет</w:t>
            </w:r>
          </w:p>
        </w:tc>
        <w:tc>
          <w:tcPr>
            <w:tcW w:w="3261" w:type="dxa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Грамотный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 ученик 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выбрать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маршрут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правильный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горный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велосипед 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корзина 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с фруктами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шоколадная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конфета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ыиграли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велогонку 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карнавальный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костюм 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гитара  </w:t>
            </w:r>
          </w:p>
        </w:tc>
        <w:tc>
          <w:tcPr>
            <w:tcW w:w="6378" w:type="dxa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Ребята выбрали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правильный маршрут.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пианино 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стояла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корзина конфет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кабинете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 постелили  новый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паркет. 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велосипедах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 мы добрались до старта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велогонки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vMerge/>
          </w:tcPr>
          <w:p w:rsidR="007E3D4A" w:rsidRPr="007F2715" w:rsidRDefault="007E3D4A" w:rsidP="00086E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D4A" w:rsidRPr="007F2715" w:rsidTr="001A05EF">
        <w:trPr>
          <w:trHeight w:val="702"/>
        </w:trPr>
        <w:tc>
          <w:tcPr>
            <w:tcW w:w="1101" w:type="dxa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 xml:space="preserve">Ремень  чехол  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 xml:space="preserve">безвкусный 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>рассвет</w:t>
            </w:r>
          </w:p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 xml:space="preserve">расцвет </w:t>
            </w:r>
          </w:p>
          <w:p w:rsidR="001A05EF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  <w:p w:rsidR="007E3D4A" w:rsidRPr="001A05EF" w:rsidRDefault="001A05EF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 xml:space="preserve">расчётливый  </w:t>
            </w:r>
          </w:p>
        </w:tc>
        <w:tc>
          <w:tcPr>
            <w:tcW w:w="3261" w:type="dxa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Кожаный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ремень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чехол 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для телефона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безвкусный суп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встречать рассвет 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расписание </w:t>
            </w:r>
          </w:p>
          <w:p w:rsidR="007E3D4A" w:rsidRPr="007F271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На остановке ребята прочитали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расписание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 автобусов.  На кожаном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ремне 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висел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чехол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 для фотоаппарата. Рано утром мы отправились встречать </w:t>
            </w:r>
            <w:r w:rsidRPr="007F271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рассвет</w:t>
            </w: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D4A" w:rsidRPr="007F2715" w:rsidTr="001A05EF">
        <w:trPr>
          <w:trHeight w:hRule="exact" w:val="1419"/>
        </w:trPr>
        <w:tc>
          <w:tcPr>
            <w:tcW w:w="1101" w:type="dxa"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7E3D4A" w:rsidRPr="00AC7597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97">
              <w:rPr>
                <w:rFonts w:ascii="Times New Roman" w:hAnsi="Times New Roman" w:cs="Times New Roman"/>
                <w:sz w:val="28"/>
                <w:szCs w:val="28"/>
              </w:rPr>
              <w:t>Сбить  сгиб  сжать  сдать  здесь  здание  здоровье   расчёт расчётливый  рассчитать</w:t>
            </w:r>
          </w:p>
        </w:tc>
        <w:tc>
          <w:tcPr>
            <w:tcW w:w="3261" w:type="dxa"/>
          </w:tcPr>
          <w:p w:rsidR="001A05EF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Сбить кеглю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 сгиб ткани  </w:t>
            </w:r>
          </w:p>
          <w:p w:rsidR="001A05EF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сдать зачёт</w:t>
            </w:r>
            <w:r w:rsidR="001A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5EF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высокое здание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  крепкое здоровье  расчёт зарплаты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расчётливый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 xml:space="preserve">расчётливый человек </w:t>
            </w:r>
          </w:p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15">
              <w:rPr>
                <w:rFonts w:ascii="Times New Roman" w:hAnsi="Times New Roman" w:cs="Times New Roman"/>
                <w:sz w:val="28"/>
                <w:szCs w:val="28"/>
              </w:rPr>
              <w:t>рассчитать маршрут</w:t>
            </w:r>
          </w:p>
        </w:tc>
        <w:tc>
          <w:tcPr>
            <w:tcW w:w="6378" w:type="dxa"/>
          </w:tcPr>
          <w:p w:rsidR="007E3D4A" w:rsidRPr="007F2715" w:rsidRDefault="001A05EF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  <w:r w:rsidRPr="001A05E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сдали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зачёты. В центре города построили высокое </w:t>
            </w:r>
            <w:r w:rsidRPr="001A05E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здание.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vMerge/>
          </w:tcPr>
          <w:p w:rsidR="007E3D4A" w:rsidRPr="007F2715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D4A" w:rsidRPr="007F2715" w:rsidRDefault="007E3D4A" w:rsidP="007E3D4A">
      <w:pPr>
        <w:rPr>
          <w:rFonts w:ascii="Times New Roman" w:hAnsi="Times New Roman" w:cs="Times New Roman"/>
          <w:sz w:val="28"/>
          <w:szCs w:val="28"/>
        </w:rPr>
      </w:pPr>
    </w:p>
    <w:p w:rsidR="007E3D4A" w:rsidRDefault="007E3D4A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1A05EF" w:rsidRDefault="001A05EF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1A05EF" w:rsidRDefault="001A05EF">
      <w:pPr>
        <w:rPr>
          <w:rFonts w:ascii="Times New Roman" w:hAnsi="Times New Roman" w:cs="Times New Roman"/>
          <w:color w:val="FF0000"/>
          <w:sz w:val="40"/>
          <w:szCs w:val="40"/>
        </w:rPr>
      </w:pPr>
    </w:p>
    <w:tbl>
      <w:tblPr>
        <w:tblStyle w:val="a3"/>
        <w:tblW w:w="16116" w:type="dxa"/>
        <w:tblInd w:w="-699" w:type="dxa"/>
        <w:tblLook w:val="04A0"/>
      </w:tblPr>
      <w:tblGrid>
        <w:gridCol w:w="1221"/>
        <w:gridCol w:w="2979"/>
        <w:gridCol w:w="3270"/>
        <w:gridCol w:w="6378"/>
        <w:gridCol w:w="2268"/>
      </w:tblGrid>
      <w:tr w:rsidR="007E3D4A" w:rsidRPr="00594F0F" w:rsidTr="001A05EF">
        <w:tc>
          <w:tcPr>
            <w:tcW w:w="1221" w:type="dxa"/>
          </w:tcPr>
          <w:p w:rsidR="007E3D4A" w:rsidRPr="002840BE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E3D4A" w:rsidRPr="002840BE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0BE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979" w:type="dxa"/>
          </w:tcPr>
          <w:p w:rsidR="007E3D4A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712B87" w:rsidRPr="00712B87" w:rsidRDefault="00712B87" w:rsidP="00086E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Февраль-март</w:t>
            </w:r>
          </w:p>
        </w:tc>
        <w:tc>
          <w:tcPr>
            <w:tcW w:w="3270" w:type="dxa"/>
          </w:tcPr>
          <w:p w:rsidR="007E3D4A" w:rsidRPr="00594F0F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6378" w:type="dxa"/>
          </w:tcPr>
          <w:p w:rsidR="007E3D4A" w:rsidRPr="00594F0F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2268" w:type="dxa"/>
          </w:tcPr>
          <w:p w:rsidR="007E3D4A" w:rsidRPr="00594F0F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712B87" w:rsidRPr="00594F0F" w:rsidTr="001A05EF">
        <w:trPr>
          <w:trHeight w:val="70"/>
        </w:trPr>
        <w:tc>
          <w:tcPr>
            <w:tcW w:w="1221" w:type="dxa"/>
          </w:tcPr>
          <w:p w:rsidR="00712B87" w:rsidRPr="002840BE" w:rsidRDefault="00712B87" w:rsidP="00086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0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712B87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>Шофёр</w:t>
            </w:r>
          </w:p>
          <w:p w:rsidR="00712B87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 xml:space="preserve">шоссе  </w:t>
            </w:r>
          </w:p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>шоколад</w:t>
            </w:r>
          </w:p>
        </w:tc>
        <w:tc>
          <w:tcPr>
            <w:tcW w:w="3270" w:type="dxa"/>
          </w:tcPr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 xml:space="preserve">Грамотный </w:t>
            </w:r>
            <w:r w:rsidRPr="00594F0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шофёр </w:t>
            </w:r>
          </w:p>
          <w:p w:rsidR="00712B87" w:rsidRPr="00594F0F" w:rsidRDefault="00712B87" w:rsidP="00086E9A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 xml:space="preserve">Загородное </w:t>
            </w:r>
            <w:r w:rsidRPr="00594F0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шоссе</w:t>
            </w:r>
          </w:p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 xml:space="preserve">Горький </w:t>
            </w:r>
            <w:r w:rsidRPr="00594F0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шоколад</w:t>
            </w:r>
          </w:p>
        </w:tc>
        <w:tc>
          <w:tcPr>
            <w:tcW w:w="6378" w:type="dxa"/>
          </w:tcPr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Шофёр</w:t>
            </w: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 xml:space="preserve"> ведёт машину по загородному </w:t>
            </w:r>
            <w:r w:rsidRPr="00594F0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шоссе</w:t>
            </w: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 xml:space="preserve">. Горький </w:t>
            </w:r>
            <w:r w:rsidRPr="00594F0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шоколад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>улучшает настроение.</w:t>
            </w:r>
          </w:p>
        </w:tc>
        <w:tc>
          <w:tcPr>
            <w:tcW w:w="2268" w:type="dxa"/>
            <w:vMerge w:val="restart"/>
          </w:tcPr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>Шофёр</w:t>
            </w:r>
          </w:p>
          <w:p w:rsidR="00712B87" w:rsidRPr="00594F0F" w:rsidRDefault="001A05EF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12B87" w:rsidRPr="00594F0F">
              <w:rPr>
                <w:rFonts w:ascii="Times New Roman" w:hAnsi="Times New Roman" w:cs="Times New Roman"/>
                <w:sz w:val="28"/>
                <w:szCs w:val="28"/>
              </w:rPr>
              <w:t>оссе</w:t>
            </w:r>
          </w:p>
          <w:p w:rsidR="00712B87" w:rsidRPr="00594F0F" w:rsidRDefault="001A05EF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12B87" w:rsidRPr="00594F0F">
              <w:rPr>
                <w:rFonts w:ascii="Times New Roman" w:hAnsi="Times New Roman" w:cs="Times New Roman"/>
                <w:sz w:val="28"/>
                <w:szCs w:val="28"/>
              </w:rPr>
              <w:t>околад</w:t>
            </w:r>
          </w:p>
          <w:p w:rsidR="00712B87" w:rsidRPr="00594F0F" w:rsidRDefault="001A05EF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12B87" w:rsidRPr="00594F0F">
              <w:rPr>
                <w:rFonts w:ascii="Times New Roman" w:hAnsi="Times New Roman" w:cs="Times New Roman"/>
                <w:sz w:val="28"/>
                <w:szCs w:val="28"/>
              </w:rPr>
              <w:t>ернила</w:t>
            </w:r>
          </w:p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>ворота</w:t>
            </w:r>
          </w:p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</w:tc>
      </w:tr>
      <w:tr w:rsidR="002840BE" w:rsidRPr="00594F0F" w:rsidTr="001A05EF">
        <w:trPr>
          <w:trHeight w:val="70"/>
        </w:trPr>
        <w:tc>
          <w:tcPr>
            <w:tcW w:w="1221" w:type="dxa"/>
          </w:tcPr>
          <w:p w:rsidR="002840BE" w:rsidRPr="002840BE" w:rsidRDefault="002840BE" w:rsidP="00086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0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9" w:type="dxa"/>
          </w:tcPr>
          <w:p w:rsidR="002840BE" w:rsidRPr="00594F0F" w:rsidRDefault="002840BE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2840BE" w:rsidRPr="00594F0F" w:rsidRDefault="002840BE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40BE" w:rsidRPr="00594F0F" w:rsidRDefault="002840BE" w:rsidP="00086E9A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840BE" w:rsidRPr="00594F0F" w:rsidRDefault="002840BE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87" w:rsidRPr="00594F0F" w:rsidTr="001A05EF">
        <w:tc>
          <w:tcPr>
            <w:tcW w:w="1221" w:type="dxa"/>
          </w:tcPr>
          <w:p w:rsidR="00712B87" w:rsidRPr="002840BE" w:rsidRDefault="00712B87" w:rsidP="00086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0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9" w:type="dxa"/>
          </w:tcPr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 xml:space="preserve">  Великая Отечественная война</w:t>
            </w:r>
          </w:p>
        </w:tc>
        <w:tc>
          <w:tcPr>
            <w:tcW w:w="3270" w:type="dxa"/>
          </w:tcPr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6378" w:type="dxa"/>
          </w:tcPr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 xml:space="preserve">Всё дальше уходит </w:t>
            </w:r>
            <w:r w:rsidRPr="00594F0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Великая Отечественная война </w:t>
            </w: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>в прошлое, но память о ней жива в сердцах и душах людей.</w:t>
            </w:r>
          </w:p>
        </w:tc>
        <w:tc>
          <w:tcPr>
            <w:tcW w:w="2268" w:type="dxa"/>
            <w:vMerge/>
          </w:tcPr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87" w:rsidRPr="00594F0F" w:rsidTr="001A05EF">
        <w:tc>
          <w:tcPr>
            <w:tcW w:w="1221" w:type="dxa"/>
          </w:tcPr>
          <w:p w:rsidR="00712B87" w:rsidRPr="002840BE" w:rsidRDefault="00712B87" w:rsidP="00086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0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9" w:type="dxa"/>
          </w:tcPr>
          <w:p w:rsidR="00712B87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 xml:space="preserve">Ворота  </w:t>
            </w:r>
          </w:p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>чернила</w:t>
            </w:r>
          </w:p>
        </w:tc>
        <w:tc>
          <w:tcPr>
            <w:tcW w:w="3270" w:type="dxa"/>
          </w:tcPr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 xml:space="preserve">Широкие </w:t>
            </w:r>
            <w:r w:rsidRPr="00594F0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ворота</w:t>
            </w:r>
          </w:p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 xml:space="preserve">Черные </w:t>
            </w:r>
            <w:r w:rsidRPr="00594F0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чернила</w:t>
            </w:r>
          </w:p>
        </w:tc>
        <w:tc>
          <w:tcPr>
            <w:tcW w:w="6378" w:type="dxa"/>
          </w:tcPr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594F0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ворот </w:t>
            </w: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>стояла красивая машина.</w:t>
            </w:r>
          </w:p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0F">
              <w:rPr>
                <w:rFonts w:ascii="Times New Roman" w:hAnsi="Times New Roman" w:cs="Times New Roman"/>
                <w:sz w:val="28"/>
                <w:szCs w:val="28"/>
              </w:rPr>
              <w:t xml:space="preserve">В тетради нужно писать синими </w:t>
            </w:r>
            <w:r w:rsidRPr="00594F0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чернилами.</w:t>
            </w:r>
          </w:p>
        </w:tc>
        <w:tc>
          <w:tcPr>
            <w:tcW w:w="2268" w:type="dxa"/>
            <w:vMerge/>
          </w:tcPr>
          <w:p w:rsidR="00712B87" w:rsidRPr="00594F0F" w:rsidRDefault="00712B87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D4A" w:rsidRPr="00594F0F" w:rsidRDefault="007E3D4A" w:rsidP="007E3D4A">
      <w:pPr>
        <w:rPr>
          <w:rFonts w:ascii="Times New Roman" w:hAnsi="Times New Roman" w:cs="Times New Roman"/>
          <w:sz w:val="28"/>
          <w:szCs w:val="28"/>
        </w:rPr>
      </w:pPr>
    </w:p>
    <w:p w:rsidR="007E3D4A" w:rsidRDefault="007E3D4A" w:rsidP="007E3D4A"/>
    <w:p w:rsidR="007E3D4A" w:rsidRDefault="007E3D4A"/>
    <w:p w:rsidR="007E3D4A" w:rsidRDefault="007E3D4A"/>
    <w:p w:rsidR="007E3D4A" w:rsidRDefault="007E3D4A"/>
    <w:p w:rsidR="007E3D4A" w:rsidRDefault="007E3D4A"/>
    <w:p w:rsidR="007E3D4A" w:rsidRDefault="007E3D4A"/>
    <w:p w:rsidR="007E3D4A" w:rsidRDefault="007E3D4A"/>
    <w:tbl>
      <w:tblPr>
        <w:tblStyle w:val="a3"/>
        <w:tblpPr w:leftFromText="180" w:rightFromText="180" w:tblpX="-601" w:tblpY="465"/>
        <w:tblW w:w="16018" w:type="dxa"/>
        <w:tblLook w:val="04A0"/>
      </w:tblPr>
      <w:tblGrid>
        <w:gridCol w:w="1788"/>
        <w:gridCol w:w="3316"/>
        <w:gridCol w:w="3402"/>
        <w:gridCol w:w="3958"/>
        <w:gridCol w:w="3554"/>
      </w:tblGrid>
      <w:tr w:rsidR="007E3D4A" w:rsidRPr="00566DC5" w:rsidTr="001A05EF">
        <w:tc>
          <w:tcPr>
            <w:tcW w:w="1788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i/>
                <w:sz w:val="28"/>
                <w:szCs w:val="28"/>
              </w:rPr>
              <w:t>недели</w:t>
            </w:r>
          </w:p>
        </w:tc>
        <w:tc>
          <w:tcPr>
            <w:tcW w:w="3316" w:type="dxa"/>
          </w:tcPr>
          <w:p w:rsidR="00712B87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зучени</w:t>
            </w:r>
            <w:r w:rsidR="00712B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712B87" w:rsidRPr="00712B87" w:rsidRDefault="00712B87" w:rsidP="001A05E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2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Апрель-май</w:t>
            </w:r>
          </w:p>
        </w:tc>
        <w:tc>
          <w:tcPr>
            <w:tcW w:w="3402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</w:p>
        </w:tc>
        <w:tc>
          <w:tcPr>
            <w:tcW w:w="3958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</w:p>
        </w:tc>
        <w:tc>
          <w:tcPr>
            <w:tcW w:w="3554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</w:tr>
      <w:tr w:rsidR="007E3D4A" w:rsidRPr="00566DC5" w:rsidTr="001A05EF">
        <w:tc>
          <w:tcPr>
            <w:tcW w:w="1788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16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</w:tc>
        <w:tc>
          <w:tcPr>
            <w:tcW w:w="3402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Республика</w:t>
            </w: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 Хакасия</w:t>
            </w:r>
          </w:p>
        </w:tc>
        <w:tc>
          <w:tcPr>
            <w:tcW w:w="3958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Украинская </w:t>
            </w:r>
            <w:r w:rsidRPr="00566DC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республика </w:t>
            </w: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добилась многих успехов.</w:t>
            </w:r>
          </w:p>
        </w:tc>
        <w:tc>
          <w:tcPr>
            <w:tcW w:w="3554" w:type="dxa"/>
            <w:vMerge w:val="restart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  <w:p w:rsidR="007E3D4A" w:rsidRPr="00566DC5" w:rsidRDefault="001A05EF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E3D4A" w:rsidRPr="00566DC5">
              <w:rPr>
                <w:rFonts w:ascii="Times New Roman" w:hAnsi="Times New Roman" w:cs="Times New Roman"/>
                <w:sz w:val="28"/>
                <w:szCs w:val="28"/>
              </w:rPr>
              <w:t>имнастика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соревноваться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состязаться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тренироваться</w:t>
            </w:r>
          </w:p>
        </w:tc>
      </w:tr>
      <w:tr w:rsidR="007E3D4A" w:rsidRPr="00566DC5" w:rsidTr="001A05EF">
        <w:tc>
          <w:tcPr>
            <w:tcW w:w="1788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316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vMerge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D4A" w:rsidRPr="00566DC5" w:rsidTr="001A05EF">
        <w:tc>
          <w:tcPr>
            <w:tcW w:w="1788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316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3402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Сладкий </w:t>
            </w:r>
            <w:r w:rsidRPr="00566DC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апельсин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Оранжевый </w:t>
            </w:r>
            <w:r w:rsidRPr="00566DC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мандарин</w:t>
            </w:r>
          </w:p>
        </w:tc>
        <w:tc>
          <w:tcPr>
            <w:tcW w:w="3958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Апельсин</w:t>
            </w: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 богат витаминами.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На новогоднем столе всегда есть</w:t>
            </w:r>
            <w:r w:rsidRPr="00566DC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мандарины</w:t>
            </w: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4" w:type="dxa"/>
            <w:vMerge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D4A" w:rsidRPr="00566DC5" w:rsidTr="001A05EF">
        <w:tc>
          <w:tcPr>
            <w:tcW w:w="1788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316" w:type="dxa"/>
          </w:tcPr>
          <w:p w:rsidR="007E3D4A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соревноваться  состязаться   </w:t>
            </w:r>
          </w:p>
          <w:p w:rsidR="007E3D4A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тренироваться</w:t>
            </w:r>
          </w:p>
        </w:tc>
        <w:tc>
          <w:tcPr>
            <w:tcW w:w="3402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566DC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гимнастика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Соревноваться</w:t>
            </w: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 в беге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>Состязание пловцов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Отличный </w:t>
            </w:r>
            <w:r w:rsidRPr="00566DC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тренер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Тренироваться</w:t>
            </w: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 по утрам</w:t>
            </w:r>
          </w:p>
        </w:tc>
        <w:tc>
          <w:tcPr>
            <w:tcW w:w="3958" w:type="dxa"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Мальчики занимаются спортивной </w:t>
            </w:r>
            <w:r w:rsidRPr="00566DC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гимнастикой</w:t>
            </w: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. У нашей команды хороший </w:t>
            </w:r>
            <w:r w:rsidRPr="00566DC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тренер</w:t>
            </w: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. Нам приходится </w:t>
            </w:r>
            <w:r w:rsidRPr="00566DC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тренироваться</w:t>
            </w:r>
            <w:r w:rsidRPr="00566DC5">
              <w:rPr>
                <w:rFonts w:ascii="Times New Roman" w:hAnsi="Times New Roman" w:cs="Times New Roman"/>
                <w:sz w:val="28"/>
                <w:szCs w:val="28"/>
              </w:rPr>
              <w:t xml:space="preserve"> каждый день.</w:t>
            </w:r>
          </w:p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vMerge/>
          </w:tcPr>
          <w:p w:rsidR="007E3D4A" w:rsidRPr="00566DC5" w:rsidRDefault="007E3D4A" w:rsidP="001A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D4A" w:rsidRPr="00566DC5" w:rsidRDefault="007E3D4A" w:rsidP="007E3D4A">
      <w:pPr>
        <w:rPr>
          <w:rFonts w:ascii="Times New Roman" w:hAnsi="Times New Roman" w:cs="Times New Roman"/>
          <w:sz w:val="28"/>
          <w:szCs w:val="28"/>
        </w:rPr>
      </w:pPr>
    </w:p>
    <w:p w:rsidR="007E3D4A" w:rsidRDefault="007E3D4A"/>
    <w:p w:rsidR="007E3D4A" w:rsidRDefault="007E3D4A"/>
    <w:p w:rsidR="007E3D4A" w:rsidRDefault="007E3D4A"/>
    <w:p w:rsidR="007E3D4A" w:rsidRDefault="007E3D4A"/>
    <w:p w:rsidR="007E3D4A" w:rsidRDefault="007E3D4A"/>
    <w:p w:rsidR="007E3D4A" w:rsidRDefault="007E3D4A"/>
    <w:p w:rsidR="007E3D4A" w:rsidRDefault="007E3D4A"/>
    <w:tbl>
      <w:tblPr>
        <w:tblStyle w:val="a3"/>
        <w:tblW w:w="0" w:type="auto"/>
        <w:tblLook w:val="04A0"/>
      </w:tblPr>
      <w:tblGrid>
        <w:gridCol w:w="1354"/>
        <w:gridCol w:w="13432"/>
      </w:tblGrid>
      <w:tr w:rsidR="007E3D4A" w:rsidTr="00086E9A">
        <w:tc>
          <w:tcPr>
            <w:tcW w:w="1242" w:type="dxa"/>
          </w:tcPr>
          <w:p w:rsidR="007E3D4A" w:rsidRPr="0079404E" w:rsidRDefault="007E3D4A" w:rsidP="00086E9A">
            <w:pPr>
              <w:rPr>
                <w:sz w:val="28"/>
                <w:szCs w:val="28"/>
              </w:rPr>
            </w:pPr>
            <w:r w:rsidRPr="0079404E">
              <w:rPr>
                <w:sz w:val="28"/>
                <w:szCs w:val="28"/>
              </w:rPr>
              <w:lastRenderedPageBreak/>
              <w:t>Триместр</w:t>
            </w:r>
          </w:p>
        </w:tc>
        <w:tc>
          <w:tcPr>
            <w:tcW w:w="13544" w:type="dxa"/>
          </w:tcPr>
          <w:p w:rsidR="007E3D4A" w:rsidRPr="00712B87" w:rsidRDefault="007E3D4A" w:rsidP="00086E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2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</w:t>
            </w:r>
          </w:p>
        </w:tc>
      </w:tr>
      <w:tr w:rsidR="007E3D4A" w:rsidTr="00086E9A">
        <w:tc>
          <w:tcPr>
            <w:tcW w:w="1242" w:type="dxa"/>
          </w:tcPr>
          <w:p w:rsidR="007E3D4A" w:rsidRDefault="007E3D4A" w:rsidP="00086E9A">
            <w:r>
              <w:t>1</w:t>
            </w:r>
          </w:p>
        </w:tc>
        <w:tc>
          <w:tcPr>
            <w:tcW w:w="13544" w:type="dxa"/>
          </w:tcPr>
          <w:p w:rsidR="007E3D4A" w:rsidRPr="00B752B1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B1">
              <w:rPr>
                <w:rFonts w:ascii="Times New Roman" w:hAnsi="Times New Roman" w:cs="Times New Roman"/>
                <w:sz w:val="28"/>
                <w:szCs w:val="28"/>
              </w:rPr>
              <w:t xml:space="preserve">Хоккей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752B1">
              <w:rPr>
                <w:rFonts w:ascii="Times New Roman" w:hAnsi="Times New Roman" w:cs="Times New Roman"/>
                <w:sz w:val="28"/>
                <w:szCs w:val="28"/>
              </w:rPr>
              <w:t>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матч спортсмен баскетбол вокзал рюкзак всегда никогда вскоре вверху внизу налево направо вдвоём в</w:t>
            </w:r>
            <w:r w:rsidRPr="00B752B1">
              <w:rPr>
                <w:rFonts w:ascii="Times New Roman" w:hAnsi="Times New Roman" w:cs="Times New Roman"/>
                <w:sz w:val="28"/>
                <w:szCs w:val="28"/>
              </w:rPr>
              <w:t xml:space="preserve">троём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52B1">
              <w:rPr>
                <w:rFonts w:ascii="Times New Roman" w:hAnsi="Times New Roman" w:cs="Times New Roman"/>
                <w:sz w:val="28"/>
                <w:szCs w:val="28"/>
              </w:rPr>
              <w:t xml:space="preserve">лева </w:t>
            </w:r>
          </w:p>
          <w:p w:rsidR="007E3D4A" w:rsidRPr="00B752B1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Стремиться беседовать посетить рапорт салют издалека изредка  восклицательное отовсюду к</w:t>
            </w:r>
            <w:r w:rsidRPr="00B752B1">
              <w:rPr>
                <w:rFonts w:ascii="Times New Roman" w:hAnsi="Times New Roman" w:cs="Times New Roman"/>
                <w:sz w:val="28"/>
                <w:szCs w:val="28"/>
              </w:rPr>
              <w:t xml:space="preserve">омпьютер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52B1">
              <w:rPr>
                <w:rFonts w:ascii="Times New Roman" w:hAnsi="Times New Roman" w:cs="Times New Roman"/>
                <w:sz w:val="28"/>
                <w:szCs w:val="28"/>
              </w:rPr>
              <w:t>окза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рюкзак в</w:t>
            </w:r>
            <w:r w:rsidRPr="00B752B1">
              <w:rPr>
                <w:rFonts w:ascii="Times New Roman" w:hAnsi="Times New Roman" w:cs="Times New Roman"/>
                <w:sz w:val="28"/>
                <w:szCs w:val="28"/>
              </w:rPr>
              <w:t xml:space="preserve">скоре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52B1">
              <w:rPr>
                <w:rFonts w:ascii="Times New Roman" w:hAnsi="Times New Roman" w:cs="Times New Roman"/>
                <w:sz w:val="28"/>
                <w:szCs w:val="28"/>
              </w:rPr>
              <w:t>икогда</w:t>
            </w:r>
          </w:p>
          <w:p w:rsidR="007E3D4A" w:rsidRPr="00B752B1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D4A" w:rsidRPr="0079404E" w:rsidTr="00086E9A">
        <w:tc>
          <w:tcPr>
            <w:tcW w:w="1242" w:type="dxa"/>
          </w:tcPr>
          <w:p w:rsidR="007E3D4A" w:rsidRPr="0079404E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4" w:type="dxa"/>
          </w:tcPr>
          <w:p w:rsidR="007E3D4A" w:rsidRPr="0079404E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04E">
              <w:rPr>
                <w:rFonts w:ascii="Times New Roman" w:hAnsi="Times New Roman" w:cs="Times New Roman"/>
                <w:sz w:val="28"/>
                <w:szCs w:val="28"/>
              </w:rPr>
              <w:t>Диван балкон  телефон телевизор  кабинет фиолетовый лиловый грамотный  маршрут правильный велосипед корзина  велогонки</w:t>
            </w:r>
          </w:p>
          <w:p w:rsidR="007E3D4A" w:rsidRPr="0079404E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04E">
              <w:rPr>
                <w:rFonts w:ascii="Times New Roman" w:hAnsi="Times New Roman" w:cs="Times New Roman"/>
                <w:sz w:val="28"/>
                <w:szCs w:val="28"/>
              </w:rPr>
              <w:t>конфета пианино костюм гитара паркет ремень чехол  безвкусный  рассвет расцвет расчёт расписание сгиб сбить сжать здесь здание здоровье рассчитать шофёр шоссе шоколад чернила ворота Великая Отечественная война</w:t>
            </w:r>
          </w:p>
          <w:p w:rsidR="007E3D4A" w:rsidRPr="0079404E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D4A" w:rsidRPr="0079404E" w:rsidTr="00086E9A">
        <w:tc>
          <w:tcPr>
            <w:tcW w:w="1242" w:type="dxa"/>
          </w:tcPr>
          <w:p w:rsidR="007E3D4A" w:rsidRPr="0079404E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4" w:type="dxa"/>
          </w:tcPr>
          <w:p w:rsidR="007E3D4A" w:rsidRPr="0079404E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04E">
              <w:rPr>
                <w:rFonts w:ascii="Times New Roman" w:hAnsi="Times New Roman" w:cs="Times New Roman"/>
                <w:sz w:val="28"/>
                <w:szCs w:val="28"/>
              </w:rPr>
              <w:t>Республика апельсин мандарин гимнастика соревноваться состязаться тренер тренироваться</w:t>
            </w:r>
          </w:p>
        </w:tc>
      </w:tr>
      <w:tr w:rsidR="007E3D4A" w:rsidRPr="0079404E" w:rsidTr="00086E9A">
        <w:tc>
          <w:tcPr>
            <w:tcW w:w="1242" w:type="dxa"/>
          </w:tcPr>
          <w:p w:rsidR="007E3D4A" w:rsidRPr="0079404E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0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44" w:type="dxa"/>
          </w:tcPr>
          <w:p w:rsidR="007E3D4A" w:rsidRPr="0079404E" w:rsidRDefault="007E3D4A" w:rsidP="0008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04E">
              <w:rPr>
                <w:rFonts w:ascii="Times New Roman" w:hAnsi="Times New Roman" w:cs="Times New Roman"/>
                <w:sz w:val="28"/>
                <w:szCs w:val="28"/>
              </w:rPr>
              <w:t>Хоккей футбол матч спортсмен баскетбол вокзал рюкзак всегда никогда вскоре вверху внизу нале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направо вдвоём втроём слева  с</w:t>
            </w:r>
            <w:r w:rsidRPr="0079404E">
              <w:rPr>
                <w:rFonts w:ascii="Times New Roman" w:hAnsi="Times New Roman" w:cs="Times New Roman"/>
                <w:sz w:val="28"/>
                <w:szCs w:val="28"/>
              </w:rPr>
              <w:t>тремиться беседовать посетить рапорт салют издалека изредка  восклицательное отовсюду компьютер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кзал рюкзак вскоре никогда д</w:t>
            </w:r>
            <w:r w:rsidRPr="0079404E">
              <w:rPr>
                <w:rFonts w:ascii="Times New Roman" w:hAnsi="Times New Roman" w:cs="Times New Roman"/>
                <w:sz w:val="28"/>
                <w:szCs w:val="28"/>
              </w:rPr>
              <w:t>иван балкон  телефон телевизор  кабинет фиолетовый лиловый грамотный  маршрут правильн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велосипед корзина  велогонки </w:t>
            </w:r>
            <w:r w:rsidRPr="0079404E">
              <w:rPr>
                <w:rFonts w:ascii="Times New Roman" w:hAnsi="Times New Roman" w:cs="Times New Roman"/>
                <w:sz w:val="28"/>
                <w:szCs w:val="28"/>
              </w:rPr>
              <w:t>конфета пианино костюм гитара паркет ремень чехол  безвкусный  рассвет расцвет расчёт расписание сгиб сбить сжать здесь здание здоровье рассчитать шофёр шоссе шоколад чернила 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 Великая Отечественная война р</w:t>
            </w:r>
            <w:r w:rsidRPr="0079404E">
              <w:rPr>
                <w:rFonts w:ascii="Times New Roman" w:hAnsi="Times New Roman" w:cs="Times New Roman"/>
                <w:sz w:val="28"/>
                <w:szCs w:val="28"/>
              </w:rPr>
              <w:t>еспублика апельсин мандарин гимнастика соревноваться состязаться  тренер тренироваться</w:t>
            </w:r>
          </w:p>
        </w:tc>
      </w:tr>
    </w:tbl>
    <w:p w:rsidR="007E3D4A" w:rsidRPr="0079404E" w:rsidRDefault="007E3D4A" w:rsidP="007E3D4A">
      <w:pPr>
        <w:rPr>
          <w:rFonts w:ascii="Times New Roman" w:hAnsi="Times New Roman" w:cs="Times New Roman"/>
          <w:sz w:val="28"/>
          <w:szCs w:val="28"/>
        </w:rPr>
      </w:pPr>
    </w:p>
    <w:p w:rsidR="007E3D4A" w:rsidRDefault="007E3D4A"/>
    <w:p w:rsidR="007E3D4A" w:rsidRDefault="007E3D4A"/>
    <w:sectPr w:rsidR="007E3D4A" w:rsidSect="00F957CC"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47A" w:rsidRDefault="0055047A" w:rsidP="00F957CC">
      <w:pPr>
        <w:spacing w:after="0" w:line="240" w:lineRule="auto"/>
      </w:pPr>
      <w:r>
        <w:separator/>
      </w:r>
    </w:p>
  </w:endnote>
  <w:endnote w:type="continuationSeparator" w:id="1">
    <w:p w:rsidR="0055047A" w:rsidRDefault="0055047A" w:rsidP="00F9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47A" w:rsidRDefault="0055047A" w:rsidP="00F957CC">
      <w:pPr>
        <w:spacing w:after="0" w:line="240" w:lineRule="auto"/>
      </w:pPr>
      <w:r>
        <w:separator/>
      </w:r>
    </w:p>
  </w:footnote>
  <w:footnote w:type="continuationSeparator" w:id="1">
    <w:p w:rsidR="0055047A" w:rsidRDefault="0055047A" w:rsidP="00F95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7CC"/>
    <w:rsid w:val="001A05EF"/>
    <w:rsid w:val="002840BE"/>
    <w:rsid w:val="00314F0D"/>
    <w:rsid w:val="00510008"/>
    <w:rsid w:val="0055047A"/>
    <w:rsid w:val="006316ED"/>
    <w:rsid w:val="00712B87"/>
    <w:rsid w:val="007E3D4A"/>
    <w:rsid w:val="00941826"/>
    <w:rsid w:val="00AB2201"/>
    <w:rsid w:val="00B5098E"/>
    <w:rsid w:val="00E200C6"/>
    <w:rsid w:val="00EC5857"/>
    <w:rsid w:val="00F9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C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7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7C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F9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57C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2013-06-13T12:14:00Z</dcterms:created>
  <dcterms:modified xsi:type="dcterms:W3CDTF">2013-06-13T15:18:00Z</dcterms:modified>
</cp:coreProperties>
</file>