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ED" w:rsidRPr="00AF77ED" w:rsidRDefault="00AF77ED">
      <w:pPr>
        <w:rPr>
          <w:i/>
        </w:rPr>
      </w:pPr>
      <w:r w:rsidRPr="00AF77ED">
        <w:rPr>
          <w:i/>
        </w:rPr>
        <w:t xml:space="preserve">                                  </w:t>
      </w:r>
      <w:r w:rsidR="00AA652B">
        <w:rPr>
          <w:i/>
        </w:rPr>
        <w:t>Провероч</w:t>
      </w:r>
      <w:r w:rsidRPr="00AF77ED">
        <w:rPr>
          <w:i/>
        </w:rPr>
        <w:t>ная работа по литературе</w:t>
      </w:r>
      <w:r w:rsidR="00AA652B">
        <w:rPr>
          <w:i/>
        </w:rPr>
        <w:t xml:space="preserve">  за 1 четверть </w:t>
      </w:r>
      <w:r w:rsidR="00A67873">
        <w:rPr>
          <w:i/>
        </w:rPr>
        <w:t xml:space="preserve"> (1 вариант)</w:t>
      </w:r>
    </w:p>
    <w:p w:rsidR="00E042B5" w:rsidRDefault="00AF77ED">
      <w:r>
        <w:t>Фамилия, имя-</w:t>
      </w:r>
    </w:p>
    <w:p w:rsidR="00A67873" w:rsidRDefault="00AF77ED">
      <w:r>
        <w:t>1.Для кого из русских поэтов-энциклопедистов 18 века поэтическое творчество было важным средством просве</w:t>
      </w:r>
      <w:r w:rsidR="00A67873">
        <w:t xml:space="preserve">тительской пропаганды передовых научных и общественно-патриотических </w:t>
      </w:r>
      <w:r>
        <w:t xml:space="preserve"> </w:t>
      </w:r>
      <w:r w:rsidR="00A67873">
        <w:t>идей:</w:t>
      </w:r>
    </w:p>
    <w:p w:rsidR="00A67873" w:rsidRDefault="00A67873">
      <w:r>
        <w:t>2.Определите жанр пьесы Д.И.Фонвизина:</w:t>
      </w:r>
    </w:p>
    <w:p w:rsidR="00A67873" w:rsidRDefault="00A67873">
      <w:r>
        <w:t>3.Каким термином называют разговор двух (или более) героев пьесы:</w:t>
      </w:r>
    </w:p>
    <w:p w:rsidR="00A67873" w:rsidRDefault="00A67873">
      <w:r>
        <w:t xml:space="preserve">4. Назовите  литературное направление, возникшее в России во 2-1 четверти 18 века, в рамках которого протекало творчество Д.И.Фонвизина и Г.Р.Державина: </w:t>
      </w:r>
    </w:p>
    <w:p w:rsidR="00A67873" w:rsidRDefault="00A67873">
      <w:r>
        <w:t>5.Какая проблема стала ведущей проблемой в комедии Д.И.Фонвизина «Недоросль»</w:t>
      </w:r>
      <w:r w:rsidR="00406CEF">
        <w:t>:</w:t>
      </w:r>
    </w:p>
    <w:p w:rsidR="00A67873" w:rsidRDefault="00406CEF">
      <w:r>
        <w:t xml:space="preserve">6.Какое средство  художественной выразительности использует Н.В.Гоголь, называя кусты сосен «жидкими»: </w:t>
      </w:r>
    </w:p>
    <w:p w:rsidR="00406CEF" w:rsidRDefault="00406CEF">
      <w:r>
        <w:t>7.Назовите выбранный Б.Л.Пастернаком стилистический прием, основанный на повторении однородных согласных звуков :  «Но п</w:t>
      </w:r>
      <w:r w:rsidRPr="00406CEF">
        <w:rPr>
          <w:b/>
        </w:rPr>
        <w:t>р</w:t>
      </w:r>
      <w:r>
        <w:t xml:space="preserve">одуман </w:t>
      </w:r>
      <w:r w:rsidRPr="00406CEF">
        <w:rPr>
          <w:b/>
        </w:rPr>
        <w:t>р</w:t>
      </w:r>
      <w:r>
        <w:t>аспо</w:t>
      </w:r>
      <w:r w:rsidRPr="00406CEF">
        <w:rPr>
          <w:b/>
        </w:rPr>
        <w:t>р</w:t>
      </w:r>
      <w:r>
        <w:t>ядок действий, И неотв</w:t>
      </w:r>
      <w:r w:rsidRPr="00406CEF">
        <w:rPr>
          <w:b/>
        </w:rPr>
        <w:t>р</w:t>
      </w:r>
      <w:r>
        <w:t>атим конец пути»:</w:t>
      </w:r>
    </w:p>
    <w:p w:rsidR="00406CEF" w:rsidRDefault="00406CEF">
      <w:r>
        <w:t>8. Укажите вид тропа, основанный на сопоставлении предметов или явлений :</w:t>
      </w:r>
    </w:p>
    <w:p w:rsidR="00406CEF" w:rsidRDefault="00406CEF">
      <w:r>
        <w:t>Закружились бесы разны,</w:t>
      </w:r>
    </w:p>
    <w:p w:rsidR="00406CEF" w:rsidRDefault="00406CEF">
      <w:pPr>
        <w:rPr>
          <w:b/>
        </w:rPr>
      </w:pPr>
      <w:r w:rsidRPr="00406CEF">
        <w:rPr>
          <w:b/>
        </w:rPr>
        <w:t>Будто листья  в ноябре…</w:t>
      </w:r>
    </w:p>
    <w:p w:rsidR="00406CEF" w:rsidRDefault="00406CEF">
      <w:r w:rsidRPr="00406CEF">
        <w:t>9.</w:t>
      </w:r>
      <w:r w:rsidR="001D14B6">
        <w:t xml:space="preserve">О ком речь ? ( Назовите героиню, автора, название произведения, жанр): </w:t>
      </w:r>
    </w:p>
    <w:p w:rsidR="001D14B6" w:rsidRDefault="001D14B6">
      <w:r>
        <w:t>Когда она на трон вступила, Как вышний подал ей венец, Тебя в Россию возвратила, Войне поставила конец…</w:t>
      </w:r>
    </w:p>
    <w:p w:rsidR="001D14B6" w:rsidRDefault="001D14B6">
      <w:r>
        <w:t>10.В каком стихотворении Г.Р.Державин  изобразил свое положение при дворе:</w:t>
      </w:r>
    </w:p>
    <w:p w:rsidR="00A76424" w:rsidRDefault="001D14B6" w:rsidP="00A76424">
      <w:pPr>
        <w:rPr>
          <w:sz w:val="24"/>
          <w:szCs w:val="24"/>
        </w:rPr>
      </w:pPr>
      <w:r>
        <w:t>11.</w:t>
      </w:r>
      <w:r w:rsidR="00A76424" w:rsidRPr="000A234C">
        <w:rPr>
          <w:sz w:val="24"/>
          <w:szCs w:val="24"/>
        </w:rPr>
        <w:t>Какой принцип трех единств характерен для классических произведений</w:t>
      </w:r>
      <w:r w:rsidR="00A76424">
        <w:rPr>
          <w:sz w:val="24"/>
          <w:szCs w:val="24"/>
        </w:rPr>
        <w:t>:</w:t>
      </w:r>
    </w:p>
    <w:p w:rsidR="001D14B6" w:rsidRDefault="00A76424">
      <w:r>
        <w:rPr>
          <w:sz w:val="24"/>
          <w:szCs w:val="24"/>
        </w:rPr>
        <w:t>12.</w:t>
      </w:r>
      <w:r w:rsidRPr="00C101B6">
        <w:t>Одним из средств характеристики Захара является изображение его внешности:</w:t>
      </w:r>
      <w:r w:rsidR="009C1DD4" w:rsidRPr="009C1DD4">
        <w:t xml:space="preserve"> </w:t>
      </w:r>
      <w:r w:rsidR="009C1DD4" w:rsidRPr="00C101B6">
        <w:t xml:space="preserve">« В комнату вошел пожилой человек, в сером сюртуке, с прорехою под мышкой, откуда торчал клочок рубашки, в сером же жилете с медными пуговицами, с голым, как колено, черепом и с необъятно широкими и густыми русыми с проседью бакенбардами, из которых каждой стало бы на три бороды».  Как называется такое описание? </w:t>
      </w:r>
    </w:p>
    <w:p w:rsidR="009C1DD4" w:rsidRDefault="009C1DD4">
      <w:r>
        <w:t>13.Как называется  особый вид тропа, для которого характерно перенесение черт живого существа и – в конечном  итоге - человеческих черт на неодушевленные предметы и явления природы?</w:t>
      </w:r>
    </w:p>
    <w:p w:rsidR="00AA652B" w:rsidRDefault="009C1DD4" w:rsidP="00EF7341">
      <w:r>
        <w:t xml:space="preserve">14.Какой художественный троп использован в высказывании литературного героя: «Мое сердце превращается в камень»: </w:t>
      </w:r>
    </w:p>
    <w:p w:rsidR="00AA652B" w:rsidRDefault="009C1DD4" w:rsidP="00EF7341">
      <w:r>
        <w:t>15.Укажите лишнего героя</w:t>
      </w:r>
      <w:r w:rsidR="00423793">
        <w:t>:</w:t>
      </w:r>
    </w:p>
    <w:p w:rsidR="00EF7341" w:rsidRPr="00AA652B" w:rsidRDefault="00423793" w:rsidP="00EF7341">
      <w:pPr>
        <w:rPr>
          <w:i/>
        </w:rPr>
      </w:pPr>
      <w:bookmarkStart w:id="0" w:name="_GoBack"/>
      <w:bookmarkEnd w:id="0"/>
      <w:r>
        <w:t>а)Простакова   б) Гринев    в) Митрофан     г) Правдин    д) Тришка</w:t>
      </w:r>
      <w:r w:rsidR="00EF7341">
        <w:rPr>
          <w:i/>
        </w:rPr>
        <w:t xml:space="preserve">   </w:t>
      </w:r>
    </w:p>
    <w:p w:rsidR="00EF7341" w:rsidRDefault="00EF7341" w:rsidP="00EF7341">
      <w:pPr>
        <w:rPr>
          <w:i/>
        </w:rPr>
      </w:pPr>
      <w:r>
        <w:rPr>
          <w:i/>
        </w:rPr>
        <w:lastRenderedPageBreak/>
        <w:t xml:space="preserve">                                </w:t>
      </w:r>
      <w:r w:rsidR="00AA652B">
        <w:rPr>
          <w:i/>
        </w:rPr>
        <w:t>Провероч</w:t>
      </w:r>
      <w:r>
        <w:rPr>
          <w:i/>
        </w:rPr>
        <w:t>ная работа по литературе</w:t>
      </w:r>
      <w:r w:rsidR="00AA652B">
        <w:rPr>
          <w:i/>
        </w:rPr>
        <w:t xml:space="preserve"> за 2 четверть</w:t>
      </w:r>
      <w:r>
        <w:rPr>
          <w:i/>
        </w:rPr>
        <w:t xml:space="preserve"> (2 вариант)</w:t>
      </w:r>
    </w:p>
    <w:p w:rsidR="00EF7341" w:rsidRDefault="00EF7341" w:rsidP="00EF7341">
      <w:r>
        <w:t>Фамилия, имя-</w:t>
      </w:r>
    </w:p>
    <w:p w:rsidR="00EF7341" w:rsidRDefault="00EF7341" w:rsidP="00EF7341">
      <w:r>
        <w:t>1.Как в литературоведении  называют разновидность описания, при помощи которого М.В.Ломоносов создает художественный образ процветающей державы: «Цветы пестреют/ И классы на полях желтеют;/Сокровищ полны корабли / Дерзают в море…»</w:t>
      </w:r>
    </w:p>
    <w:p w:rsidR="00EF7341" w:rsidRDefault="00EF7341" w:rsidP="00EF7341">
      <w:r>
        <w:t xml:space="preserve">2.  Укажите название литературного направления, возникшего  в русской литературе во 2-й четверти 18 века, которое характеризуется высоким гражданско-просветительским пафосом и утверждением культа человеческого разума: </w:t>
      </w:r>
    </w:p>
    <w:p w:rsidR="00EF7341" w:rsidRDefault="00EF7341" w:rsidP="00EF7341">
      <w:r>
        <w:t>3. Какой русский поэт 18 века положил начало слиянию двух направлений в поэзии – оды и сатиры- и разрушил чистоту классицистического жанра в своих стихотворениях «Ода к Фелице», «Вельможа» и др.:</w:t>
      </w:r>
    </w:p>
    <w:p w:rsidR="00EF7341" w:rsidRDefault="00EF7341" w:rsidP="00EF7341">
      <w:r>
        <w:t>4.Определите жанр пьесы Д.И.Фонвизина «Недоросль»:</w:t>
      </w:r>
    </w:p>
    <w:p w:rsidR="00EF7341" w:rsidRDefault="00EF7341" w:rsidP="00EF7341">
      <w:r>
        <w:t>5.Как в драматургии называется законченное развернутое высказывание героя:</w:t>
      </w:r>
    </w:p>
    <w:p w:rsidR="00EF7341" w:rsidRDefault="00EF7341" w:rsidP="00EF7341">
      <w:r>
        <w:t>6.Какая проблема стала ведущей проблемой в комедии  Д.И.Фонвизина «Недоросль»:</w:t>
      </w:r>
    </w:p>
    <w:p w:rsidR="00EF7341" w:rsidRDefault="00EF7341" w:rsidP="00EF7341">
      <w:r>
        <w:t xml:space="preserve">7.Как называется средство создания образа героя, строящееся на описании его внешности: «В его улыбке было что-то детское. Его кожа имела какую-то женскую нежность , белокурые волосы, вьющиеся от природы, так живописно обрисовывали его лоб, на котором, только по долгом наблюдении, можно было заметить следы морщин…»: </w:t>
      </w:r>
    </w:p>
    <w:p w:rsidR="00EF7341" w:rsidRPr="005C33FA" w:rsidRDefault="00EF7341" w:rsidP="00EF7341">
      <w:pPr>
        <w:rPr>
          <w:sz w:val="24"/>
          <w:szCs w:val="24"/>
        </w:rPr>
      </w:pPr>
      <w:r>
        <w:t>8.</w:t>
      </w:r>
      <w:r w:rsidRPr="005C33FA">
        <w:rPr>
          <w:sz w:val="24"/>
          <w:szCs w:val="24"/>
        </w:rPr>
        <w:t xml:space="preserve"> О  «добродетелях» какой русской императриц</w:t>
      </w:r>
      <w:r>
        <w:rPr>
          <w:sz w:val="24"/>
          <w:szCs w:val="24"/>
        </w:rPr>
        <w:t>ы</w:t>
      </w:r>
      <w:r w:rsidRPr="005C33FA">
        <w:rPr>
          <w:sz w:val="24"/>
          <w:szCs w:val="24"/>
        </w:rPr>
        <w:t>, названной в стихотворении Фелицей, говорит</w:t>
      </w:r>
      <w:r>
        <w:rPr>
          <w:sz w:val="24"/>
          <w:szCs w:val="24"/>
        </w:rPr>
        <w:t xml:space="preserve"> поэт</w:t>
      </w:r>
      <w:r w:rsidRPr="005C33FA">
        <w:rPr>
          <w:sz w:val="24"/>
          <w:szCs w:val="24"/>
        </w:rPr>
        <w:t xml:space="preserve">? </w:t>
      </w:r>
    </w:p>
    <w:p w:rsidR="00EF7341" w:rsidRDefault="00EF7341" w:rsidP="00EF7341">
      <w:pPr>
        <w:rPr>
          <w:sz w:val="24"/>
          <w:szCs w:val="24"/>
        </w:rPr>
      </w:pPr>
      <w:r w:rsidRPr="004B3DF1">
        <w:rPr>
          <w:sz w:val="24"/>
          <w:szCs w:val="24"/>
        </w:rPr>
        <w:t>…Что первый я дерзнул в забавном  русском слоге</w:t>
      </w:r>
      <w:r>
        <w:rPr>
          <w:sz w:val="24"/>
          <w:szCs w:val="24"/>
        </w:rPr>
        <w:t xml:space="preserve">/ </w:t>
      </w:r>
      <w:r w:rsidRPr="004B3DF1">
        <w:rPr>
          <w:sz w:val="24"/>
          <w:szCs w:val="24"/>
        </w:rPr>
        <w:t>О добродетелях Фелицы возгласить…</w:t>
      </w:r>
    </w:p>
    <w:p w:rsidR="00EF7341" w:rsidRPr="005A1DFB" w:rsidRDefault="00EF7341" w:rsidP="00EF7341">
      <w:pPr>
        <w:rPr>
          <w:i/>
          <w:sz w:val="24"/>
          <w:szCs w:val="24"/>
        </w:rPr>
      </w:pPr>
      <w:r>
        <w:rPr>
          <w:sz w:val="24"/>
          <w:szCs w:val="24"/>
        </w:rPr>
        <w:t>9.</w:t>
      </w:r>
      <w:r w:rsidRPr="005C33FA">
        <w:rPr>
          <w:sz w:val="24"/>
          <w:szCs w:val="24"/>
        </w:rPr>
        <w:t xml:space="preserve"> Назовите изобразительно-выразительное средство языка, основанное на сопоставлении предметов или явлений:</w:t>
      </w:r>
      <w:r>
        <w:rPr>
          <w:sz w:val="24"/>
          <w:szCs w:val="24"/>
        </w:rPr>
        <w:t xml:space="preserve"> </w:t>
      </w:r>
      <w:r w:rsidRPr="005A1DFB">
        <w:rPr>
          <w:i/>
          <w:sz w:val="24"/>
          <w:szCs w:val="24"/>
        </w:rPr>
        <w:t xml:space="preserve">   …иль вся наша </w:t>
      </w:r>
      <w:r>
        <w:rPr>
          <w:i/>
          <w:sz w:val="24"/>
          <w:szCs w:val="24"/>
        </w:rPr>
        <w:t>/</w:t>
      </w:r>
      <w:r w:rsidRPr="005A1DFB">
        <w:rPr>
          <w:i/>
          <w:sz w:val="24"/>
          <w:szCs w:val="24"/>
        </w:rPr>
        <w:t xml:space="preserve"> И жизнь ничто</w:t>
      </w:r>
      <w:r w:rsidRPr="005A1DFB">
        <w:rPr>
          <w:b/>
          <w:i/>
          <w:sz w:val="24"/>
          <w:szCs w:val="24"/>
        </w:rPr>
        <w:t>, как сон пустой,</w:t>
      </w:r>
      <w:r w:rsidRPr="005A1DF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/</w:t>
      </w:r>
      <w:r w:rsidRPr="005A1DFB">
        <w:rPr>
          <w:i/>
          <w:sz w:val="24"/>
          <w:szCs w:val="24"/>
        </w:rPr>
        <w:t>Насмешка неба над землей?</w:t>
      </w:r>
    </w:p>
    <w:p w:rsidR="00EF7341" w:rsidRPr="00DE4ED1" w:rsidRDefault="00EF7341" w:rsidP="00EF7341">
      <w:pPr>
        <w:rPr>
          <w:i/>
          <w:sz w:val="20"/>
          <w:szCs w:val="20"/>
        </w:rPr>
      </w:pPr>
      <w:r>
        <w:rPr>
          <w:sz w:val="24"/>
          <w:szCs w:val="24"/>
        </w:rPr>
        <w:t>10</w:t>
      </w:r>
      <w:r w:rsidRPr="005C33FA">
        <w:rPr>
          <w:sz w:val="24"/>
          <w:szCs w:val="24"/>
        </w:rPr>
        <w:t>) Как называется образное определение «</w:t>
      </w:r>
      <w:r w:rsidRPr="005C33FA">
        <w:rPr>
          <w:b/>
          <w:sz w:val="24"/>
          <w:szCs w:val="24"/>
        </w:rPr>
        <w:t xml:space="preserve">нежный </w:t>
      </w:r>
      <w:r w:rsidRPr="005C33FA">
        <w:rPr>
          <w:sz w:val="24"/>
          <w:szCs w:val="24"/>
        </w:rPr>
        <w:t>ум», «</w:t>
      </w:r>
      <w:r w:rsidRPr="005C33FA">
        <w:rPr>
          <w:b/>
          <w:sz w:val="24"/>
          <w:szCs w:val="24"/>
        </w:rPr>
        <w:t>чудное</w:t>
      </w:r>
      <w:r w:rsidRPr="005C33FA">
        <w:rPr>
          <w:sz w:val="24"/>
          <w:szCs w:val="24"/>
        </w:rPr>
        <w:t xml:space="preserve"> преданье», «</w:t>
      </w:r>
      <w:r w:rsidRPr="005C33FA">
        <w:rPr>
          <w:b/>
          <w:sz w:val="24"/>
          <w:szCs w:val="24"/>
        </w:rPr>
        <w:t xml:space="preserve">звонкой </w:t>
      </w:r>
      <w:r w:rsidRPr="005C33FA">
        <w:rPr>
          <w:sz w:val="24"/>
          <w:szCs w:val="24"/>
        </w:rPr>
        <w:t xml:space="preserve">рифмой»? </w:t>
      </w:r>
    </w:p>
    <w:p w:rsidR="00EF7341" w:rsidRPr="005C33FA" w:rsidRDefault="00EF7341" w:rsidP="00EF7341">
      <w:pPr>
        <w:rPr>
          <w:sz w:val="24"/>
          <w:szCs w:val="24"/>
        </w:rPr>
      </w:pPr>
      <w:r>
        <w:rPr>
          <w:sz w:val="24"/>
          <w:szCs w:val="24"/>
        </w:rPr>
        <w:t>11.</w:t>
      </w:r>
      <w:r w:rsidRPr="005C33FA">
        <w:rPr>
          <w:sz w:val="24"/>
          <w:szCs w:val="24"/>
        </w:rPr>
        <w:t xml:space="preserve">Назовите художественный прием, с помощью которого автор романа наделяет явления природы человеческими свойствами и качествами ( «…цветы, растущие на ней, </w:t>
      </w:r>
      <w:r w:rsidRPr="004B3DF1">
        <w:rPr>
          <w:i/>
          <w:sz w:val="24"/>
          <w:szCs w:val="24"/>
        </w:rPr>
        <w:t>безмятежно глядят на нас своими невинными глазами…)</w:t>
      </w:r>
    </w:p>
    <w:p w:rsidR="00EF7341" w:rsidRPr="005A1DFB" w:rsidRDefault="00EF7341" w:rsidP="00EF7341">
      <w:pPr>
        <w:rPr>
          <w:i/>
          <w:sz w:val="24"/>
          <w:szCs w:val="24"/>
        </w:rPr>
      </w:pPr>
      <w:r>
        <w:t>12.</w:t>
      </w:r>
      <w:r w:rsidRPr="004B3DF1">
        <w:rPr>
          <w:sz w:val="24"/>
          <w:szCs w:val="24"/>
        </w:rPr>
        <w:t xml:space="preserve"> </w:t>
      </w:r>
      <w:r w:rsidRPr="005C33FA">
        <w:rPr>
          <w:sz w:val="24"/>
          <w:szCs w:val="24"/>
        </w:rPr>
        <w:t>В приведенном фрагменте А.С.Пушкин использует прием, основанный на повторении однородных согласных звуков. Назовите его.</w:t>
      </w:r>
      <w:r>
        <w:rPr>
          <w:sz w:val="24"/>
          <w:szCs w:val="24"/>
        </w:rPr>
        <w:t>(</w:t>
      </w:r>
      <w:r w:rsidRPr="005C33FA">
        <w:rPr>
          <w:sz w:val="24"/>
          <w:szCs w:val="24"/>
        </w:rPr>
        <w:t xml:space="preserve">  </w:t>
      </w:r>
      <w:r w:rsidRPr="005A1DFB">
        <w:rPr>
          <w:i/>
          <w:sz w:val="24"/>
          <w:szCs w:val="24"/>
        </w:rPr>
        <w:t>…С</w:t>
      </w:r>
      <w:r w:rsidRPr="005A1DFB">
        <w:rPr>
          <w:b/>
          <w:i/>
          <w:sz w:val="24"/>
          <w:szCs w:val="24"/>
        </w:rPr>
        <w:t>л</w:t>
      </w:r>
      <w:r w:rsidRPr="005A1DFB">
        <w:rPr>
          <w:i/>
          <w:sz w:val="24"/>
          <w:szCs w:val="24"/>
        </w:rPr>
        <w:t>овно горы,</w:t>
      </w:r>
      <w:r>
        <w:rPr>
          <w:i/>
          <w:sz w:val="24"/>
          <w:szCs w:val="24"/>
        </w:rPr>
        <w:t>/</w:t>
      </w:r>
      <w:r w:rsidRPr="005A1DFB">
        <w:rPr>
          <w:i/>
          <w:sz w:val="24"/>
          <w:szCs w:val="24"/>
        </w:rPr>
        <w:t xml:space="preserve"> Из возмущенной г</w:t>
      </w:r>
      <w:r w:rsidRPr="005A1DFB">
        <w:rPr>
          <w:b/>
          <w:i/>
          <w:sz w:val="24"/>
          <w:szCs w:val="24"/>
        </w:rPr>
        <w:t>л</w:t>
      </w:r>
      <w:r w:rsidRPr="005A1DFB">
        <w:rPr>
          <w:i/>
          <w:sz w:val="24"/>
          <w:szCs w:val="24"/>
        </w:rPr>
        <w:t>убины</w:t>
      </w:r>
    </w:p>
    <w:p w:rsidR="00EF7341" w:rsidRDefault="00EF7341" w:rsidP="00EF7341">
      <w:pPr>
        <w:rPr>
          <w:i/>
          <w:sz w:val="24"/>
          <w:szCs w:val="24"/>
        </w:rPr>
      </w:pPr>
      <w:r w:rsidRPr="005A1DFB">
        <w:rPr>
          <w:i/>
          <w:sz w:val="24"/>
          <w:szCs w:val="24"/>
        </w:rPr>
        <w:t>Встава</w:t>
      </w:r>
      <w:r w:rsidRPr="005A1DFB">
        <w:rPr>
          <w:b/>
          <w:i/>
          <w:sz w:val="24"/>
          <w:szCs w:val="24"/>
        </w:rPr>
        <w:t>л</w:t>
      </w:r>
      <w:r w:rsidRPr="005A1DFB">
        <w:rPr>
          <w:i/>
          <w:sz w:val="24"/>
          <w:szCs w:val="24"/>
        </w:rPr>
        <w:t>и во</w:t>
      </w:r>
      <w:r w:rsidRPr="005A1DFB">
        <w:rPr>
          <w:b/>
          <w:i/>
          <w:sz w:val="24"/>
          <w:szCs w:val="24"/>
        </w:rPr>
        <w:t>л</w:t>
      </w:r>
      <w:r w:rsidRPr="005A1DFB">
        <w:rPr>
          <w:i/>
          <w:sz w:val="24"/>
          <w:szCs w:val="24"/>
        </w:rPr>
        <w:t>ны там и з</w:t>
      </w:r>
      <w:r w:rsidRPr="005A1DFB">
        <w:rPr>
          <w:b/>
          <w:i/>
          <w:sz w:val="24"/>
          <w:szCs w:val="24"/>
        </w:rPr>
        <w:t>л</w:t>
      </w:r>
      <w:r w:rsidRPr="005A1DFB">
        <w:rPr>
          <w:i/>
          <w:sz w:val="24"/>
          <w:szCs w:val="24"/>
        </w:rPr>
        <w:t>и</w:t>
      </w:r>
      <w:r w:rsidRPr="005A1DFB">
        <w:rPr>
          <w:b/>
          <w:i/>
          <w:sz w:val="24"/>
          <w:szCs w:val="24"/>
        </w:rPr>
        <w:t>л</w:t>
      </w:r>
      <w:r w:rsidRPr="005A1DFB">
        <w:rPr>
          <w:i/>
          <w:sz w:val="24"/>
          <w:szCs w:val="24"/>
        </w:rPr>
        <w:t>ись,</w:t>
      </w:r>
      <w:r>
        <w:rPr>
          <w:i/>
          <w:sz w:val="24"/>
          <w:szCs w:val="24"/>
        </w:rPr>
        <w:t>/</w:t>
      </w:r>
      <w:r w:rsidRPr="005A1DFB">
        <w:rPr>
          <w:i/>
          <w:sz w:val="24"/>
          <w:szCs w:val="24"/>
        </w:rPr>
        <w:t>Там буря вы</w:t>
      </w:r>
      <w:r w:rsidRPr="005A1DFB">
        <w:rPr>
          <w:b/>
          <w:i/>
          <w:sz w:val="24"/>
          <w:szCs w:val="24"/>
        </w:rPr>
        <w:t>л</w:t>
      </w:r>
      <w:r w:rsidRPr="005A1DFB">
        <w:rPr>
          <w:i/>
          <w:sz w:val="24"/>
          <w:szCs w:val="24"/>
        </w:rPr>
        <w:t>а, там носи</w:t>
      </w:r>
      <w:r w:rsidRPr="005A1DFB">
        <w:rPr>
          <w:b/>
          <w:i/>
          <w:sz w:val="24"/>
          <w:szCs w:val="24"/>
        </w:rPr>
        <w:t>л</w:t>
      </w:r>
      <w:r w:rsidRPr="005A1DFB">
        <w:rPr>
          <w:i/>
          <w:sz w:val="24"/>
          <w:szCs w:val="24"/>
        </w:rPr>
        <w:t>ись</w:t>
      </w:r>
      <w:r>
        <w:rPr>
          <w:i/>
          <w:sz w:val="24"/>
          <w:szCs w:val="24"/>
        </w:rPr>
        <w:t>/</w:t>
      </w:r>
      <w:r w:rsidRPr="005A1DFB">
        <w:rPr>
          <w:i/>
          <w:sz w:val="24"/>
          <w:szCs w:val="24"/>
        </w:rPr>
        <w:t xml:space="preserve"> Об</w:t>
      </w:r>
      <w:r w:rsidRPr="005A1DFB">
        <w:rPr>
          <w:b/>
          <w:i/>
          <w:sz w:val="24"/>
          <w:szCs w:val="24"/>
        </w:rPr>
        <w:t>л</w:t>
      </w:r>
      <w:r w:rsidRPr="005A1DFB">
        <w:rPr>
          <w:i/>
          <w:sz w:val="24"/>
          <w:szCs w:val="24"/>
        </w:rPr>
        <w:t>омки…</w:t>
      </w:r>
      <w:r>
        <w:rPr>
          <w:i/>
          <w:sz w:val="24"/>
          <w:szCs w:val="24"/>
        </w:rPr>
        <w:t>)</w:t>
      </w:r>
    </w:p>
    <w:p w:rsidR="00EF7341" w:rsidRPr="00D445A1" w:rsidRDefault="00EF7341" w:rsidP="00EF7341">
      <w:r w:rsidRPr="00D445A1">
        <w:t xml:space="preserve">13.Каким термином называют разговор двух ( или более) героев пьесы: </w:t>
      </w:r>
    </w:p>
    <w:p w:rsidR="00EF7341" w:rsidRPr="00D445A1" w:rsidRDefault="00EF7341" w:rsidP="00EF7341">
      <w:r w:rsidRPr="00D445A1">
        <w:t xml:space="preserve">14.О ком речь: « Как общественный деятель и просветитель, он добивался   открытия в Москве первого русского университета»: </w:t>
      </w:r>
    </w:p>
    <w:p w:rsidR="00423793" w:rsidRDefault="00423793"/>
    <w:p w:rsidR="00423793" w:rsidRPr="00406CEF" w:rsidRDefault="00423793"/>
    <w:sectPr w:rsidR="00423793" w:rsidRPr="00406CEF" w:rsidSect="00E0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F77ED"/>
    <w:rsid w:val="001D14B6"/>
    <w:rsid w:val="00406CEF"/>
    <w:rsid w:val="00423793"/>
    <w:rsid w:val="009C1DD4"/>
    <w:rsid w:val="00A67873"/>
    <w:rsid w:val="00A76424"/>
    <w:rsid w:val="00AA652B"/>
    <w:rsid w:val="00AD4C79"/>
    <w:rsid w:val="00AF77ED"/>
    <w:rsid w:val="00E042B5"/>
    <w:rsid w:val="00E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диана</cp:lastModifiedBy>
  <cp:revision>4</cp:revision>
  <dcterms:created xsi:type="dcterms:W3CDTF">2011-10-11T13:40:00Z</dcterms:created>
  <dcterms:modified xsi:type="dcterms:W3CDTF">2012-03-29T13:19:00Z</dcterms:modified>
</cp:coreProperties>
</file>