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1A" w:rsidRPr="001C311A" w:rsidRDefault="001C311A" w:rsidP="001C311A">
      <w:pPr>
        <w:jc w:val="center"/>
        <w:rPr>
          <w:rFonts w:ascii="Times New Roman" w:hAnsi="Times New Roman" w:cs="Times New Roman"/>
          <w:b/>
          <w:sz w:val="32"/>
        </w:rPr>
      </w:pPr>
      <w:r w:rsidRPr="001C311A">
        <w:rPr>
          <w:rFonts w:ascii="Times New Roman" w:hAnsi="Times New Roman" w:cs="Times New Roman"/>
          <w:b/>
          <w:sz w:val="32"/>
        </w:rPr>
        <w:t>Конкурс лингвистических газет для 5-11 классов</w:t>
      </w:r>
    </w:p>
    <w:p w:rsidR="001C311A" w:rsidRPr="001C311A" w:rsidRDefault="001C311A" w:rsidP="001C311A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1C311A">
        <w:rPr>
          <w:rFonts w:ascii="Times New Roman" w:hAnsi="Times New Roman" w:cs="Times New Roman"/>
          <w:b/>
          <w:sz w:val="28"/>
          <w:u w:val="single"/>
        </w:rPr>
        <w:t xml:space="preserve">Сроки проведения: </w:t>
      </w:r>
    </w:p>
    <w:p w:rsidR="001C311A" w:rsidRDefault="001C311A" w:rsidP="001C311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Сдача г</w:t>
      </w:r>
      <w:r w:rsidR="00D515A3">
        <w:rPr>
          <w:rFonts w:ascii="Times New Roman" w:hAnsi="Times New Roman" w:cs="Times New Roman"/>
          <w:b/>
          <w:sz w:val="28"/>
        </w:rPr>
        <w:t>азет своему учителю ___________</w:t>
      </w:r>
    </w:p>
    <w:p w:rsidR="001C311A" w:rsidRDefault="001C311A" w:rsidP="001C311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</w:t>
      </w:r>
      <w:r w:rsidR="00D515A3">
        <w:rPr>
          <w:rFonts w:ascii="Times New Roman" w:hAnsi="Times New Roman" w:cs="Times New Roman"/>
          <w:b/>
          <w:sz w:val="28"/>
        </w:rPr>
        <w:t>огов конкурса ___________</w:t>
      </w:r>
    </w:p>
    <w:p w:rsidR="005925BB" w:rsidRPr="00102F5C" w:rsidRDefault="00102F5C">
      <w:pPr>
        <w:rPr>
          <w:rFonts w:ascii="Times New Roman" w:hAnsi="Times New Roman" w:cs="Times New Roman"/>
          <w:b/>
          <w:sz w:val="28"/>
        </w:rPr>
      </w:pPr>
      <w:r w:rsidRPr="00102F5C">
        <w:rPr>
          <w:rFonts w:ascii="Times New Roman" w:hAnsi="Times New Roman" w:cs="Times New Roman"/>
          <w:b/>
          <w:sz w:val="28"/>
        </w:rPr>
        <w:t>Примерная тематика лингвистических газет</w:t>
      </w:r>
    </w:p>
    <w:p w:rsidR="00102F5C" w:rsidRPr="00102F5C" w:rsidRDefault="00102F5C" w:rsidP="00102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2F5C">
        <w:rPr>
          <w:rFonts w:ascii="Times New Roman" w:hAnsi="Times New Roman" w:cs="Times New Roman"/>
          <w:sz w:val="28"/>
        </w:rPr>
        <w:t xml:space="preserve"> Газеты, посвящённые вопросам культуры речи, изучению разных разделов русского языка.</w:t>
      </w:r>
    </w:p>
    <w:p w:rsidR="00102F5C" w:rsidRPr="00102F5C" w:rsidRDefault="00102F5C" w:rsidP="00102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2F5C">
        <w:rPr>
          <w:rFonts w:ascii="Times New Roman" w:hAnsi="Times New Roman" w:cs="Times New Roman"/>
          <w:sz w:val="28"/>
        </w:rPr>
        <w:t>Газеты, посвящённые выдающимся писателям, лингвистам, сыгравшим большую роль в развитии русского языка и речевой культуры народа.</w:t>
      </w:r>
    </w:p>
    <w:p w:rsidR="00102F5C" w:rsidRPr="00102F5C" w:rsidRDefault="00102F5C" w:rsidP="00102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2F5C">
        <w:rPr>
          <w:rFonts w:ascii="Times New Roman" w:hAnsi="Times New Roman" w:cs="Times New Roman"/>
          <w:sz w:val="28"/>
        </w:rPr>
        <w:t>Газеты, знакомящие с новинками в языкознании, литературоведении.</w:t>
      </w:r>
    </w:p>
    <w:p w:rsidR="00102F5C" w:rsidRDefault="00102F5C" w:rsidP="00102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2F5C">
        <w:rPr>
          <w:rFonts w:ascii="Times New Roman" w:hAnsi="Times New Roman" w:cs="Times New Roman"/>
          <w:sz w:val="28"/>
        </w:rPr>
        <w:t>Газеты, отражающие материалы какого-либо</w:t>
      </w:r>
      <w:r w:rsidR="00D515A3">
        <w:rPr>
          <w:rFonts w:ascii="Times New Roman" w:hAnsi="Times New Roman" w:cs="Times New Roman"/>
          <w:sz w:val="28"/>
        </w:rPr>
        <w:t xml:space="preserve"> лингвистического мероприятия (</w:t>
      </w:r>
      <w:r w:rsidRPr="00102F5C">
        <w:rPr>
          <w:rFonts w:ascii="Times New Roman" w:hAnsi="Times New Roman" w:cs="Times New Roman"/>
          <w:sz w:val="28"/>
        </w:rPr>
        <w:t xml:space="preserve">олимпиады по русскому языку и литературе, творческого конкурса, </w:t>
      </w:r>
      <w:r w:rsidR="00D515A3">
        <w:rPr>
          <w:rFonts w:ascii="Times New Roman" w:hAnsi="Times New Roman" w:cs="Times New Roman"/>
          <w:sz w:val="28"/>
        </w:rPr>
        <w:t xml:space="preserve">викторины, </w:t>
      </w:r>
      <w:bookmarkStart w:id="0" w:name="_GoBack"/>
      <w:bookmarkEnd w:id="0"/>
      <w:r w:rsidRPr="00102F5C">
        <w:rPr>
          <w:rFonts w:ascii="Times New Roman" w:hAnsi="Times New Roman" w:cs="Times New Roman"/>
          <w:sz w:val="28"/>
        </w:rPr>
        <w:t>литературной игры и т.д.)</w:t>
      </w:r>
    </w:p>
    <w:p w:rsidR="001C311A" w:rsidRDefault="001C311A" w:rsidP="001C311A">
      <w:pPr>
        <w:pStyle w:val="a3"/>
        <w:rPr>
          <w:rFonts w:ascii="Times New Roman" w:hAnsi="Times New Roman" w:cs="Times New Roman"/>
          <w:sz w:val="28"/>
        </w:rPr>
      </w:pPr>
    </w:p>
    <w:p w:rsidR="00102F5C" w:rsidRPr="001C311A" w:rsidRDefault="001C311A" w:rsidP="00102F5C">
      <w:pPr>
        <w:rPr>
          <w:rFonts w:ascii="Times New Roman" w:hAnsi="Times New Roman" w:cs="Times New Roman"/>
          <w:b/>
          <w:sz w:val="28"/>
        </w:rPr>
      </w:pPr>
      <w:r w:rsidRPr="001C311A">
        <w:rPr>
          <w:rFonts w:ascii="Times New Roman" w:hAnsi="Times New Roman" w:cs="Times New Roman"/>
          <w:b/>
          <w:sz w:val="28"/>
        </w:rPr>
        <w:t>Основные требования,</w:t>
      </w:r>
      <w:r w:rsidR="00102F5C" w:rsidRPr="001C311A">
        <w:rPr>
          <w:rFonts w:ascii="Times New Roman" w:hAnsi="Times New Roman" w:cs="Times New Roman"/>
          <w:b/>
          <w:sz w:val="28"/>
        </w:rPr>
        <w:t xml:space="preserve"> предъявляемые к лингвистическим газетам</w:t>
      </w:r>
    </w:p>
    <w:p w:rsid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содержания газеты теме. Сведения, помещённые в газете не должны быть общими сведениями о языке или, наоборот, представлять собой незначительные частные замечания по теме.</w:t>
      </w:r>
    </w:p>
    <w:p w:rsid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Научно-популярное изложение материала. Статьи не должны быть просто переписаны из источников, а должны представлять собой творчески переработанную передачу отобранных из специальной литературы фактов.</w:t>
      </w:r>
    </w:p>
    <w:p w:rsid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 оформление. Красочность, наличие рисунков и чёткое написание заголовков, текстов статей, наличие списка редколлегии и указание класса, соблюдение единого стиля оформления.</w:t>
      </w:r>
    </w:p>
    <w:p w:rsid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Оригинальность названия и соответствие его выбранной тематике.</w:t>
      </w:r>
    </w:p>
    <w:p w:rsid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Объём не меньше листа ватмана.</w:t>
      </w:r>
    </w:p>
    <w:p w:rsidR="00102F5C" w:rsidRPr="00102F5C" w:rsidRDefault="00102F5C" w:rsidP="00102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Занимательность газеты, включение развлекательной или забавной </w:t>
      </w:r>
      <w:proofErr w:type="gramStart"/>
      <w:r>
        <w:rPr>
          <w:rFonts w:ascii="Times New Roman" w:hAnsi="Times New Roman" w:cs="Times New Roman"/>
          <w:sz w:val="28"/>
        </w:rPr>
        <w:t>рубрики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sectPr w:rsidR="00102F5C" w:rsidRPr="0010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329B"/>
    <w:multiLevelType w:val="hybridMultilevel"/>
    <w:tmpl w:val="545E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2863"/>
    <w:multiLevelType w:val="hybridMultilevel"/>
    <w:tmpl w:val="3F10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C"/>
    <w:rsid w:val="00102F5C"/>
    <w:rsid w:val="001C311A"/>
    <w:rsid w:val="0021605C"/>
    <w:rsid w:val="005925BB"/>
    <w:rsid w:val="00D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52473-7307-48C8-9010-19C9A5B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Александр</cp:lastModifiedBy>
  <cp:revision>2</cp:revision>
  <dcterms:created xsi:type="dcterms:W3CDTF">2013-05-27T20:07:00Z</dcterms:created>
  <dcterms:modified xsi:type="dcterms:W3CDTF">2013-05-27T20:07:00Z</dcterms:modified>
</cp:coreProperties>
</file>