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63" w:rsidRDefault="00715963" w:rsidP="00715963">
      <w:pPr>
        <w:pStyle w:val="3"/>
        <w:ind w:left="708" w:hanging="708"/>
        <w:jc w:val="center"/>
        <w:rPr>
          <w:sz w:val="24"/>
        </w:rPr>
      </w:pPr>
      <w:r>
        <w:rPr>
          <w:sz w:val="24"/>
        </w:rPr>
        <w:t>МИНИСТЕРСТВО ОБРАЗОВАНИЯ И НАУКИ РЕСПУБЛИКИ БУРЯТИЯ</w:t>
      </w:r>
      <w:r>
        <w:rPr>
          <w:sz w:val="24"/>
        </w:rPr>
        <w:br/>
      </w:r>
      <w:r w:rsidR="00A547F8">
        <w:rPr>
          <w:sz w:val="24"/>
        </w:rPr>
        <w:t xml:space="preserve">ЗАИГРАЕВСКОЕ </w:t>
      </w:r>
      <w:r>
        <w:rPr>
          <w:sz w:val="24"/>
        </w:rPr>
        <w:t>РАЙОННОЕ УПРАВЛЕНИЕ ОБРАЗОВАНИЕМ</w:t>
      </w:r>
    </w:p>
    <w:p w:rsidR="00715963" w:rsidRDefault="00715963" w:rsidP="00715963">
      <w:pPr>
        <w:pStyle w:val="3"/>
        <w:jc w:val="center"/>
      </w:pPr>
    </w:p>
    <w:p w:rsidR="00715963" w:rsidRPr="002F425A" w:rsidRDefault="00715963" w:rsidP="00715963">
      <w:pPr>
        <w:pStyle w:val="3"/>
        <w:jc w:val="right"/>
        <w:rPr>
          <w:sz w:val="28"/>
          <w:szCs w:val="28"/>
        </w:rPr>
      </w:pPr>
    </w:p>
    <w:p w:rsidR="00715963" w:rsidRPr="002F425A" w:rsidRDefault="00715963" w:rsidP="00715963">
      <w:pPr>
        <w:pStyle w:val="3"/>
        <w:jc w:val="right"/>
        <w:rPr>
          <w:sz w:val="28"/>
          <w:szCs w:val="28"/>
        </w:rPr>
      </w:pPr>
      <w:r w:rsidRPr="002F425A">
        <w:rPr>
          <w:sz w:val="28"/>
          <w:szCs w:val="28"/>
        </w:rPr>
        <w:t>«УТВЕРЖДАЮ»</w:t>
      </w:r>
    </w:p>
    <w:p w:rsidR="00715963" w:rsidRDefault="00715963" w:rsidP="007159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РУО </w:t>
      </w:r>
    </w:p>
    <w:p w:rsidR="00715963" w:rsidRPr="002F425A" w:rsidRDefault="00715963" w:rsidP="007159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Дугарова</w:t>
      </w:r>
      <w:proofErr w:type="spellEnd"/>
      <w:r>
        <w:rPr>
          <w:sz w:val="28"/>
          <w:szCs w:val="28"/>
        </w:rPr>
        <w:t xml:space="preserve"> Т.В.</w:t>
      </w:r>
      <w:r w:rsidRPr="002F425A">
        <w:rPr>
          <w:sz w:val="28"/>
          <w:szCs w:val="28"/>
        </w:rPr>
        <w:t xml:space="preserve">             </w:t>
      </w:r>
    </w:p>
    <w:p w:rsidR="00715963" w:rsidRDefault="00715963" w:rsidP="00715963">
      <w:pPr>
        <w:pStyle w:val="3"/>
        <w:tabs>
          <w:tab w:val="left" w:pos="5797"/>
        </w:tabs>
        <w:jc w:val="right"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июня </w:t>
      </w:r>
      <w:r>
        <w:rPr>
          <w:sz w:val="28"/>
          <w:szCs w:val="28"/>
        </w:rPr>
        <w:t xml:space="preserve">  </w:t>
      </w:r>
      <w:r w:rsidRPr="002F425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F425A">
          <w:rPr>
            <w:sz w:val="28"/>
            <w:szCs w:val="28"/>
          </w:rPr>
          <w:t>201</w:t>
        </w:r>
        <w:r>
          <w:rPr>
            <w:sz w:val="28"/>
            <w:szCs w:val="28"/>
          </w:rPr>
          <w:t>1</w:t>
        </w:r>
        <w:r w:rsidRPr="002F425A">
          <w:t xml:space="preserve"> г</w:t>
        </w:r>
      </w:smartTag>
      <w:r>
        <w:t>.</w:t>
      </w:r>
    </w:p>
    <w:p w:rsidR="00715963" w:rsidRDefault="00715963" w:rsidP="00715963">
      <w:pPr>
        <w:pStyle w:val="3"/>
        <w:tabs>
          <w:tab w:val="left" w:pos="5461"/>
        </w:tabs>
        <w:jc w:val="right"/>
      </w:pPr>
    </w:p>
    <w:p w:rsidR="00715963" w:rsidRDefault="00715963" w:rsidP="00715963">
      <w:pPr>
        <w:pStyle w:val="3"/>
        <w:tabs>
          <w:tab w:val="left" w:pos="5461"/>
        </w:tabs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Pr="002F425A" w:rsidRDefault="00715963" w:rsidP="00715963">
      <w:pPr>
        <w:pStyle w:val="3"/>
        <w:jc w:val="center"/>
        <w:rPr>
          <w:b/>
          <w:sz w:val="28"/>
          <w:szCs w:val="28"/>
        </w:rPr>
      </w:pPr>
      <w:r w:rsidRPr="002F425A">
        <w:rPr>
          <w:b/>
          <w:sz w:val="28"/>
          <w:szCs w:val="28"/>
        </w:rPr>
        <w:t>АНАЛИТИЧЕСКИЙ ОТЧЕТ</w:t>
      </w:r>
    </w:p>
    <w:p w:rsidR="00715963" w:rsidRPr="002F425A" w:rsidRDefault="00715963" w:rsidP="00715963">
      <w:pPr>
        <w:pStyle w:val="3"/>
        <w:jc w:val="center"/>
        <w:rPr>
          <w:b/>
          <w:sz w:val="28"/>
          <w:szCs w:val="28"/>
        </w:rPr>
      </w:pPr>
      <w:r w:rsidRPr="002F425A">
        <w:rPr>
          <w:b/>
          <w:sz w:val="28"/>
          <w:szCs w:val="28"/>
        </w:rPr>
        <w:t>О ПРОВЕДЕНИИ ГОСУДАРСТВЕННОЙ</w:t>
      </w:r>
      <w:r>
        <w:rPr>
          <w:b/>
          <w:sz w:val="28"/>
          <w:szCs w:val="28"/>
        </w:rPr>
        <w:t xml:space="preserve"> </w:t>
      </w:r>
      <w:proofErr w:type="gramStart"/>
      <w:r w:rsidRPr="002F425A">
        <w:rPr>
          <w:b/>
          <w:sz w:val="28"/>
          <w:szCs w:val="28"/>
        </w:rPr>
        <w:t xml:space="preserve">( </w:t>
      </w:r>
      <w:proofErr w:type="gramEnd"/>
      <w:r w:rsidRPr="002F425A">
        <w:rPr>
          <w:b/>
          <w:sz w:val="28"/>
          <w:szCs w:val="28"/>
        </w:rPr>
        <w:t>ИТОГОВОЙ)  АТТЕСТАЦИИ</w:t>
      </w:r>
      <w:r w:rsidR="007E0ABF">
        <w:rPr>
          <w:b/>
          <w:sz w:val="28"/>
          <w:szCs w:val="28"/>
        </w:rPr>
        <w:t xml:space="preserve"> ПО ЛИТЕРАТУРЕ</w:t>
      </w:r>
    </w:p>
    <w:p w:rsidR="00715963" w:rsidRPr="002F425A" w:rsidRDefault="00715963" w:rsidP="00715963">
      <w:pPr>
        <w:pStyle w:val="3"/>
        <w:jc w:val="center"/>
        <w:rPr>
          <w:b/>
          <w:sz w:val="28"/>
          <w:szCs w:val="28"/>
        </w:rPr>
      </w:pPr>
      <w:r w:rsidRPr="002F425A">
        <w:rPr>
          <w:b/>
          <w:sz w:val="28"/>
          <w:szCs w:val="28"/>
        </w:rPr>
        <w:t xml:space="preserve">ВЫПУСКНИКОВ </w:t>
      </w:r>
      <w:r w:rsidRPr="002F425A">
        <w:rPr>
          <w:b/>
          <w:sz w:val="28"/>
          <w:szCs w:val="28"/>
          <w:lang w:val="en-US"/>
        </w:rPr>
        <w:t>IX</w:t>
      </w:r>
      <w:r w:rsidRPr="002F425A">
        <w:rPr>
          <w:b/>
          <w:sz w:val="28"/>
          <w:szCs w:val="28"/>
        </w:rPr>
        <w:t xml:space="preserve"> КЛАССОВ</w:t>
      </w:r>
    </w:p>
    <w:p w:rsidR="00715963" w:rsidRPr="002F425A" w:rsidRDefault="00715963" w:rsidP="0071596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ЗАИГРАЕВСКОГО </w:t>
      </w:r>
      <w:r w:rsidRPr="002F425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2011 г</w:t>
        </w:r>
      </w:smartTag>
      <w:r>
        <w:rPr>
          <w:b/>
          <w:sz w:val="28"/>
          <w:szCs w:val="28"/>
        </w:rPr>
        <w:t>.</w:t>
      </w:r>
    </w:p>
    <w:p w:rsidR="00715963" w:rsidRPr="002F425A" w:rsidRDefault="00715963" w:rsidP="00715963">
      <w:pPr>
        <w:pStyle w:val="3"/>
        <w:jc w:val="center"/>
        <w:rPr>
          <w:sz w:val="28"/>
          <w:szCs w:val="28"/>
        </w:rPr>
      </w:pPr>
    </w:p>
    <w:p w:rsidR="00715963" w:rsidRDefault="00715963" w:rsidP="00715963">
      <w:pPr>
        <w:pStyle w:val="3"/>
        <w:jc w:val="center"/>
      </w:pPr>
    </w:p>
    <w:p w:rsidR="00715963" w:rsidRPr="00715963" w:rsidRDefault="00715963" w:rsidP="00715963">
      <w:pPr>
        <w:pStyle w:val="3"/>
        <w:jc w:val="center"/>
        <w:rPr>
          <w:sz w:val="28"/>
          <w:szCs w:val="28"/>
        </w:rPr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pStyle w:val="3"/>
        <w:jc w:val="center"/>
      </w:pPr>
    </w:p>
    <w:p w:rsidR="00715963" w:rsidRDefault="00715963" w:rsidP="00715963">
      <w:pPr>
        <w:ind w:left="540"/>
        <w:jc w:val="center"/>
        <w:rPr>
          <w:b/>
          <w:sz w:val="28"/>
        </w:rPr>
      </w:pPr>
    </w:p>
    <w:p w:rsidR="00715963" w:rsidRDefault="00715963" w:rsidP="00715963">
      <w:pPr>
        <w:ind w:left="540"/>
        <w:jc w:val="center"/>
        <w:rPr>
          <w:b/>
          <w:sz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</w:rPr>
          <w:t>2011 г</w:t>
        </w:r>
      </w:smartTag>
      <w:r>
        <w:rPr>
          <w:b/>
          <w:sz w:val="28"/>
        </w:rPr>
        <w:t>.</w:t>
      </w:r>
    </w:p>
    <w:p w:rsidR="00AB13DD" w:rsidRPr="00AB13DD" w:rsidRDefault="00AB13DD" w:rsidP="0090619F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1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1.Назначение экзаменационной работы</w:t>
      </w:r>
      <w:r w:rsidRPr="0090619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0619F">
        <w:rPr>
          <w:rFonts w:ascii="Times New Roman" w:hAnsi="Times New Roman" w:cs="Times New Roman"/>
          <w:sz w:val="28"/>
          <w:szCs w:val="28"/>
        </w:rPr>
        <w:t>проверить</w:t>
      </w:r>
      <w:r w:rsidRPr="00AB1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19F">
        <w:rPr>
          <w:rFonts w:ascii="Times New Roman" w:hAnsi="Times New Roman" w:cs="Times New Roman"/>
          <w:sz w:val="28"/>
          <w:szCs w:val="28"/>
        </w:rPr>
        <w:t>знание учащимися содержательной стороны курса: образной природы словесного искусства, теоретико-литературных понятий, содержание изученных литературных произведений, а также выявить уровень владения специальными умениями по предмету, названными в федеральном компоненте  государственного стандарта основного общего образования по литературе.</w:t>
      </w:r>
      <w:r w:rsidRPr="00AB13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72F23" w:rsidRDefault="00572F23" w:rsidP="00572F2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2F23">
        <w:rPr>
          <w:rFonts w:ascii="Times New Roman" w:hAnsi="Times New Roman" w:cs="Times New Roman"/>
          <w:b/>
          <w:sz w:val="28"/>
          <w:szCs w:val="28"/>
        </w:rPr>
        <w:t>2.</w:t>
      </w:r>
      <w:r w:rsidR="00AB13DD" w:rsidRPr="00572F23">
        <w:rPr>
          <w:rFonts w:ascii="Times New Roman" w:eastAsia="Times New Roman" w:hAnsi="Times New Roman" w:cs="Times New Roman"/>
          <w:sz w:val="28"/>
          <w:szCs w:val="28"/>
        </w:rPr>
        <w:t xml:space="preserve">  В  2</w:t>
      </w:r>
      <w:r w:rsidR="00AB13DD" w:rsidRPr="00572F23">
        <w:rPr>
          <w:rFonts w:ascii="Times New Roman" w:hAnsi="Times New Roman" w:cs="Times New Roman"/>
          <w:sz w:val="28"/>
          <w:szCs w:val="28"/>
        </w:rPr>
        <w:t>010-2011</w:t>
      </w:r>
      <w:r w:rsidR="00AB13DD" w:rsidRPr="00572F23">
        <w:rPr>
          <w:rFonts w:ascii="Times New Roman" w:eastAsia="Times New Roman" w:hAnsi="Times New Roman" w:cs="Times New Roman"/>
          <w:sz w:val="28"/>
          <w:szCs w:val="28"/>
        </w:rPr>
        <w:t xml:space="preserve">  учебном  году  экзамен  по литературе</w:t>
      </w:r>
      <w:r w:rsidR="00AB13DD" w:rsidRPr="00572F23">
        <w:rPr>
          <w:rFonts w:ascii="Times New Roman" w:hAnsi="Times New Roman" w:cs="Times New Roman"/>
          <w:sz w:val="28"/>
          <w:szCs w:val="28"/>
        </w:rPr>
        <w:t xml:space="preserve">  сдавали  16</w:t>
      </w:r>
      <w:r w:rsidR="00AB13DD" w:rsidRPr="00572F23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AB13DD" w:rsidRPr="00572F23">
        <w:rPr>
          <w:rFonts w:ascii="Times New Roman" w:hAnsi="Times New Roman" w:cs="Times New Roman"/>
          <w:sz w:val="28"/>
          <w:szCs w:val="28"/>
        </w:rPr>
        <w:t xml:space="preserve">  из  5</w:t>
      </w:r>
      <w:r w:rsidR="00AB13DD" w:rsidRPr="00572F23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общеобразовательных  учреждений</w:t>
      </w:r>
      <w:r w:rsidR="00AB13DD" w:rsidRPr="00572F23">
        <w:rPr>
          <w:rFonts w:ascii="Times New Roman" w:hAnsi="Times New Roman" w:cs="Times New Roman"/>
          <w:sz w:val="28"/>
          <w:szCs w:val="28"/>
        </w:rPr>
        <w:t>.</w:t>
      </w:r>
      <w:r w:rsidR="00AB13DD" w:rsidRPr="00572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13DD" w:rsidRPr="00572F23" w:rsidRDefault="00AB13DD" w:rsidP="00572F23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F23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девятиклассников, сдававших этот экзамен, приходится  на  МОУ </w:t>
      </w:r>
      <w:r w:rsidRPr="00572F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2F23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Pr="00572F23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gramStart"/>
      <w:r w:rsidRPr="00572F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72F23">
        <w:rPr>
          <w:rFonts w:ascii="Times New Roman" w:hAnsi="Times New Roman" w:cs="Times New Roman"/>
          <w:sz w:val="28"/>
          <w:szCs w:val="28"/>
        </w:rPr>
        <w:t>9</w:t>
      </w:r>
      <w:r w:rsidR="00572F23" w:rsidRPr="00572F23">
        <w:rPr>
          <w:rFonts w:ascii="Times New Roman" w:hAnsi="Times New Roman" w:cs="Times New Roman"/>
          <w:sz w:val="28"/>
          <w:szCs w:val="28"/>
        </w:rPr>
        <w:t xml:space="preserve">  человек)</w:t>
      </w:r>
      <w:r w:rsidRPr="00572F23">
        <w:rPr>
          <w:rFonts w:ascii="Times New Roman" w:eastAsia="Times New Roman" w:hAnsi="Times New Roman" w:cs="Times New Roman"/>
          <w:sz w:val="28"/>
          <w:szCs w:val="28"/>
        </w:rPr>
        <w:t xml:space="preserve">, что  свидетельствует  о  высокой  мотивации  обучающихся  </w:t>
      </w:r>
      <w:r w:rsidR="00572F23" w:rsidRPr="00572F23">
        <w:rPr>
          <w:rFonts w:ascii="Times New Roman" w:hAnsi="Times New Roman" w:cs="Times New Roman"/>
          <w:sz w:val="28"/>
          <w:szCs w:val="28"/>
        </w:rPr>
        <w:t>по литературе   в  данном  образовательном</w:t>
      </w:r>
      <w:r w:rsidRPr="00572F23">
        <w:rPr>
          <w:rFonts w:ascii="Times New Roman" w:eastAsia="Times New Roman" w:hAnsi="Times New Roman" w:cs="Times New Roman"/>
          <w:sz w:val="28"/>
          <w:szCs w:val="28"/>
        </w:rPr>
        <w:t xml:space="preserve">  учреж</w:t>
      </w:r>
      <w:r w:rsidR="00572F23" w:rsidRPr="00572F23">
        <w:rPr>
          <w:rFonts w:ascii="Times New Roman" w:hAnsi="Times New Roman" w:cs="Times New Roman"/>
          <w:sz w:val="28"/>
          <w:szCs w:val="28"/>
        </w:rPr>
        <w:t>дении</w:t>
      </w:r>
      <w:r w:rsidRPr="00572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3DD" w:rsidRPr="004217F9" w:rsidRDefault="00AB13DD" w:rsidP="00715963">
      <w:pPr>
        <w:ind w:left="540"/>
        <w:jc w:val="center"/>
        <w:rPr>
          <w:sz w:val="28"/>
          <w:szCs w:val="28"/>
        </w:rPr>
      </w:pPr>
    </w:p>
    <w:p w:rsidR="007E0ABF" w:rsidRDefault="007E0ABF" w:rsidP="007E0ABF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выпускников, участвовавших в ГИА в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2011 г</w:t>
        </w:r>
      </w:smartTag>
      <w:r>
        <w:rPr>
          <w:b/>
          <w:sz w:val="28"/>
          <w:szCs w:val="28"/>
        </w:rPr>
        <w:t xml:space="preserve">. </w:t>
      </w:r>
    </w:p>
    <w:p w:rsidR="007E0ABF" w:rsidRDefault="007E0ABF" w:rsidP="007E0ABF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5D1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литературе</w:t>
      </w:r>
    </w:p>
    <w:p w:rsidR="00A547F8" w:rsidRDefault="007E0ABF" w:rsidP="007E0ABF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7E0ABF" w:rsidRDefault="007E0ABF" w:rsidP="007E0ABF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tbl>
      <w:tblPr>
        <w:tblW w:w="607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0"/>
        <w:gridCol w:w="3060"/>
      </w:tblGrid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Pr="007E0ABF" w:rsidRDefault="007E0ABF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3060" w:type="dxa"/>
            <w:vAlign w:val="center"/>
          </w:tcPr>
          <w:p w:rsidR="007E0ABF" w:rsidRPr="007E0ABF" w:rsidRDefault="007E0ABF" w:rsidP="002270E0">
            <w:pPr>
              <w:ind w:left="252" w:hanging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P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Pr="007E0ABF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7E0A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3060" w:type="dxa"/>
            <w:vAlign w:val="center"/>
          </w:tcPr>
          <w:p w:rsidR="007E0ABF" w:rsidRPr="007E0ABF" w:rsidRDefault="007E0ABF" w:rsidP="007E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P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  <w:vAlign w:val="center"/>
          </w:tcPr>
          <w:p w:rsidR="007E0ABF" w:rsidRPr="007E0ABF" w:rsidRDefault="007E0ABF" w:rsidP="007E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P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МОУ «Новоильинский агротехнический лицей»</w:t>
            </w:r>
          </w:p>
        </w:tc>
        <w:tc>
          <w:tcPr>
            <w:tcW w:w="3060" w:type="dxa"/>
            <w:vAlign w:val="center"/>
          </w:tcPr>
          <w:p w:rsidR="007E0ABF" w:rsidRPr="007E0ABF" w:rsidRDefault="007E0ABF" w:rsidP="007E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60" w:type="dxa"/>
            <w:vAlign w:val="center"/>
          </w:tcPr>
          <w:p w:rsidR="007E0ABF" w:rsidRDefault="007E0ABF" w:rsidP="007E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60" w:type="dxa"/>
            <w:vAlign w:val="center"/>
          </w:tcPr>
          <w:p w:rsidR="007E0ABF" w:rsidRDefault="007E0ABF" w:rsidP="007E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BF" w:rsidTr="002270E0">
        <w:trPr>
          <w:cantSplit/>
          <w:trHeight w:val="420"/>
        </w:trPr>
        <w:tc>
          <w:tcPr>
            <w:tcW w:w="3010" w:type="dxa"/>
            <w:vAlign w:val="center"/>
          </w:tcPr>
          <w:p w:rsidR="007E0ABF" w:rsidRPr="007E0ABF" w:rsidRDefault="007E0ABF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060" w:type="dxa"/>
            <w:vAlign w:val="center"/>
          </w:tcPr>
          <w:p w:rsidR="007E0ABF" w:rsidRPr="007E0ABF" w:rsidRDefault="002E0B5E" w:rsidP="002E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270E0" w:rsidRDefault="002270E0"/>
    <w:p w:rsidR="0071611C" w:rsidRDefault="0071611C"/>
    <w:p w:rsidR="0071611C" w:rsidRPr="00B85730" w:rsidRDefault="0071611C" w:rsidP="00352C0E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5730">
        <w:rPr>
          <w:rFonts w:ascii="Times New Roman" w:hAnsi="Times New Roman" w:cs="Times New Roman"/>
          <w:sz w:val="28"/>
          <w:szCs w:val="28"/>
        </w:rPr>
        <w:t xml:space="preserve">Сравнительный анализ  </w:t>
      </w:r>
      <w:r w:rsidR="00352C0E" w:rsidRPr="00B85730">
        <w:rPr>
          <w:rFonts w:ascii="Times New Roman" w:hAnsi="Times New Roman" w:cs="Times New Roman"/>
          <w:sz w:val="28"/>
          <w:szCs w:val="28"/>
        </w:rPr>
        <w:t xml:space="preserve"> ГИА по литературе </w:t>
      </w:r>
      <w:r w:rsidRPr="00B85730">
        <w:rPr>
          <w:rFonts w:ascii="Times New Roman" w:hAnsi="Times New Roman" w:cs="Times New Roman"/>
          <w:sz w:val="28"/>
          <w:szCs w:val="28"/>
        </w:rPr>
        <w:t xml:space="preserve">с </w:t>
      </w:r>
      <w:r w:rsidR="00572F23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B85730">
        <w:rPr>
          <w:rFonts w:ascii="Times New Roman" w:hAnsi="Times New Roman" w:cs="Times New Roman"/>
          <w:sz w:val="28"/>
          <w:szCs w:val="28"/>
        </w:rPr>
        <w:t xml:space="preserve">2008, 2009, </w:t>
      </w:r>
      <w:smartTag w:uri="urn:schemas-microsoft-com:office:smarttags" w:element="metricconverter">
        <w:smartTagPr>
          <w:attr w:name="ProductID" w:val="2010 г"/>
        </w:smartTagPr>
        <w:r w:rsidRPr="00B8573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85730">
        <w:rPr>
          <w:rFonts w:ascii="Times New Roman" w:hAnsi="Times New Roman" w:cs="Times New Roman"/>
          <w:sz w:val="28"/>
          <w:szCs w:val="28"/>
        </w:rPr>
        <w:t xml:space="preserve">.г. </w:t>
      </w:r>
      <w:r w:rsidR="00352C0E" w:rsidRPr="00B85730">
        <w:rPr>
          <w:rFonts w:ascii="Times New Roman" w:hAnsi="Times New Roman" w:cs="Times New Roman"/>
          <w:sz w:val="28"/>
          <w:szCs w:val="28"/>
        </w:rPr>
        <w:t xml:space="preserve">по ОУ  и </w:t>
      </w:r>
      <w:r w:rsidRPr="00B85730">
        <w:rPr>
          <w:rFonts w:ascii="Times New Roman" w:hAnsi="Times New Roman" w:cs="Times New Roman"/>
          <w:sz w:val="28"/>
          <w:szCs w:val="28"/>
        </w:rPr>
        <w:t xml:space="preserve"> по району</w:t>
      </w:r>
      <w:r w:rsidR="00352C0E" w:rsidRPr="00B85730">
        <w:rPr>
          <w:rFonts w:ascii="Times New Roman" w:hAnsi="Times New Roman" w:cs="Times New Roman"/>
          <w:sz w:val="28"/>
          <w:szCs w:val="28"/>
        </w:rPr>
        <w:t xml:space="preserve"> </w:t>
      </w:r>
      <w:r w:rsidRPr="00B85730">
        <w:rPr>
          <w:rFonts w:ascii="Times New Roman" w:hAnsi="Times New Roman" w:cs="Times New Roman"/>
          <w:sz w:val="28"/>
          <w:szCs w:val="28"/>
        </w:rPr>
        <w:t xml:space="preserve"> не проводится, т.к. в предыдущие го</w:t>
      </w:r>
      <w:r w:rsidR="00352C0E" w:rsidRPr="00B85730">
        <w:rPr>
          <w:rFonts w:ascii="Times New Roman" w:hAnsi="Times New Roman" w:cs="Times New Roman"/>
          <w:sz w:val="28"/>
          <w:szCs w:val="28"/>
        </w:rPr>
        <w:t>ды  данный предмет не был заявлен выпускниками школ на итоговую аттестацию.</w:t>
      </w:r>
    </w:p>
    <w:p w:rsidR="00BC0740" w:rsidRDefault="00BC0740">
      <w:pPr>
        <w:rPr>
          <w:color w:val="FF0000"/>
        </w:rPr>
      </w:pPr>
    </w:p>
    <w:p w:rsidR="00216FF0" w:rsidRDefault="00216FF0">
      <w:pPr>
        <w:rPr>
          <w:color w:val="FF0000"/>
        </w:rPr>
      </w:pPr>
    </w:p>
    <w:p w:rsidR="00216FF0" w:rsidRDefault="00572F23" w:rsidP="00216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F0">
        <w:rPr>
          <w:rFonts w:ascii="Times New Roman" w:eastAsia="Times New Roman" w:hAnsi="Times New Roman" w:cs="Times New Roman"/>
          <w:b/>
          <w:sz w:val="28"/>
          <w:szCs w:val="28"/>
        </w:rPr>
        <w:t>Основные  результаты  э</w:t>
      </w:r>
      <w:r w:rsidRPr="00216FF0">
        <w:rPr>
          <w:rFonts w:ascii="Times New Roman" w:hAnsi="Times New Roman" w:cs="Times New Roman"/>
          <w:b/>
          <w:sz w:val="28"/>
          <w:szCs w:val="28"/>
        </w:rPr>
        <w:t xml:space="preserve">кзамена  по  литературе </w:t>
      </w:r>
    </w:p>
    <w:p w:rsidR="00572F23" w:rsidRPr="00216FF0" w:rsidRDefault="00572F23" w:rsidP="00216F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FF0">
        <w:rPr>
          <w:rFonts w:ascii="Times New Roman" w:hAnsi="Times New Roman" w:cs="Times New Roman"/>
          <w:b/>
          <w:sz w:val="28"/>
          <w:szCs w:val="28"/>
        </w:rPr>
        <w:t xml:space="preserve"> в  2010-2011 учебном</w:t>
      </w:r>
      <w:r w:rsidRPr="00216FF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году</w:t>
      </w:r>
    </w:p>
    <w:p w:rsidR="00572F23" w:rsidRPr="00216FF0" w:rsidRDefault="00572F23" w:rsidP="00572F23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FF0">
        <w:rPr>
          <w:rFonts w:ascii="Times New Roman" w:eastAsia="Times New Roman" w:hAnsi="Times New Roman" w:cs="Times New Roman"/>
          <w:b/>
          <w:sz w:val="24"/>
          <w:szCs w:val="24"/>
        </w:rPr>
        <w:t>Сводные результаты экзамена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1501"/>
        <w:gridCol w:w="1600"/>
        <w:gridCol w:w="781"/>
        <w:gridCol w:w="775"/>
        <w:gridCol w:w="775"/>
        <w:gridCol w:w="775"/>
        <w:gridCol w:w="1384"/>
      </w:tblGrid>
      <w:tr w:rsidR="00572F23" w:rsidRPr="00216FF0" w:rsidTr="00520294">
        <w:trPr>
          <w:trHeight w:val="514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   сдававших предмет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Явились на экзамен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Неявка, причины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72F23" w:rsidRPr="00216FF0" w:rsidTr="00520294">
        <w:trPr>
          <w:trHeight w:val="276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23" w:rsidRPr="00216FF0" w:rsidRDefault="00572F23" w:rsidP="00520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23" w:rsidRPr="00216FF0" w:rsidRDefault="00572F23" w:rsidP="00520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23" w:rsidRPr="00216FF0" w:rsidRDefault="00572F23" w:rsidP="00520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тметка</w:t>
            </w:r>
          </w:p>
        </w:tc>
      </w:tr>
      <w:tr w:rsidR="00572F23" w:rsidRPr="00216FF0" w:rsidTr="00520294">
        <w:trPr>
          <w:trHeight w:val="54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FF0"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572F23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2F23"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72F23" w:rsidRPr="00216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3" w:rsidRPr="00216FF0" w:rsidRDefault="00216FF0" w:rsidP="005202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FF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216FF0" w:rsidRDefault="00216FF0" w:rsidP="00572F23">
      <w:pPr>
        <w:rPr>
          <w:rFonts w:ascii="Times New Roman" w:hAnsi="Times New Roman" w:cs="Times New Roman"/>
          <w:b/>
          <w:sz w:val="24"/>
          <w:szCs w:val="24"/>
        </w:rPr>
      </w:pPr>
    </w:p>
    <w:p w:rsidR="00572F23" w:rsidRPr="00216FF0" w:rsidRDefault="00216FF0" w:rsidP="00572F23">
      <w:pPr>
        <w:rPr>
          <w:rFonts w:ascii="Times New Roman" w:eastAsia="Times New Roman" w:hAnsi="Times New Roman" w:cs="Times New Roman"/>
          <w:sz w:val="24"/>
          <w:szCs w:val="24"/>
        </w:rPr>
      </w:pPr>
      <w:r w:rsidRPr="00216FF0">
        <w:rPr>
          <w:rFonts w:ascii="Times New Roman" w:hAnsi="Times New Roman" w:cs="Times New Roman"/>
          <w:b/>
          <w:sz w:val="24"/>
          <w:szCs w:val="24"/>
        </w:rPr>
        <w:t>Качество  знаний</w:t>
      </w:r>
      <w:r w:rsidRPr="00216FF0">
        <w:rPr>
          <w:rFonts w:ascii="Times New Roman" w:hAnsi="Times New Roman" w:cs="Times New Roman"/>
          <w:sz w:val="24"/>
          <w:szCs w:val="24"/>
        </w:rPr>
        <w:t xml:space="preserve"> – </w:t>
      </w:r>
      <w:r w:rsidRPr="00216FF0">
        <w:rPr>
          <w:rFonts w:ascii="Times New Roman" w:hAnsi="Times New Roman" w:cs="Times New Roman"/>
          <w:b/>
          <w:sz w:val="24"/>
          <w:szCs w:val="24"/>
        </w:rPr>
        <w:t>75</w:t>
      </w:r>
      <w:r w:rsidR="00572F23" w:rsidRPr="00216FF0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70694" w:rsidRDefault="00216FF0" w:rsidP="00270694">
      <w:pPr>
        <w:rPr>
          <w:rFonts w:ascii="Times New Roman" w:hAnsi="Times New Roman" w:cs="Times New Roman"/>
          <w:b/>
          <w:sz w:val="24"/>
          <w:szCs w:val="24"/>
        </w:rPr>
      </w:pPr>
      <w:r w:rsidRPr="00216FF0">
        <w:rPr>
          <w:rFonts w:ascii="Times New Roman" w:hAnsi="Times New Roman" w:cs="Times New Roman"/>
          <w:b/>
          <w:sz w:val="24"/>
          <w:szCs w:val="24"/>
        </w:rPr>
        <w:t>% успеваемости</w:t>
      </w:r>
      <w:r w:rsidRPr="00216FF0">
        <w:rPr>
          <w:rFonts w:ascii="Times New Roman" w:hAnsi="Times New Roman" w:cs="Times New Roman"/>
          <w:sz w:val="24"/>
          <w:szCs w:val="24"/>
        </w:rPr>
        <w:t xml:space="preserve"> – </w:t>
      </w:r>
      <w:r w:rsidRPr="00216FF0">
        <w:rPr>
          <w:rFonts w:ascii="Times New Roman" w:hAnsi="Times New Roman" w:cs="Times New Roman"/>
          <w:b/>
          <w:sz w:val="24"/>
          <w:szCs w:val="24"/>
        </w:rPr>
        <w:t>100</w:t>
      </w:r>
      <w:r w:rsidR="00572F23" w:rsidRPr="00216FF0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270694" w:rsidRPr="00270694" w:rsidRDefault="00270694" w:rsidP="00270694">
      <w:pPr>
        <w:rPr>
          <w:rFonts w:ascii="Times New Roman" w:hAnsi="Times New Roman" w:cs="Times New Roman"/>
          <w:b/>
          <w:sz w:val="24"/>
          <w:szCs w:val="24"/>
        </w:rPr>
      </w:pPr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69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, набравших по итогам </w:t>
      </w:r>
      <w:r w:rsidRPr="00270694">
        <w:rPr>
          <w:rFonts w:ascii="Times New Roman" w:hAnsi="Times New Roman" w:cs="Times New Roman"/>
          <w:sz w:val="28"/>
          <w:szCs w:val="28"/>
        </w:rPr>
        <w:t xml:space="preserve"> экзамена максимальный балл (30</w:t>
      </w:r>
      <w:r w:rsidRPr="00270694">
        <w:rPr>
          <w:rFonts w:ascii="Times New Roman" w:eastAsia="Times New Roman" w:hAnsi="Times New Roman" w:cs="Times New Roman"/>
          <w:sz w:val="28"/>
          <w:szCs w:val="28"/>
        </w:rPr>
        <w:t>), нет.</w:t>
      </w:r>
      <w:r w:rsidRPr="00270694">
        <w:rPr>
          <w:rFonts w:ascii="Times New Roman" w:hAnsi="Times New Roman" w:cs="Times New Roman"/>
          <w:sz w:val="28"/>
          <w:szCs w:val="28"/>
        </w:rPr>
        <w:t xml:space="preserve"> Двое учащихся набрали 29 баллов (</w:t>
      </w:r>
      <w:proofErr w:type="spellStart"/>
      <w:r w:rsidRPr="00270694">
        <w:rPr>
          <w:rFonts w:ascii="Times New Roman" w:eastAsia="Times New Roman" w:hAnsi="Times New Roman" w:cs="Times New Roman"/>
          <w:sz w:val="28"/>
          <w:szCs w:val="28"/>
        </w:rPr>
        <w:t>Замалетдинова</w:t>
      </w:r>
      <w:proofErr w:type="spellEnd"/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 Екатерина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- НАТЛ;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Потемкина Екатерина  Геннадьевна - </w:t>
      </w:r>
      <w:proofErr w:type="spellStart"/>
      <w:r w:rsidRPr="00270694">
        <w:rPr>
          <w:rFonts w:ascii="Times New Roman" w:eastAsia="Times New Roman" w:hAnsi="Times New Roman" w:cs="Times New Roman"/>
          <w:sz w:val="28"/>
          <w:szCs w:val="28"/>
        </w:rPr>
        <w:t>Онохойская</w:t>
      </w:r>
      <w:proofErr w:type="spellEnd"/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0694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270694">
        <w:rPr>
          <w:rFonts w:ascii="Times New Roman" w:eastAsia="Times New Roman" w:hAnsi="Times New Roman" w:cs="Times New Roman"/>
          <w:sz w:val="28"/>
          <w:szCs w:val="28"/>
        </w:rPr>
        <w:t xml:space="preserve"> № 1)</w:t>
      </w:r>
    </w:p>
    <w:p w:rsidR="00512EF0" w:rsidRDefault="0071611C" w:rsidP="00512EF0">
      <w:pPr>
        <w:ind w:left="540" w:firstLin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EF0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и результаты   по </w:t>
      </w:r>
      <w:proofErr w:type="spellStart"/>
      <w:r w:rsidRPr="00512EF0">
        <w:rPr>
          <w:rFonts w:ascii="Times New Roman" w:hAnsi="Times New Roman" w:cs="Times New Roman"/>
          <w:b/>
          <w:bCs/>
          <w:sz w:val="28"/>
          <w:szCs w:val="28"/>
        </w:rPr>
        <w:t>гендерным</w:t>
      </w:r>
      <w:proofErr w:type="spellEnd"/>
      <w:r w:rsidRPr="00512EF0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признакам</w:t>
      </w:r>
    </w:p>
    <w:p w:rsidR="0071611C" w:rsidRDefault="0071611C" w:rsidP="00512EF0">
      <w:pPr>
        <w:ind w:left="540" w:firstLin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2EF0">
        <w:rPr>
          <w:rFonts w:ascii="Times New Roman" w:hAnsi="Times New Roman" w:cs="Times New Roman"/>
          <w:b/>
          <w:sz w:val="28"/>
          <w:szCs w:val="28"/>
        </w:rPr>
        <w:t>по ОУ, по району</w:t>
      </w:r>
    </w:p>
    <w:tbl>
      <w:tblPr>
        <w:tblStyle w:val="a5"/>
        <w:tblW w:w="0" w:type="auto"/>
        <w:tblInd w:w="540" w:type="dxa"/>
        <w:tblLook w:val="04A0"/>
      </w:tblPr>
      <w:tblGrid>
        <w:gridCol w:w="2195"/>
        <w:gridCol w:w="1272"/>
        <w:gridCol w:w="1350"/>
        <w:gridCol w:w="1038"/>
        <w:gridCol w:w="1068"/>
        <w:gridCol w:w="1039"/>
        <w:gridCol w:w="1069"/>
      </w:tblGrid>
      <w:tr w:rsidR="00A27752" w:rsidTr="00A27752">
        <w:tc>
          <w:tcPr>
            <w:tcW w:w="2195" w:type="dxa"/>
            <w:vMerge w:val="restart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272" w:type="dxa"/>
            <w:vMerge w:val="restart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число </w:t>
            </w: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350" w:type="dxa"/>
            <w:vMerge w:val="restart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средний балл</w:t>
            </w:r>
          </w:p>
        </w:tc>
        <w:tc>
          <w:tcPr>
            <w:tcW w:w="2106" w:type="dxa"/>
            <w:gridSpan w:val="2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девушек</w:t>
            </w:r>
          </w:p>
        </w:tc>
        <w:tc>
          <w:tcPr>
            <w:tcW w:w="2108" w:type="dxa"/>
            <w:gridSpan w:val="2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юношей</w:t>
            </w:r>
          </w:p>
        </w:tc>
      </w:tr>
      <w:tr w:rsidR="00A27752" w:rsidTr="00A27752">
        <w:tc>
          <w:tcPr>
            <w:tcW w:w="2195" w:type="dxa"/>
            <w:vMerge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</w:t>
            </w:r>
            <w:proofErr w:type="spellEnd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039" w:type="dxa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</w:t>
            </w:r>
            <w:proofErr w:type="spellEnd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</w:tr>
      <w:tr w:rsidR="00A27752" w:rsidTr="00A27752">
        <w:tc>
          <w:tcPr>
            <w:tcW w:w="2195" w:type="dxa"/>
            <w:vAlign w:val="center"/>
          </w:tcPr>
          <w:p w:rsidR="00A27752" w:rsidRPr="00512EF0" w:rsidRDefault="00A27752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2" w:type="dxa"/>
            <w:vAlign w:val="center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038" w:type="dxa"/>
            <w:vAlign w:val="bottom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8" w:type="dxa"/>
            <w:vAlign w:val="bottom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039" w:type="dxa"/>
          </w:tcPr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27752" w:rsidTr="00A27752">
        <w:tc>
          <w:tcPr>
            <w:tcW w:w="2195" w:type="dxa"/>
            <w:vAlign w:val="center"/>
          </w:tcPr>
          <w:p w:rsidR="00A27752" w:rsidRPr="00512EF0" w:rsidRDefault="00A27752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2.  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38" w:type="dxa"/>
            <w:vAlign w:val="bottom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bottom"/>
          </w:tcPr>
          <w:p w:rsidR="00A27752" w:rsidRPr="00A27752" w:rsidRDefault="00A27752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39" w:type="dxa"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A27752" w:rsidRPr="00A27752" w:rsidRDefault="00A27752" w:rsidP="007161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752" w:rsidRP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27752" w:rsidTr="00A27752">
        <w:tc>
          <w:tcPr>
            <w:tcW w:w="2195" w:type="dxa"/>
            <w:vAlign w:val="center"/>
          </w:tcPr>
          <w:p w:rsidR="00A27752" w:rsidRPr="00512EF0" w:rsidRDefault="00A27752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3.  МОУ «Новоильинский агротехнический лицей»</w:t>
            </w:r>
          </w:p>
        </w:tc>
        <w:tc>
          <w:tcPr>
            <w:tcW w:w="1272" w:type="dxa"/>
            <w:vAlign w:val="center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039" w:type="dxa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752" w:rsidRPr="00512EF0" w:rsidRDefault="00A27752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12EF0" w:rsidTr="00A27752">
        <w:tc>
          <w:tcPr>
            <w:tcW w:w="2195" w:type="dxa"/>
            <w:vAlign w:val="center"/>
          </w:tcPr>
          <w:p w:rsidR="00512EF0" w:rsidRPr="00512EF0" w:rsidRDefault="00512EF0" w:rsidP="0022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038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039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P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12EF0" w:rsidTr="00A27752">
        <w:tc>
          <w:tcPr>
            <w:tcW w:w="2195" w:type="dxa"/>
            <w:vAlign w:val="center"/>
          </w:tcPr>
          <w:p w:rsidR="00512EF0" w:rsidRPr="00512EF0" w:rsidRDefault="00512EF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38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39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EF0" w:rsidRDefault="00512EF0" w:rsidP="00A27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F87D15" w:rsidRDefault="00F87D15" w:rsidP="0071611C">
      <w:pPr>
        <w:ind w:left="540" w:firstLine="60"/>
        <w:rPr>
          <w:bCs/>
          <w:sz w:val="24"/>
          <w:szCs w:val="24"/>
        </w:rPr>
      </w:pPr>
    </w:p>
    <w:p w:rsidR="00F87D15" w:rsidRDefault="00F87D15" w:rsidP="00F87D15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15">
        <w:rPr>
          <w:rFonts w:ascii="Times New Roman" w:hAnsi="Times New Roman" w:cs="Times New Roman"/>
          <w:b/>
          <w:sz w:val="28"/>
          <w:szCs w:val="28"/>
        </w:rPr>
        <w:lastRenderedPageBreak/>
        <w:t>Средний балл по предмету по ОУ, по району.</w:t>
      </w:r>
    </w:p>
    <w:p w:rsidR="00270694" w:rsidRDefault="00270694" w:rsidP="00F87D15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40" w:type="dxa"/>
        <w:tblLook w:val="04A0"/>
      </w:tblPr>
      <w:tblGrid>
        <w:gridCol w:w="2195"/>
        <w:gridCol w:w="1272"/>
        <w:gridCol w:w="1350"/>
      </w:tblGrid>
      <w:tr w:rsidR="00F87D15" w:rsidRPr="00A27752" w:rsidTr="002270E0">
        <w:trPr>
          <w:trHeight w:val="276"/>
        </w:trPr>
        <w:tc>
          <w:tcPr>
            <w:tcW w:w="2195" w:type="dxa"/>
            <w:vMerge w:val="restart"/>
          </w:tcPr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272" w:type="dxa"/>
            <w:vMerge w:val="restart"/>
          </w:tcPr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число </w:t>
            </w:r>
          </w:p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350" w:type="dxa"/>
            <w:vMerge w:val="restart"/>
          </w:tcPr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средний балл</w:t>
            </w:r>
          </w:p>
        </w:tc>
      </w:tr>
      <w:tr w:rsidR="00F87D15" w:rsidRPr="00A27752" w:rsidTr="002270E0">
        <w:trPr>
          <w:trHeight w:val="276"/>
        </w:trPr>
        <w:tc>
          <w:tcPr>
            <w:tcW w:w="2195" w:type="dxa"/>
            <w:vMerge/>
          </w:tcPr>
          <w:p w:rsidR="00F87D15" w:rsidRPr="00A27752" w:rsidRDefault="00F87D15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87D15" w:rsidRPr="00A27752" w:rsidRDefault="00F87D15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87D15" w:rsidRPr="00A27752" w:rsidRDefault="00F87D15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D15" w:rsidRPr="00A27752" w:rsidTr="002270E0">
        <w:tc>
          <w:tcPr>
            <w:tcW w:w="2195" w:type="dxa"/>
            <w:vAlign w:val="center"/>
          </w:tcPr>
          <w:p w:rsidR="00F87D15" w:rsidRPr="00512EF0" w:rsidRDefault="00F87D15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2" w:type="dxa"/>
            <w:vAlign w:val="center"/>
          </w:tcPr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F87D15" w:rsidRPr="00A27752" w:rsidTr="002270E0">
        <w:tc>
          <w:tcPr>
            <w:tcW w:w="2195" w:type="dxa"/>
            <w:vAlign w:val="center"/>
          </w:tcPr>
          <w:p w:rsidR="00F87D15" w:rsidRPr="00512EF0" w:rsidRDefault="00F87D15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2.  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Pr="00A27752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F87D15" w:rsidRPr="00512EF0" w:rsidTr="002270E0">
        <w:tc>
          <w:tcPr>
            <w:tcW w:w="2195" w:type="dxa"/>
            <w:vAlign w:val="center"/>
          </w:tcPr>
          <w:p w:rsidR="00F87D15" w:rsidRPr="00512EF0" w:rsidRDefault="00F87D15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3.  МОУ «Новоильинский агротехнический лицей»</w:t>
            </w:r>
          </w:p>
        </w:tc>
        <w:tc>
          <w:tcPr>
            <w:tcW w:w="1272" w:type="dxa"/>
            <w:vAlign w:val="center"/>
          </w:tcPr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D15" w:rsidRPr="00512EF0" w:rsidTr="002270E0">
        <w:tc>
          <w:tcPr>
            <w:tcW w:w="2195" w:type="dxa"/>
            <w:vAlign w:val="center"/>
          </w:tcPr>
          <w:p w:rsidR="00F87D15" w:rsidRPr="00512EF0" w:rsidRDefault="00F87D15" w:rsidP="0022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Pr="00512EF0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F87D15" w:rsidTr="002270E0">
        <w:tc>
          <w:tcPr>
            <w:tcW w:w="2195" w:type="dxa"/>
            <w:vAlign w:val="center"/>
          </w:tcPr>
          <w:p w:rsidR="00F87D15" w:rsidRPr="00512EF0" w:rsidRDefault="00F87D15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D15" w:rsidRDefault="00F87D15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B6C20" w:rsidTr="002270E0">
        <w:tc>
          <w:tcPr>
            <w:tcW w:w="2195" w:type="dxa"/>
            <w:vAlign w:val="center"/>
          </w:tcPr>
          <w:p w:rsidR="00AB6C20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2" w:type="dxa"/>
            <w:vAlign w:val="center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AB6C20" w:rsidRDefault="0017653B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</w:tbl>
    <w:p w:rsidR="00352C0E" w:rsidRDefault="00352C0E" w:rsidP="00F87D15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E8" w:rsidRPr="00F749E8" w:rsidRDefault="00F749E8" w:rsidP="00F749E8">
      <w:pPr>
        <w:ind w:left="54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749E8">
        <w:rPr>
          <w:rFonts w:ascii="Times New Roman" w:hAnsi="Times New Roman" w:cs="Times New Roman"/>
          <w:b/>
          <w:bCs/>
          <w:noProof/>
          <w:sz w:val="28"/>
          <w:szCs w:val="28"/>
        </w:rPr>
        <w:t>Количество участников (%), получивших отметки «5», «4»,  «3», «2»</w:t>
      </w:r>
      <w:r w:rsidRPr="00F749E8">
        <w:rPr>
          <w:rFonts w:ascii="Times New Roman" w:hAnsi="Times New Roman" w:cs="Times New Roman"/>
          <w:b/>
          <w:sz w:val="28"/>
          <w:szCs w:val="28"/>
        </w:rPr>
        <w:t xml:space="preserve"> по ОУ, по району</w:t>
      </w:r>
      <w:r w:rsidRPr="00F749E8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F749E8" w:rsidRDefault="00F749E8" w:rsidP="00F74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E8">
        <w:rPr>
          <w:rFonts w:ascii="Times New Roman" w:hAnsi="Times New Roman" w:cs="Times New Roman"/>
          <w:b/>
          <w:bCs/>
          <w:sz w:val="28"/>
          <w:szCs w:val="28"/>
        </w:rPr>
        <w:t>Процент от общего кол-ва учащихся,</w:t>
      </w:r>
    </w:p>
    <w:p w:rsidR="00F749E8" w:rsidRPr="00F749E8" w:rsidRDefault="00F749E8" w:rsidP="00F74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49E8">
        <w:rPr>
          <w:rFonts w:ascii="Times New Roman" w:hAnsi="Times New Roman" w:cs="Times New Roman"/>
          <w:b/>
          <w:bCs/>
          <w:sz w:val="28"/>
          <w:szCs w:val="28"/>
        </w:rPr>
        <w:t>олучившие соответствующие баллы</w:t>
      </w:r>
    </w:p>
    <w:p w:rsidR="00F749E8" w:rsidRPr="00C330C4" w:rsidRDefault="00F749E8" w:rsidP="00F749E8">
      <w:pPr>
        <w:ind w:left="2124"/>
        <w:jc w:val="both"/>
        <w:rPr>
          <w:bCs/>
          <w:noProof/>
          <w:sz w:val="28"/>
          <w:szCs w:val="28"/>
        </w:rPr>
      </w:pPr>
    </w:p>
    <w:tbl>
      <w:tblPr>
        <w:tblW w:w="6237" w:type="dxa"/>
        <w:tblInd w:w="1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27"/>
        <w:gridCol w:w="840"/>
        <w:gridCol w:w="720"/>
        <w:gridCol w:w="849"/>
        <w:gridCol w:w="851"/>
        <w:gridCol w:w="850"/>
      </w:tblGrid>
      <w:tr w:rsidR="00F749E8" w:rsidRPr="00F749E8" w:rsidTr="005E287D">
        <w:trPr>
          <w:gridAfter w:val="4"/>
          <w:wAfter w:w="3270" w:type="dxa"/>
          <w:cantSplit/>
          <w:trHeight w:val="517"/>
        </w:trPr>
        <w:tc>
          <w:tcPr>
            <w:tcW w:w="2127" w:type="dxa"/>
            <w:vMerge w:val="restart"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40" w:type="dxa"/>
            <w:vMerge w:val="restart"/>
            <w:vAlign w:val="center"/>
          </w:tcPr>
          <w:p w:rsidR="00F749E8" w:rsidRPr="00F749E8" w:rsidRDefault="00F749E8" w:rsidP="002270E0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</w:tc>
      </w:tr>
      <w:tr w:rsidR="00F749E8" w:rsidTr="005E287D">
        <w:trPr>
          <w:cantSplit/>
          <w:trHeight w:val="345"/>
        </w:trPr>
        <w:tc>
          <w:tcPr>
            <w:tcW w:w="2127" w:type="dxa"/>
            <w:vMerge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49" w:type="dxa"/>
            <w:vAlign w:val="center"/>
          </w:tcPr>
          <w:p w:rsidR="00F749E8" w:rsidRPr="00F749E8" w:rsidRDefault="00F749E8" w:rsidP="002270E0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F749E8" w:rsidRPr="00F749E8" w:rsidRDefault="00F749E8" w:rsidP="002270E0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F749E8" w:rsidRPr="00F749E8" w:rsidRDefault="00F749E8" w:rsidP="002270E0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F749E8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F749E8" w:rsidRPr="00F749E8" w:rsidRDefault="00F749E8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40" w:type="dxa"/>
            <w:noWrap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noWrap/>
            <w:vAlign w:val="center"/>
          </w:tcPr>
          <w:p w:rsidR="00F749E8" w:rsidRPr="00F749E8" w:rsidRDefault="00F749E8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F749E8" w:rsidRPr="00F749E8" w:rsidRDefault="002B7BD1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noWrap/>
            <w:vAlign w:val="center"/>
          </w:tcPr>
          <w:p w:rsidR="00F749E8" w:rsidRPr="00F749E8" w:rsidRDefault="002B7BD1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noWrap/>
            <w:vAlign w:val="center"/>
          </w:tcPr>
          <w:p w:rsidR="00F749E8" w:rsidRPr="00F749E8" w:rsidRDefault="002B7BD1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749E8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F749E8" w:rsidRPr="00F749E8" w:rsidRDefault="00F749E8" w:rsidP="005E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287D"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5E287D"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="005E287D"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4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F749E8" w:rsidRPr="00F749E8" w:rsidRDefault="005E287D" w:rsidP="005E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49E8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F749E8" w:rsidRPr="00F749E8" w:rsidRDefault="005E287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МОУ «Новоильинский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агротехнический лицей»</w:t>
            </w:r>
          </w:p>
        </w:tc>
        <w:tc>
          <w:tcPr>
            <w:tcW w:w="84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F749E8" w:rsidRPr="00F749E8" w:rsidRDefault="005E287D" w:rsidP="005E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E287D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5E287D" w:rsidRDefault="005E287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4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5E287D" w:rsidRDefault="005E287D" w:rsidP="005E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87D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5E287D" w:rsidRDefault="005E287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4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 w:rsidR="005E287D" w:rsidRDefault="005E287D" w:rsidP="005E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5E287D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9E8" w:rsidTr="005E287D">
        <w:trPr>
          <w:trHeight w:val="525"/>
        </w:trPr>
        <w:tc>
          <w:tcPr>
            <w:tcW w:w="2127" w:type="dxa"/>
            <w:noWrap/>
            <w:vAlign w:val="center"/>
          </w:tcPr>
          <w:p w:rsidR="00F749E8" w:rsidRPr="00F749E8" w:rsidRDefault="00F749E8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  <w:noWrap/>
            <w:vAlign w:val="center"/>
          </w:tcPr>
          <w:p w:rsidR="00F749E8" w:rsidRPr="00F749E8" w:rsidRDefault="005E287D" w:rsidP="005E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0" w:type="dxa"/>
            <w:noWrap/>
            <w:vAlign w:val="center"/>
          </w:tcPr>
          <w:p w:rsidR="00F749E8" w:rsidRPr="00F749E8" w:rsidRDefault="005E287D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F749E8" w:rsidRDefault="00F749E8" w:rsidP="00F87D15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20" w:rsidRPr="00AB6C20" w:rsidRDefault="00B85730" w:rsidP="00AB6C20">
      <w:pPr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Количество участников</w:t>
      </w:r>
      <w:r w:rsidR="00AB6C20" w:rsidRPr="00AB6C2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получивших отметки «5», «4»,  «3», «2» </w:t>
      </w:r>
      <w:r w:rsidR="00AB6C20" w:rsidRPr="00AB6C2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AB6C20" w:rsidRPr="00AB6C20">
        <w:rPr>
          <w:rFonts w:ascii="Times New Roman" w:hAnsi="Times New Roman" w:cs="Times New Roman"/>
          <w:b/>
          <w:bCs/>
          <w:sz w:val="28"/>
          <w:szCs w:val="28"/>
        </w:rPr>
        <w:t>гендерным</w:t>
      </w:r>
      <w:proofErr w:type="spellEnd"/>
      <w:r w:rsidR="00AB6C20" w:rsidRPr="00AB6C20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признакам</w:t>
      </w:r>
      <w:r w:rsidR="00AB6C20" w:rsidRPr="00AB6C20">
        <w:rPr>
          <w:rFonts w:ascii="Times New Roman" w:hAnsi="Times New Roman" w:cs="Times New Roman"/>
          <w:b/>
          <w:sz w:val="28"/>
          <w:szCs w:val="28"/>
        </w:rPr>
        <w:t xml:space="preserve"> по ОУ, по району</w:t>
      </w:r>
      <w:r w:rsidR="00AB6C20" w:rsidRPr="00AB6C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6C20" w:rsidRPr="00AB6C20" w:rsidRDefault="00AB6C20" w:rsidP="00AB6C20">
      <w:pPr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20">
        <w:rPr>
          <w:rFonts w:ascii="Times New Roman" w:hAnsi="Times New Roman" w:cs="Times New Roman"/>
          <w:b/>
          <w:bCs/>
          <w:sz w:val="28"/>
          <w:szCs w:val="28"/>
        </w:rPr>
        <w:t>Результаты ГИА</w:t>
      </w:r>
    </w:p>
    <w:p w:rsidR="00AB6C20" w:rsidRPr="00AB6C20" w:rsidRDefault="00AB6C20" w:rsidP="00AB6C20">
      <w:pPr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2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AB6C20">
        <w:rPr>
          <w:rFonts w:ascii="Times New Roman" w:hAnsi="Times New Roman" w:cs="Times New Roman"/>
          <w:b/>
          <w:bCs/>
          <w:sz w:val="28"/>
          <w:szCs w:val="28"/>
        </w:rPr>
        <w:t>гендерным</w:t>
      </w:r>
      <w:proofErr w:type="spellEnd"/>
      <w:r w:rsidRPr="00AB6C20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признакам</w:t>
      </w:r>
    </w:p>
    <w:p w:rsidR="00AB6C20" w:rsidRDefault="00AB6C20" w:rsidP="00AB6C20">
      <w:pPr>
        <w:ind w:firstLine="60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51"/>
        <w:gridCol w:w="940"/>
        <w:gridCol w:w="1099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AB6C20" w:rsidTr="00AB6C20">
        <w:tc>
          <w:tcPr>
            <w:tcW w:w="2051" w:type="dxa"/>
            <w:vMerge w:val="restart"/>
          </w:tcPr>
          <w:p w:rsidR="00AB6C20" w:rsidRDefault="00AB6C20" w:rsidP="00AB6C20">
            <w:pPr>
              <w:jc w:val="center"/>
              <w:rPr>
                <w:color w:val="FF0000"/>
              </w:rPr>
            </w:pPr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940" w:type="dxa"/>
            <w:vMerge w:val="restart"/>
          </w:tcPr>
          <w:p w:rsidR="00AB6C20" w:rsidRDefault="00AB6C20" w:rsidP="00AB6C20">
            <w:pPr>
              <w:jc w:val="center"/>
              <w:rPr>
                <w:color w:val="FF0000"/>
              </w:rPr>
            </w:pPr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число </w:t>
            </w:r>
            <w:proofErr w:type="spellStart"/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099" w:type="dxa"/>
            <w:vMerge w:val="restart"/>
          </w:tcPr>
          <w:p w:rsidR="00AB6C20" w:rsidRDefault="00AB6C20" w:rsidP="00AB6C20">
            <w:pPr>
              <w:jc w:val="center"/>
              <w:rPr>
                <w:color w:val="FF0000"/>
              </w:rPr>
            </w:pPr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средний балл</w:t>
            </w:r>
          </w:p>
        </w:tc>
        <w:tc>
          <w:tcPr>
            <w:tcW w:w="2740" w:type="dxa"/>
            <w:gridSpan w:val="4"/>
          </w:tcPr>
          <w:p w:rsidR="00AB6C20" w:rsidRDefault="00AB6C20" w:rsidP="00AB6C20">
            <w:pPr>
              <w:jc w:val="center"/>
              <w:rPr>
                <w:color w:val="FF0000"/>
              </w:rPr>
            </w:pPr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девушек</w:t>
            </w:r>
          </w:p>
        </w:tc>
        <w:tc>
          <w:tcPr>
            <w:tcW w:w="2741" w:type="dxa"/>
            <w:gridSpan w:val="4"/>
          </w:tcPr>
          <w:p w:rsidR="00AB6C20" w:rsidRDefault="00AB6C20" w:rsidP="00AB6C20">
            <w:pPr>
              <w:jc w:val="center"/>
              <w:rPr>
                <w:color w:val="FF0000"/>
              </w:rPr>
            </w:pPr>
            <w:r w:rsidRPr="00AB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юношей</w:t>
            </w:r>
          </w:p>
        </w:tc>
      </w:tr>
      <w:tr w:rsidR="00AB6C20" w:rsidTr="00AB6C20">
        <w:tc>
          <w:tcPr>
            <w:tcW w:w="2051" w:type="dxa"/>
            <w:vMerge/>
          </w:tcPr>
          <w:p w:rsidR="00AB6C20" w:rsidRDefault="00AB6C20">
            <w:pPr>
              <w:rPr>
                <w:color w:val="FF0000"/>
              </w:rPr>
            </w:pPr>
          </w:p>
        </w:tc>
        <w:tc>
          <w:tcPr>
            <w:tcW w:w="940" w:type="dxa"/>
            <w:vMerge/>
          </w:tcPr>
          <w:p w:rsidR="00AB6C20" w:rsidRDefault="00AB6C20">
            <w:pPr>
              <w:rPr>
                <w:color w:val="FF0000"/>
              </w:rPr>
            </w:pPr>
          </w:p>
        </w:tc>
        <w:tc>
          <w:tcPr>
            <w:tcW w:w="1099" w:type="dxa"/>
            <w:vMerge/>
          </w:tcPr>
          <w:p w:rsidR="00AB6C20" w:rsidRDefault="00AB6C20">
            <w:pPr>
              <w:rPr>
                <w:color w:val="FF0000"/>
              </w:rPr>
            </w:pPr>
          </w:p>
        </w:tc>
        <w:tc>
          <w:tcPr>
            <w:tcW w:w="685" w:type="dxa"/>
          </w:tcPr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85" w:type="dxa"/>
          </w:tcPr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5" w:type="dxa"/>
          </w:tcPr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85" w:type="dxa"/>
          </w:tcPr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5" w:type="dxa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6" w:type="dxa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Pr="00F749E8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40" w:type="dxa"/>
            <w:vAlign w:val="center"/>
          </w:tcPr>
          <w:p w:rsidR="00AB6C20" w:rsidRPr="00A27752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:rsidR="00AB6C20" w:rsidRPr="00A27752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85" w:type="dxa"/>
          </w:tcPr>
          <w:p w:rsidR="00AB6C20" w:rsidRPr="009B161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Pr="009B161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Pr="00F749E8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40" w:type="dxa"/>
            <w:vAlign w:val="center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20" w:rsidRPr="00A27752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Pr="00A27752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Pr="00F749E8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«Новоильинский агротехнический лицей»</w:t>
            </w:r>
          </w:p>
        </w:tc>
        <w:tc>
          <w:tcPr>
            <w:tcW w:w="940" w:type="dxa"/>
            <w:vAlign w:val="center"/>
          </w:tcPr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6C20" w:rsidRDefault="00AB6C20" w:rsidP="009B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9B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9B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10" w:rsidRPr="009B1610" w:rsidRDefault="009B161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40" w:type="dxa"/>
            <w:vAlign w:val="center"/>
          </w:tcPr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Pr="00512EF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Default="00AB6C20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40" w:type="dxa"/>
            <w:vAlign w:val="center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20" w:rsidRDefault="00AB6C20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6F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6C20" w:rsidTr="00AB6C20">
        <w:tc>
          <w:tcPr>
            <w:tcW w:w="2051" w:type="dxa"/>
            <w:vAlign w:val="center"/>
          </w:tcPr>
          <w:p w:rsidR="00AB6C20" w:rsidRDefault="00AB6C20" w:rsidP="00A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40" w:type="dxa"/>
          </w:tcPr>
          <w:p w:rsidR="00AB6C20" w:rsidRPr="009B1610" w:rsidRDefault="00AB6C20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B6C20" w:rsidRPr="009B1610" w:rsidRDefault="00E3226F" w:rsidP="00AB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1611C" w:rsidRDefault="0071611C">
      <w:pPr>
        <w:rPr>
          <w:color w:val="FF0000"/>
        </w:rPr>
      </w:pPr>
    </w:p>
    <w:p w:rsidR="00024C3C" w:rsidRDefault="00024C3C">
      <w:pPr>
        <w:rPr>
          <w:color w:val="FF0000"/>
        </w:rPr>
      </w:pPr>
    </w:p>
    <w:p w:rsidR="00A547F8" w:rsidRDefault="00A547F8">
      <w:pPr>
        <w:rPr>
          <w:color w:val="FF0000"/>
        </w:rPr>
      </w:pPr>
    </w:p>
    <w:p w:rsidR="00024C3C" w:rsidRPr="00024C3C" w:rsidRDefault="00024C3C" w:rsidP="00024C3C">
      <w:pPr>
        <w:pStyle w:val="a6"/>
        <w:ind w:left="5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24C3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Количество участников, получивших «4» и «5» </w:t>
      </w:r>
      <w:r w:rsidRPr="00024C3C">
        <w:rPr>
          <w:rFonts w:ascii="Times New Roman" w:hAnsi="Times New Roman" w:cs="Times New Roman"/>
          <w:b/>
          <w:sz w:val="28"/>
          <w:szCs w:val="28"/>
        </w:rPr>
        <w:t>по ОУ, по району</w:t>
      </w:r>
      <w:r w:rsidRPr="00024C3C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024C3C" w:rsidRDefault="00024C3C" w:rsidP="00024C3C">
      <w:pPr>
        <w:pStyle w:val="a6"/>
        <w:ind w:left="540"/>
        <w:rPr>
          <w:bCs/>
          <w:noProof/>
          <w:szCs w:val="28"/>
        </w:rPr>
      </w:pPr>
    </w:p>
    <w:tbl>
      <w:tblPr>
        <w:tblW w:w="6588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1682"/>
        <w:gridCol w:w="2812"/>
      </w:tblGrid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682" w:type="dxa"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812" w:type="dxa"/>
            <w:noWrap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Pr="00F749E8" w:rsidRDefault="00024C3C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682" w:type="dxa"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noWrap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Pr="00F749E8" w:rsidRDefault="00024C3C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82" w:type="dxa"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12" w:type="dxa"/>
            <w:noWrap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Pr="00F749E8" w:rsidRDefault="00024C3C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«Новоильинский агротехнический лицей»</w:t>
            </w:r>
          </w:p>
        </w:tc>
        <w:tc>
          <w:tcPr>
            <w:tcW w:w="1682" w:type="dxa"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2" w:type="dxa"/>
            <w:noWrap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Default="00024C3C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82" w:type="dxa"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2" w:type="dxa"/>
            <w:noWrap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4C3C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024C3C" w:rsidRDefault="00024C3C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82" w:type="dxa"/>
          </w:tcPr>
          <w:p w:rsid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12" w:type="dxa"/>
            <w:noWrap/>
            <w:vAlign w:val="center"/>
          </w:tcPr>
          <w:p w:rsidR="00024C3C" w:rsidRPr="00024C3C" w:rsidRDefault="00024C3C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7B81" w:rsidTr="00024C3C">
        <w:trPr>
          <w:trHeight w:val="525"/>
        </w:trPr>
        <w:tc>
          <w:tcPr>
            <w:tcW w:w="2094" w:type="dxa"/>
            <w:noWrap/>
            <w:vAlign w:val="center"/>
          </w:tcPr>
          <w:p w:rsidR="00317B81" w:rsidRDefault="00317B81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82" w:type="dxa"/>
          </w:tcPr>
          <w:p w:rsidR="00317B81" w:rsidRDefault="00317B81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2" w:type="dxa"/>
            <w:noWrap/>
            <w:vAlign w:val="center"/>
          </w:tcPr>
          <w:p w:rsidR="00317B81" w:rsidRDefault="00317B81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24C3C" w:rsidRDefault="00024C3C" w:rsidP="00024C3C">
      <w:pPr>
        <w:pStyle w:val="a6"/>
        <w:ind w:left="540"/>
        <w:rPr>
          <w:bCs/>
          <w:noProof/>
          <w:szCs w:val="28"/>
        </w:rPr>
      </w:pPr>
    </w:p>
    <w:p w:rsidR="00024C3C" w:rsidRDefault="00024C3C">
      <w:pPr>
        <w:rPr>
          <w:color w:val="FF0000"/>
        </w:rPr>
      </w:pPr>
    </w:p>
    <w:p w:rsidR="00C1486F" w:rsidRPr="00C1486F" w:rsidRDefault="00C1486F" w:rsidP="00C1486F">
      <w:pPr>
        <w:pStyle w:val="a6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6F">
        <w:rPr>
          <w:rFonts w:ascii="Times New Roman" w:hAnsi="Times New Roman" w:cs="Times New Roman"/>
          <w:b/>
          <w:noProof/>
          <w:sz w:val="28"/>
          <w:szCs w:val="28"/>
        </w:rPr>
        <w:t xml:space="preserve">Количество участников, получивших «4» и «5» </w:t>
      </w:r>
      <w:r w:rsidRPr="00C148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C1486F">
        <w:rPr>
          <w:rFonts w:ascii="Times New Roman" w:hAnsi="Times New Roman" w:cs="Times New Roman"/>
          <w:b/>
          <w:sz w:val="28"/>
          <w:szCs w:val="28"/>
        </w:rPr>
        <w:t>гендерным</w:t>
      </w:r>
      <w:proofErr w:type="spellEnd"/>
      <w:r w:rsidRPr="00C1486F">
        <w:rPr>
          <w:rFonts w:ascii="Times New Roman" w:hAnsi="Times New Roman" w:cs="Times New Roman"/>
          <w:b/>
          <w:sz w:val="28"/>
          <w:szCs w:val="28"/>
        </w:rPr>
        <w:t xml:space="preserve"> признакам по ОУ, по району.</w:t>
      </w:r>
    </w:p>
    <w:tbl>
      <w:tblPr>
        <w:tblStyle w:val="a5"/>
        <w:tblW w:w="0" w:type="auto"/>
        <w:tblLook w:val="04A0"/>
      </w:tblPr>
      <w:tblGrid>
        <w:gridCol w:w="2050"/>
        <w:gridCol w:w="939"/>
        <w:gridCol w:w="1099"/>
        <w:gridCol w:w="688"/>
        <w:gridCol w:w="816"/>
        <w:gridCol w:w="669"/>
        <w:gridCol w:w="669"/>
        <w:gridCol w:w="691"/>
        <w:gridCol w:w="612"/>
        <w:gridCol w:w="669"/>
        <w:gridCol w:w="669"/>
      </w:tblGrid>
      <w:tr w:rsidR="00B57B0D" w:rsidTr="00A547F8">
        <w:tc>
          <w:tcPr>
            <w:tcW w:w="2050" w:type="dxa"/>
            <w:vMerge w:val="restart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939" w:type="dxa"/>
            <w:vMerge w:val="restart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число </w:t>
            </w:r>
            <w:proofErr w:type="spellStart"/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099" w:type="dxa"/>
            <w:vMerge w:val="restart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средний балл</w:t>
            </w:r>
          </w:p>
        </w:tc>
        <w:tc>
          <w:tcPr>
            <w:tcW w:w="2842" w:type="dxa"/>
            <w:gridSpan w:val="4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девушек</w:t>
            </w:r>
          </w:p>
        </w:tc>
        <w:tc>
          <w:tcPr>
            <w:tcW w:w="2641" w:type="dxa"/>
            <w:gridSpan w:val="4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b/>
                <w:bCs/>
              </w:rPr>
              <w:t>Число юношей</w:t>
            </w:r>
          </w:p>
        </w:tc>
      </w:tr>
      <w:tr w:rsidR="00B57B0D" w:rsidTr="00A547F8">
        <w:tc>
          <w:tcPr>
            <w:tcW w:w="2050" w:type="dxa"/>
            <w:vMerge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</w:t>
            </w:r>
            <w:proofErr w:type="spellEnd"/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9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</w:t>
            </w:r>
            <w:proofErr w:type="spellEnd"/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9" w:type="dxa"/>
            <w:vAlign w:val="bottom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9" w:type="dxa"/>
          </w:tcPr>
          <w:p w:rsid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3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88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2. МОУ «</w:t>
            </w:r>
            <w:proofErr w:type="spellStart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3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688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3. МОУ «Новоильинский агротехнический лицей»</w:t>
            </w:r>
          </w:p>
        </w:tc>
        <w:tc>
          <w:tcPr>
            <w:tcW w:w="93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МОУ «</w:t>
            </w:r>
            <w:proofErr w:type="spellStart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3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688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 w:rsidRPr="00B57B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39" w:type="dxa"/>
            <w:vAlign w:val="center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688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7B0D" w:rsidRPr="00B57B0D" w:rsidTr="00A547F8">
        <w:tc>
          <w:tcPr>
            <w:tcW w:w="2050" w:type="dxa"/>
            <w:vAlign w:val="center"/>
          </w:tcPr>
          <w:p w:rsidR="00B57B0D" w:rsidRPr="00B57B0D" w:rsidRDefault="00B57B0D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9" w:type="dxa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B57B0D" w:rsidRPr="00B57B0D" w:rsidRDefault="00B57B0D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D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88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1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2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57B0D" w:rsidRPr="00B57B0D" w:rsidRDefault="00B57B0D" w:rsidP="00B57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1486F" w:rsidRDefault="00C1486F"/>
    <w:p w:rsidR="002270E0" w:rsidRDefault="002270E0" w:rsidP="00352C0E">
      <w:pPr>
        <w:pStyle w:val="a6"/>
        <w:ind w:left="54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270E0">
        <w:rPr>
          <w:rFonts w:ascii="Times New Roman" w:hAnsi="Times New Roman" w:cs="Times New Roman"/>
          <w:b/>
          <w:bCs/>
          <w:noProof/>
          <w:sz w:val="28"/>
          <w:szCs w:val="28"/>
        </w:rPr>
        <w:t>Рейтинг ОУ по результ</w:t>
      </w:r>
      <w:r w:rsidR="00352C0E">
        <w:rPr>
          <w:rFonts w:ascii="Times New Roman" w:hAnsi="Times New Roman" w:cs="Times New Roman"/>
          <w:b/>
          <w:bCs/>
          <w:noProof/>
          <w:sz w:val="28"/>
          <w:szCs w:val="28"/>
        </w:rPr>
        <w:t>атам ГИА</w:t>
      </w:r>
    </w:p>
    <w:p w:rsidR="002270E0" w:rsidRPr="002270E0" w:rsidRDefault="002270E0" w:rsidP="002270E0">
      <w:pPr>
        <w:pStyle w:val="a6"/>
        <w:ind w:left="54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a5"/>
        <w:tblW w:w="0" w:type="auto"/>
        <w:tblInd w:w="540" w:type="dxa"/>
        <w:tblLook w:val="04A0"/>
      </w:tblPr>
      <w:tblGrid>
        <w:gridCol w:w="2195"/>
        <w:gridCol w:w="1272"/>
        <w:gridCol w:w="1350"/>
        <w:gridCol w:w="1350"/>
      </w:tblGrid>
      <w:tr w:rsidR="00DB05D7" w:rsidRPr="00A27752" w:rsidTr="00BC0740">
        <w:trPr>
          <w:trHeight w:val="828"/>
        </w:trPr>
        <w:tc>
          <w:tcPr>
            <w:tcW w:w="2195" w:type="dxa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272" w:type="dxa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число </w:t>
            </w:r>
          </w:p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350" w:type="dxa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средний балл</w:t>
            </w:r>
          </w:p>
        </w:tc>
        <w:tc>
          <w:tcPr>
            <w:tcW w:w="1350" w:type="dxa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 району</w:t>
            </w:r>
          </w:p>
        </w:tc>
      </w:tr>
      <w:tr w:rsidR="00DB05D7" w:rsidRPr="00A27752" w:rsidTr="00BC0740">
        <w:tc>
          <w:tcPr>
            <w:tcW w:w="2195" w:type="dxa"/>
            <w:vAlign w:val="center"/>
          </w:tcPr>
          <w:p w:rsidR="00DB05D7" w:rsidRPr="00512EF0" w:rsidRDefault="00DB05D7" w:rsidP="0022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2" w:type="dxa"/>
            <w:vAlign w:val="center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B05D7" w:rsidRPr="00A27752" w:rsidTr="00BC0740">
        <w:tc>
          <w:tcPr>
            <w:tcW w:w="2195" w:type="dxa"/>
            <w:vAlign w:val="center"/>
          </w:tcPr>
          <w:p w:rsidR="00DB05D7" w:rsidRPr="00512EF0" w:rsidRDefault="00DB05D7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2.  МОУ «</w:t>
            </w:r>
            <w:proofErr w:type="spellStart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512EF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A27752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B05D7" w:rsidRPr="00512EF0" w:rsidTr="00BC0740">
        <w:tc>
          <w:tcPr>
            <w:tcW w:w="2195" w:type="dxa"/>
            <w:vAlign w:val="center"/>
          </w:tcPr>
          <w:p w:rsidR="00DB05D7" w:rsidRPr="00512EF0" w:rsidRDefault="00DB05D7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3.  МОУ «Новоильинский агротехнический лицей»</w:t>
            </w:r>
          </w:p>
        </w:tc>
        <w:tc>
          <w:tcPr>
            <w:tcW w:w="1272" w:type="dxa"/>
            <w:vAlign w:val="center"/>
          </w:tcPr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B05D7" w:rsidRPr="00512EF0" w:rsidTr="00BC0740">
        <w:tc>
          <w:tcPr>
            <w:tcW w:w="2195" w:type="dxa"/>
            <w:vAlign w:val="center"/>
          </w:tcPr>
          <w:p w:rsidR="00DB05D7" w:rsidRPr="00512EF0" w:rsidRDefault="00DB05D7" w:rsidP="0022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Pr="00512EF0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B05D7" w:rsidTr="00BC0740">
        <w:tc>
          <w:tcPr>
            <w:tcW w:w="2195" w:type="dxa"/>
            <w:vAlign w:val="center"/>
          </w:tcPr>
          <w:p w:rsidR="00DB05D7" w:rsidRPr="00512EF0" w:rsidRDefault="00DB05D7" w:rsidP="0022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2" w:type="dxa"/>
            <w:vAlign w:val="center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50" w:type="dxa"/>
          </w:tcPr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5D7" w:rsidRDefault="00DB05D7" w:rsidP="00227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2270E0" w:rsidRDefault="002270E0"/>
    <w:p w:rsidR="000B11DF" w:rsidRDefault="00B85730" w:rsidP="006657F0">
      <w:pPr>
        <w:rPr>
          <w:rFonts w:ascii="Times New Roman" w:hAnsi="Times New Roman" w:cs="Times New Roman"/>
          <w:sz w:val="28"/>
          <w:szCs w:val="28"/>
        </w:rPr>
      </w:pPr>
      <w:r w:rsidRPr="006657F0">
        <w:rPr>
          <w:rFonts w:ascii="Times New Roman" w:hAnsi="Times New Roman" w:cs="Times New Roman"/>
          <w:sz w:val="28"/>
          <w:szCs w:val="28"/>
        </w:rPr>
        <w:t xml:space="preserve"> Апелляции</w:t>
      </w:r>
      <w:r w:rsidR="000B11DF" w:rsidRPr="006657F0">
        <w:rPr>
          <w:rFonts w:ascii="Times New Roman" w:hAnsi="Times New Roman" w:cs="Times New Roman"/>
          <w:sz w:val="28"/>
          <w:szCs w:val="28"/>
        </w:rPr>
        <w:t xml:space="preserve"> по</w:t>
      </w:r>
      <w:r w:rsidRPr="006657F0">
        <w:rPr>
          <w:rFonts w:ascii="Times New Roman" w:hAnsi="Times New Roman" w:cs="Times New Roman"/>
          <w:sz w:val="28"/>
          <w:szCs w:val="28"/>
        </w:rPr>
        <w:t xml:space="preserve"> процедуре проведения и</w:t>
      </w:r>
      <w:r w:rsidR="000B11DF" w:rsidRPr="006657F0">
        <w:rPr>
          <w:rFonts w:ascii="Times New Roman" w:hAnsi="Times New Roman" w:cs="Times New Roman"/>
          <w:sz w:val="28"/>
          <w:szCs w:val="28"/>
        </w:rPr>
        <w:t xml:space="preserve"> результатам ГИА</w:t>
      </w:r>
      <w:r w:rsidR="006657F0" w:rsidRPr="006657F0">
        <w:rPr>
          <w:rFonts w:ascii="Times New Roman" w:hAnsi="Times New Roman" w:cs="Times New Roman"/>
          <w:sz w:val="28"/>
          <w:szCs w:val="28"/>
        </w:rPr>
        <w:t xml:space="preserve"> </w:t>
      </w:r>
      <w:r w:rsidR="006657F0">
        <w:rPr>
          <w:rFonts w:ascii="Times New Roman" w:hAnsi="Times New Roman" w:cs="Times New Roman"/>
          <w:sz w:val="28"/>
          <w:szCs w:val="28"/>
        </w:rPr>
        <w:t xml:space="preserve"> по литературе </w:t>
      </w:r>
      <w:r w:rsidR="00A20DA3">
        <w:rPr>
          <w:rFonts w:ascii="Times New Roman" w:hAnsi="Times New Roman" w:cs="Times New Roman"/>
          <w:sz w:val="28"/>
          <w:szCs w:val="28"/>
        </w:rPr>
        <w:t xml:space="preserve"> от выпускников </w:t>
      </w:r>
      <w:r w:rsidR="006657F0" w:rsidRPr="006657F0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proofErr w:type="gramStart"/>
      <w:r w:rsidRPr="006657F0">
        <w:rPr>
          <w:rFonts w:ascii="Times New Roman" w:hAnsi="Times New Roman" w:cs="Times New Roman"/>
          <w:sz w:val="28"/>
          <w:szCs w:val="28"/>
        </w:rPr>
        <w:t xml:space="preserve"> </w:t>
      </w:r>
      <w:r w:rsidR="000B11DF" w:rsidRPr="00665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1DF" w:rsidRPr="0066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94" w:rsidRDefault="00270694" w:rsidP="004F0E76">
      <w:pPr>
        <w:pStyle w:val="2"/>
        <w:spacing w:after="0" w:line="276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0694">
        <w:rPr>
          <w:rFonts w:ascii="Times New Roman" w:hAnsi="Times New Roman"/>
          <w:b/>
          <w:bCs/>
          <w:sz w:val="28"/>
          <w:szCs w:val="28"/>
        </w:rPr>
        <w:t>Результат выполнения  1 части экзаменационной работы</w:t>
      </w:r>
      <w:r w:rsidR="004F0E76">
        <w:rPr>
          <w:rFonts w:ascii="Times New Roman" w:hAnsi="Times New Roman"/>
          <w:b/>
          <w:bCs/>
          <w:sz w:val="28"/>
          <w:szCs w:val="28"/>
        </w:rPr>
        <w:t>.</w:t>
      </w:r>
    </w:p>
    <w:p w:rsidR="004F0E76" w:rsidRPr="004F0E76" w:rsidRDefault="00E14FDC" w:rsidP="004F0E7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0E76">
        <w:rPr>
          <w:rFonts w:ascii="Times New Roman" w:eastAsia="Times New Roman" w:hAnsi="Times New Roman" w:cs="Times New Roman"/>
          <w:sz w:val="28"/>
          <w:szCs w:val="28"/>
        </w:rPr>
        <w:t>В первой части работы учащиеся анализировали текст художественного произведения, разм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 xml:space="preserve">щенного в самой экзаменационной работе. </w:t>
      </w:r>
    </w:p>
    <w:p w:rsidR="004F0E76" w:rsidRDefault="00E14FDC" w:rsidP="004F0E76">
      <w:pPr>
        <w:rPr>
          <w:rFonts w:ascii="Times New Roman" w:hAnsi="Times New Roman" w:cs="Times New Roman"/>
          <w:sz w:val="28"/>
          <w:szCs w:val="28"/>
        </w:rPr>
      </w:pPr>
      <w:r w:rsidRPr="004F0E7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часть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 xml:space="preserve"> состояла из двух альтернативных вариантов. </w:t>
      </w:r>
      <w:r w:rsidR="00055B49">
        <w:rPr>
          <w:rFonts w:ascii="Times New Roman" w:hAnsi="Times New Roman" w:cs="Times New Roman"/>
          <w:sz w:val="28"/>
          <w:szCs w:val="28"/>
        </w:rPr>
        <w:t xml:space="preserve"> Первый вариант предлагает анализ фрагмента эпического (или драматического, или лиро-эпического) произведения, второй – анализ лирического стихотворения (или басни). </w:t>
      </w:r>
      <w:r w:rsidRPr="004F0E76">
        <w:rPr>
          <w:rFonts w:ascii="Times New Roman" w:hAnsi="Times New Roman" w:cs="Times New Roman"/>
          <w:sz w:val="28"/>
          <w:szCs w:val="28"/>
        </w:rPr>
        <w:t>Большинство  учащихся (11чел. - 69%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>) анализировали фра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>мент эпического (или драматического, ил</w:t>
      </w:r>
      <w:r w:rsidR="004F0E76">
        <w:rPr>
          <w:rFonts w:ascii="Times New Roman" w:hAnsi="Times New Roman" w:cs="Times New Roman"/>
          <w:sz w:val="28"/>
          <w:szCs w:val="28"/>
        </w:rPr>
        <w:t xml:space="preserve">и лиро-эпического) произведения; </w:t>
      </w:r>
      <w:r w:rsidR="004F0E76" w:rsidRPr="004F0E76">
        <w:rPr>
          <w:rFonts w:ascii="Times New Roman" w:hAnsi="Times New Roman" w:cs="Times New Roman"/>
          <w:sz w:val="28"/>
          <w:szCs w:val="28"/>
        </w:rPr>
        <w:t xml:space="preserve"> 5чел. -</w:t>
      </w:r>
      <w:r w:rsidRPr="004F0E76">
        <w:rPr>
          <w:rFonts w:ascii="Times New Roman" w:hAnsi="Times New Roman" w:cs="Times New Roman"/>
          <w:sz w:val="28"/>
          <w:szCs w:val="28"/>
        </w:rPr>
        <w:t xml:space="preserve"> </w:t>
      </w:r>
      <w:r w:rsidR="004F0E76" w:rsidRPr="004F0E76">
        <w:rPr>
          <w:rFonts w:ascii="Times New Roman" w:hAnsi="Times New Roman" w:cs="Times New Roman"/>
          <w:sz w:val="28"/>
          <w:szCs w:val="28"/>
        </w:rPr>
        <w:t>31</w:t>
      </w:r>
      <w:r w:rsidRPr="004F0E76">
        <w:rPr>
          <w:rFonts w:ascii="Times New Roman" w:eastAsia="Times New Roman" w:hAnsi="Times New Roman" w:cs="Times New Roman"/>
          <w:sz w:val="28"/>
          <w:szCs w:val="28"/>
        </w:rPr>
        <w:t>% - лирического.</w:t>
      </w:r>
    </w:p>
    <w:p w:rsidR="00055B49" w:rsidRPr="004F0E76" w:rsidRDefault="00055B49" w:rsidP="004F0E76">
      <w:pPr>
        <w:rPr>
          <w:rFonts w:ascii="Times New Roman" w:hAnsi="Times New Roman" w:cs="Times New Roman"/>
          <w:sz w:val="28"/>
          <w:szCs w:val="28"/>
        </w:rPr>
      </w:pPr>
      <w:r w:rsidRPr="00540BD6">
        <w:lastRenderedPageBreak/>
        <w:t xml:space="preserve"> </w:t>
      </w:r>
      <w:r w:rsidRPr="002D34EF">
        <w:rPr>
          <w:rFonts w:ascii="Times New Roman" w:hAnsi="Times New Roman" w:cs="Times New Roman"/>
          <w:sz w:val="28"/>
          <w:szCs w:val="28"/>
        </w:rPr>
        <w:t xml:space="preserve">Выполнение заданий 1.1.1 – 1.1. 3 и 1. 2. 1 - 1. 2. 3 предполагали написание развернутого ответа ограниченного объема (3-5 предложений). </w:t>
      </w:r>
      <w:r w:rsidR="00691D8A" w:rsidRPr="002D34EF">
        <w:rPr>
          <w:rFonts w:ascii="Times New Roman" w:hAnsi="Times New Roman" w:cs="Times New Roman"/>
          <w:sz w:val="28"/>
          <w:szCs w:val="28"/>
        </w:rPr>
        <w:t xml:space="preserve">Эти 3 задания </w:t>
      </w:r>
      <w:proofErr w:type="gramStart"/>
      <w:r w:rsidR="00691D8A" w:rsidRPr="002D34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1D8A" w:rsidRPr="002D34EF">
        <w:rPr>
          <w:rFonts w:ascii="Times New Roman" w:hAnsi="Times New Roman" w:cs="Times New Roman"/>
          <w:sz w:val="28"/>
          <w:szCs w:val="28"/>
        </w:rPr>
        <w:t>в обоих вариантах) базового уровня</w:t>
      </w:r>
      <w:r w:rsidR="00476CCF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691D8A" w:rsidRPr="002D34EF">
        <w:rPr>
          <w:rFonts w:ascii="Times New Roman" w:hAnsi="Times New Roman" w:cs="Times New Roman"/>
          <w:sz w:val="28"/>
          <w:szCs w:val="28"/>
        </w:rPr>
        <w:t xml:space="preserve">. Анализ выполнения этих заданий  позволяет сделать следующие выводы: 56%-76% выпускников понимают суть вопроса, объясняют позицию автора. При необходимости уместно используют теоретико-литературные понятия, фактические ошибки и неточности либо отсутствуют, либо </w:t>
      </w:r>
      <w:r w:rsidR="002D34EF" w:rsidRPr="002D34EF">
        <w:rPr>
          <w:rFonts w:ascii="Times New Roman" w:hAnsi="Times New Roman" w:cs="Times New Roman"/>
          <w:sz w:val="28"/>
          <w:szCs w:val="28"/>
        </w:rPr>
        <w:t>допускаются отдельные неточно</w:t>
      </w:r>
      <w:r w:rsidR="00476CCF">
        <w:rPr>
          <w:rFonts w:ascii="Times New Roman" w:hAnsi="Times New Roman" w:cs="Times New Roman"/>
          <w:sz w:val="28"/>
          <w:szCs w:val="28"/>
        </w:rPr>
        <w:t>сти или одна фактическая ошибка,  также допускается  не более двух речевых ошибок.</w:t>
      </w:r>
    </w:p>
    <w:tbl>
      <w:tblPr>
        <w:tblW w:w="821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4"/>
        <w:gridCol w:w="924"/>
        <w:gridCol w:w="1289"/>
        <w:gridCol w:w="1020"/>
        <w:gridCol w:w="1289"/>
        <w:gridCol w:w="1099"/>
        <w:gridCol w:w="1289"/>
      </w:tblGrid>
      <w:tr w:rsidR="00D26B83" w:rsidRPr="00540BD6" w:rsidTr="00D26B83">
        <w:trPr>
          <w:jc w:val="center"/>
        </w:trPr>
        <w:tc>
          <w:tcPr>
            <w:tcW w:w="1365" w:type="dxa"/>
            <w:vMerge w:val="restart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176" w:type="dxa"/>
            <w:gridSpan w:val="2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.1.1.-1.2.1.</w:t>
            </w:r>
          </w:p>
        </w:tc>
        <w:tc>
          <w:tcPr>
            <w:tcW w:w="2290" w:type="dxa"/>
            <w:gridSpan w:val="2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 1.1.2 -1.2.2.</w:t>
            </w:r>
          </w:p>
        </w:tc>
        <w:tc>
          <w:tcPr>
            <w:tcW w:w="2383" w:type="dxa"/>
            <w:gridSpan w:val="2"/>
          </w:tcPr>
          <w:p w:rsid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 </w:t>
            </w:r>
          </w:p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1.1.3 -1.2.3.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  <w:vMerge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1076" w:type="dxa"/>
          </w:tcPr>
          <w:p w:rsidR="00D26B83" w:rsidRPr="002D34EF" w:rsidRDefault="00D26B83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14" w:type="dxa"/>
          </w:tcPr>
          <w:p w:rsidR="00D26B83" w:rsidRPr="002D34EF" w:rsidRDefault="00D26B83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1169" w:type="dxa"/>
          </w:tcPr>
          <w:p w:rsidR="00D26B83" w:rsidRPr="002D34EF" w:rsidRDefault="00D26B83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14" w:type="dxa"/>
          </w:tcPr>
          <w:p w:rsidR="00D26B83" w:rsidRPr="002D34EF" w:rsidRDefault="00D26B83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Макс. 4 б.</w:t>
            </w: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076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1169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44%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1076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1169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076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1169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32%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076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1169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12%</w:t>
            </w:r>
          </w:p>
        </w:tc>
      </w:tr>
      <w:tr w:rsidR="00D26B83" w:rsidRPr="00540BD6" w:rsidTr="00D26B83">
        <w:trPr>
          <w:jc w:val="center"/>
        </w:trPr>
        <w:tc>
          <w:tcPr>
            <w:tcW w:w="1365" w:type="dxa"/>
          </w:tcPr>
          <w:p w:rsidR="00D26B83" w:rsidRPr="002D34EF" w:rsidRDefault="00D26B83" w:rsidP="004F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962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26B83" w:rsidRPr="002D34EF" w:rsidRDefault="00D26B83" w:rsidP="004F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1169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D26B83" w:rsidRPr="002D34EF" w:rsidRDefault="00D26B83" w:rsidP="00D26B83">
            <w:pPr>
              <w:pStyle w:val="2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E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55B49" w:rsidRDefault="00055B49" w:rsidP="00055B49">
      <w:pPr>
        <w:rPr>
          <w:color w:val="000000"/>
          <w:sz w:val="28"/>
          <w:szCs w:val="28"/>
        </w:rPr>
      </w:pPr>
    </w:p>
    <w:p w:rsidR="00055B49" w:rsidRDefault="00055B49" w:rsidP="00476CCF">
      <w:pPr>
        <w:rPr>
          <w:rFonts w:ascii="Times New Roman" w:hAnsi="Times New Roman" w:cs="Times New Roman"/>
          <w:sz w:val="28"/>
          <w:szCs w:val="28"/>
        </w:rPr>
      </w:pPr>
      <w:r w:rsidRPr="00476CCF">
        <w:rPr>
          <w:rFonts w:ascii="Times New Roman" w:hAnsi="Times New Roman" w:cs="Times New Roman"/>
          <w:sz w:val="28"/>
          <w:szCs w:val="28"/>
        </w:rPr>
        <w:t>Задания 1.1.4 и 1.2.4 предполагали</w:t>
      </w:r>
      <w:r w:rsidR="002D34EF" w:rsidRPr="00476CCF">
        <w:rPr>
          <w:rFonts w:ascii="Times New Roman" w:hAnsi="Times New Roman" w:cs="Times New Roman"/>
          <w:sz w:val="28"/>
          <w:szCs w:val="28"/>
        </w:rPr>
        <w:t xml:space="preserve"> сопоставление предложенного текста с другим произведением или фрагментом и </w:t>
      </w:r>
      <w:r w:rsidRPr="00476CCF">
        <w:rPr>
          <w:rFonts w:ascii="Times New Roman" w:hAnsi="Times New Roman" w:cs="Times New Roman"/>
          <w:sz w:val="28"/>
          <w:szCs w:val="28"/>
        </w:rPr>
        <w:t xml:space="preserve"> написание развернутого ответа ограниченного объема (5-8 предложений) с выходом  в литературный контекст.</w:t>
      </w:r>
      <w:r w:rsidR="002D34EF" w:rsidRPr="00476CCF">
        <w:rPr>
          <w:rFonts w:ascii="Times New Roman" w:hAnsi="Times New Roman" w:cs="Times New Roman"/>
          <w:sz w:val="28"/>
          <w:szCs w:val="28"/>
        </w:rPr>
        <w:t xml:space="preserve"> Данное задание повышенного уровня сложности.  69% выпускников </w:t>
      </w:r>
      <w:r w:rsidR="00476CCF" w:rsidRPr="00476CCF">
        <w:rPr>
          <w:rFonts w:ascii="Times New Roman" w:hAnsi="Times New Roman" w:cs="Times New Roman"/>
          <w:sz w:val="28"/>
          <w:szCs w:val="28"/>
        </w:rPr>
        <w:t>понимают про</w:t>
      </w:r>
      <w:r w:rsidR="00206824">
        <w:rPr>
          <w:rFonts w:ascii="Times New Roman" w:hAnsi="Times New Roman" w:cs="Times New Roman"/>
          <w:sz w:val="28"/>
          <w:szCs w:val="28"/>
        </w:rPr>
        <w:t>б</w:t>
      </w:r>
      <w:r w:rsidR="00476CCF" w:rsidRPr="00476CCF">
        <w:rPr>
          <w:rFonts w:ascii="Times New Roman" w:hAnsi="Times New Roman" w:cs="Times New Roman"/>
          <w:sz w:val="28"/>
          <w:szCs w:val="28"/>
        </w:rPr>
        <w:t>лему, не подменяют рассуждения пересказом текста, умеют находить основания для сравнения художественных произведений, давать сравнительную характеристику литературным явлениям, строить аргументированные суждения.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76CCF" w:rsidTr="008522E5">
        <w:tc>
          <w:tcPr>
            <w:tcW w:w="3190" w:type="dxa"/>
            <w:vMerge w:val="restart"/>
          </w:tcPr>
          <w:p w:rsidR="00476CCF" w:rsidRDefault="00476CCF" w:rsidP="0047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381" w:type="dxa"/>
            <w:gridSpan w:val="2"/>
          </w:tcPr>
          <w:p w:rsidR="00476CCF" w:rsidRDefault="00476CCF" w:rsidP="0047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.1.4.-1.2.4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6CCF" w:rsidTr="00476CCF">
        <w:tc>
          <w:tcPr>
            <w:tcW w:w="3190" w:type="dxa"/>
            <w:vMerge/>
          </w:tcPr>
          <w:p w:rsidR="00476CCF" w:rsidRDefault="00476CCF" w:rsidP="00476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6CCF" w:rsidRPr="002D34EF" w:rsidRDefault="00476CCF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3191" w:type="dxa"/>
          </w:tcPr>
          <w:p w:rsidR="00476CCF" w:rsidRPr="002D34EF" w:rsidRDefault="00476CCF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476CCF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6 </w:t>
            </w:r>
            <w:r w:rsidR="00A20DA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</w:tr>
      <w:tr w:rsidR="00476CCF" w:rsidTr="00476CCF">
        <w:tc>
          <w:tcPr>
            <w:tcW w:w="3190" w:type="dxa"/>
          </w:tcPr>
          <w:p w:rsidR="00476CCF" w:rsidRPr="00476CCF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3190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76CCF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A20DA3" w:rsidTr="00476CCF">
        <w:tc>
          <w:tcPr>
            <w:tcW w:w="3190" w:type="dxa"/>
          </w:tcPr>
          <w:p w:rsidR="00A20DA3" w:rsidRDefault="00A20DA3" w:rsidP="00A2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3190" w:type="dxa"/>
          </w:tcPr>
          <w:p w:rsidR="00A20DA3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20DA3" w:rsidRPr="00476CCF" w:rsidRDefault="00A20DA3" w:rsidP="0047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</w:tr>
    </w:tbl>
    <w:p w:rsidR="00476CCF" w:rsidRDefault="00476CCF" w:rsidP="00476CCF">
      <w:pPr>
        <w:rPr>
          <w:rFonts w:ascii="Times New Roman" w:hAnsi="Times New Roman" w:cs="Times New Roman"/>
          <w:sz w:val="28"/>
          <w:szCs w:val="28"/>
        </w:rPr>
      </w:pPr>
    </w:p>
    <w:p w:rsidR="00A20DA3" w:rsidRPr="00C877D4" w:rsidRDefault="00A20DA3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b/>
          <w:sz w:val="28"/>
          <w:szCs w:val="28"/>
        </w:rPr>
        <w:t>Вторая часть задания</w:t>
      </w:r>
      <w:r w:rsidR="00206824" w:rsidRPr="00C877D4">
        <w:rPr>
          <w:rFonts w:ascii="Times New Roman" w:hAnsi="Times New Roman" w:cs="Times New Roman"/>
          <w:sz w:val="28"/>
          <w:szCs w:val="28"/>
        </w:rPr>
        <w:t xml:space="preserve">  (2.1 – 2.5)  высокого уровня сложности, требующая  от экзаменуемого </w:t>
      </w:r>
      <w:r w:rsidR="00C877D4" w:rsidRPr="00C877D4">
        <w:rPr>
          <w:rFonts w:ascii="Times New Roman" w:hAnsi="Times New Roman" w:cs="Times New Roman"/>
          <w:sz w:val="28"/>
          <w:szCs w:val="28"/>
        </w:rPr>
        <w:t xml:space="preserve"> полного развёрнутого ответа на проблемный вопрос </w:t>
      </w:r>
      <w:r w:rsidR="00206824" w:rsidRPr="00C877D4">
        <w:rPr>
          <w:rFonts w:ascii="Times New Roman" w:hAnsi="Times New Roman" w:cs="Times New Roman"/>
          <w:sz w:val="28"/>
          <w:szCs w:val="28"/>
        </w:rPr>
        <w:t xml:space="preserve"> (не менее 200 слов).  Экзаменуемый выбирает один из пяти предложенных проблемных вопросов и даёт на него аргументированный ответ в жанре сочинения.</w:t>
      </w:r>
    </w:p>
    <w:p w:rsidR="00206824" w:rsidRPr="00C877D4" w:rsidRDefault="0020682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 xml:space="preserve"> Выпускниками </w:t>
      </w:r>
      <w:r w:rsidR="00C877D4" w:rsidRPr="00C877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877D4">
        <w:rPr>
          <w:rFonts w:ascii="Times New Roman" w:hAnsi="Times New Roman" w:cs="Times New Roman"/>
          <w:sz w:val="28"/>
          <w:szCs w:val="28"/>
        </w:rPr>
        <w:t xml:space="preserve"> был определён следующий выбор:</w:t>
      </w:r>
    </w:p>
    <w:p w:rsidR="00C877D4" w:rsidRPr="00C877D4" w:rsidRDefault="00C877D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>Первый вопрос (2.1) - 5 уч-ся;</w:t>
      </w:r>
      <w:r w:rsidR="0073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D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DFB">
        <w:rPr>
          <w:rFonts w:ascii="Times New Roman" w:hAnsi="Times New Roman" w:cs="Times New Roman"/>
          <w:sz w:val="28"/>
          <w:szCs w:val="28"/>
        </w:rPr>
        <w:t>31%);</w:t>
      </w:r>
    </w:p>
    <w:p w:rsidR="00C877D4" w:rsidRPr="00C877D4" w:rsidRDefault="00C877D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 xml:space="preserve">Второй вопрос (2.2) – не </w:t>
      </w:r>
      <w:proofErr w:type="gramStart"/>
      <w:r w:rsidRPr="00C877D4">
        <w:rPr>
          <w:rFonts w:ascii="Times New Roman" w:hAnsi="Times New Roman" w:cs="Times New Roman"/>
          <w:sz w:val="28"/>
          <w:szCs w:val="28"/>
        </w:rPr>
        <w:t>выбрана</w:t>
      </w:r>
      <w:proofErr w:type="gramEnd"/>
      <w:r w:rsidRPr="00C877D4">
        <w:rPr>
          <w:rFonts w:ascii="Times New Roman" w:hAnsi="Times New Roman" w:cs="Times New Roman"/>
          <w:sz w:val="28"/>
          <w:szCs w:val="28"/>
        </w:rPr>
        <w:t>;</w:t>
      </w:r>
      <w:r w:rsidR="00734DFB">
        <w:rPr>
          <w:rFonts w:ascii="Times New Roman" w:hAnsi="Times New Roman" w:cs="Times New Roman"/>
          <w:sz w:val="28"/>
          <w:szCs w:val="28"/>
        </w:rPr>
        <w:t xml:space="preserve"> (0%);</w:t>
      </w:r>
    </w:p>
    <w:p w:rsidR="00C877D4" w:rsidRPr="00C877D4" w:rsidRDefault="00C877D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>Третий вопрос (2.3) – 5 уч-ся;</w:t>
      </w:r>
      <w:r w:rsidR="00734DFB">
        <w:rPr>
          <w:rFonts w:ascii="Times New Roman" w:hAnsi="Times New Roman" w:cs="Times New Roman"/>
          <w:sz w:val="28"/>
          <w:szCs w:val="28"/>
        </w:rPr>
        <w:t xml:space="preserve"> (31%);</w:t>
      </w:r>
    </w:p>
    <w:p w:rsidR="00C877D4" w:rsidRPr="00C877D4" w:rsidRDefault="00C877D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>Четвёртый вопрос (2.4) – 3 уч-ся;</w:t>
      </w:r>
      <w:r w:rsidR="00734DFB">
        <w:rPr>
          <w:rFonts w:ascii="Times New Roman" w:hAnsi="Times New Roman" w:cs="Times New Roman"/>
          <w:sz w:val="28"/>
          <w:szCs w:val="28"/>
        </w:rPr>
        <w:t xml:space="preserve"> (19%);</w:t>
      </w:r>
    </w:p>
    <w:p w:rsidR="00C877D4" w:rsidRPr="00C877D4" w:rsidRDefault="00C877D4" w:rsidP="00C877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877D4">
        <w:rPr>
          <w:rFonts w:ascii="Times New Roman" w:hAnsi="Times New Roman" w:cs="Times New Roman"/>
          <w:sz w:val="28"/>
          <w:szCs w:val="28"/>
        </w:rPr>
        <w:t xml:space="preserve">Пятый вопрос  (2.5) – 3 </w:t>
      </w:r>
      <w:r w:rsidR="00734DFB">
        <w:rPr>
          <w:rFonts w:ascii="Times New Roman" w:hAnsi="Times New Roman" w:cs="Times New Roman"/>
          <w:sz w:val="28"/>
          <w:szCs w:val="28"/>
        </w:rPr>
        <w:t>уч-ся; (19%).</w:t>
      </w:r>
    </w:p>
    <w:p w:rsidR="00206824" w:rsidRDefault="00C877D4" w:rsidP="00F72C1F">
      <w:pPr>
        <w:rPr>
          <w:rFonts w:ascii="Times New Roman" w:hAnsi="Times New Roman" w:cs="Times New Roman"/>
          <w:sz w:val="28"/>
          <w:szCs w:val="28"/>
        </w:rPr>
      </w:pPr>
      <w:r w:rsidRPr="00F72C1F">
        <w:rPr>
          <w:rFonts w:ascii="Times New Roman" w:hAnsi="Times New Roman" w:cs="Times New Roman"/>
          <w:sz w:val="28"/>
          <w:szCs w:val="28"/>
        </w:rPr>
        <w:t xml:space="preserve">Преимущественно выпускниками  были выбраны вопросы к произведению, из которого взят фрагмент для первого варианта части 1 или задания </w:t>
      </w:r>
      <w:r w:rsidR="00F72C1F" w:rsidRPr="00F72C1F">
        <w:rPr>
          <w:rFonts w:ascii="Times New Roman" w:hAnsi="Times New Roman" w:cs="Times New Roman"/>
          <w:sz w:val="28"/>
          <w:szCs w:val="28"/>
        </w:rPr>
        <w:t xml:space="preserve">по творчеству других писателей, </w:t>
      </w:r>
      <w:r w:rsidRPr="00F72C1F">
        <w:rPr>
          <w:rFonts w:ascii="Times New Roman" w:hAnsi="Times New Roman" w:cs="Times New Roman"/>
          <w:sz w:val="28"/>
          <w:szCs w:val="28"/>
        </w:rPr>
        <w:t xml:space="preserve"> чьи произведения не были включены</w:t>
      </w:r>
      <w:r w:rsidR="00F72C1F" w:rsidRPr="00F72C1F">
        <w:rPr>
          <w:rFonts w:ascii="Times New Roman" w:hAnsi="Times New Roman" w:cs="Times New Roman"/>
          <w:sz w:val="28"/>
          <w:szCs w:val="28"/>
        </w:rPr>
        <w:t xml:space="preserve"> в варианты части 1. Второй вопрос (2.2) относится к творчеству поэта, чьё стихотворение включено во второй вариант части 1. Данный вопрос не выбран никем из учащ</w:t>
      </w:r>
      <w:r w:rsidR="00F72C1F">
        <w:rPr>
          <w:rFonts w:ascii="Times New Roman" w:hAnsi="Times New Roman" w:cs="Times New Roman"/>
          <w:sz w:val="28"/>
          <w:szCs w:val="28"/>
        </w:rPr>
        <w:t xml:space="preserve">ихся, </w:t>
      </w:r>
      <w:r w:rsidR="0090619F">
        <w:rPr>
          <w:rFonts w:ascii="Times New Roman" w:hAnsi="Times New Roman" w:cs="Times New Roman"/>
          <w:sz w:val="28"/>
          <w:szCs w:val="28"/>
        </w:rPr>
        <w:t xml:space="preserve"> </w:t>
      </w:r>
      <w:r w:rsidR="00F72C1F">
        <w:rPr>
          <w:rFonts w:ascii="Times New Roman" w:hAnsi="Times New Roman" w:cs="Times New Roman"/>
          <w:sz w:val="28"/>
          <w:szCs w:val="28"/>
        </w:rPr>
        <w:t xml:space="preserve">поэтический текст </w:t>
      </w:r>
      <w:r w:rsidR="00F72C1F" w:rsidRPr="00F72C1F">
        <w:rPr>
          <w:rFonts w:ascii="Times New Roman" w:hAnsi="Times New Roman" w:cs="Times New Roman"/>
          <w:sz w:val="28"/>
          <w:szCs w:val="28"/>
        </w:rPr>
        <w:t xml:space="preserve"> </w:t>
      </w:r>
      <w:r w:rsidR="0090619F">
        <w:rPr>
          <w:rFonts w:ascii="Times New Roman" w:hAnsi="Times New Roman" w:cs="Times New Roman"/>
          <w:sz w:val="28"/>
          <w:szCs w:val="28"/>
        </w:rPr>
        <w:t>выз</w:t>
      </w:r>
      <w:r w:rsidR="00734DFB">
        <w:rPr>
          <w:rFonts w:ascii="Times New Roman" w:hAnsi="Times New Roman" w:cs="Times New Roman"/>
          <w:sz w:val="28"/>
          <w:szCs w:val="28"/>
        </w:rPr>
        <w:t>вал затруднения у выпускников.</w:t>
      </w:r>
    </w:p>
    <w:p w:rsidR="00427BB3" w:rsidRDefault="00427BB3" w:rsidP="00F72C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482"/>
        <w:gridCol w:w="1036"/>
        <w:gridCol w:w="1037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876F48" w:rsidTr="00876F48">
        <w:tc>
          <w:tcPr>
            <w:tcW w:w="1482" w:type="dxa"/>
            <w:vMerge w:val="restart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73" w:type="dxa"/>
            <w:gridSpan w:val="2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504" w:type="dxa"/>
            <w:gridSpan w:val="2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504" w:type="dxa"/>
            <w:gridSpan w:val="2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504" w:type="dxa"/>
            <w:gridSpan w:val="2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504" w:type="dxa"/>
            <w:gridSpan w:val="2"/>
          </w:tcPr>
          <w:p w:rsidR="00876F48" w:rsidRDefault="00876F48" w:rsidP="00876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754110" w:rsidTr="00877FF4">
        <w:tc>
          <w:tcPr>
            <w:tcW w:w="1482" w:type="dxa"/>
            <w:vMerge/>
          </w:tcPr>
          <w:p w:rsidR="00754110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037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752" w:type="dxa"/>
          </w:tcPr>
          <w:p w:rsidR="00754110" w:rsidRPr="002D34EF" w:rsidRDefault="00754110" w:rsidP="0052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EF">
              <w:rPr>
                <w:rFonts w:ascii="Times New Roman" w:hAnsi="Times New Roman" w:cs="Times New Roman"/>
                <w:b/>
                <w:sz w:val="24"/>
                <w:szCs w:val="24"/>
              </w:rPr>
              <w:t>%  учащихся</w:t>
            </w:r>
          </w:p>
        </w:tc>
      </w:tr>
      <w:tr w:rsidR="00754110" w:rsidTr="00592586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48">
              <w:rPr>
                <w:rFonts w:ascii="Times New Roman" w:hAnsi="Times New Roman" w:cs="Times New Roman"/>
                <w:b/>
                <w:sz w:val="24"/>
                <w:szCs w:val="24"/>
              </w:rPr>
              <w:t>Макс. 12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A74C52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862CCA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253865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754110" w:rsidTr="009D2E56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D64D79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754110" w:rsidTr="005C4FA5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754110" w:rsidTr="00717345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баллов 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EE604A">
        <w:tc>
          <w:tcPr>
            <w:tcW w:w="148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226F87">
        <w:tc>
          <w:tcPr>
            <w:tcW w:w="1482" w:type="dxa"/>
          </w:tcPr>
          <w:p w:rsidR="00754110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B8273F">
        <w:tc>
          <w:tcPr>
            <w:tcW w:w="1482" w:type="dxa"/>
          </w:tcPr>
          <w:p w:rsidR="00754110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D74807">
        <w:tc>
          <w:tcPr>
            <w:tcW w:w="1482" w:type="dxa"/>
          </w:tcPr>
          <w:p w:rsidR="00754110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10" w:rsidTr="00411EFF">
        <w:tc>
          <w:tcPr>
            <w:tcW w:w="1482" w:type="dxa"/>
          </w:tcPr>
          <w:p w:rsidR="00754110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036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754110" w:rsidRPr="00876F48" w:rsidRDefault="00754110" w:rsidP="00876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76F48" w:rsidRDefault="00876F48" w:rsidP="00F72C1F">
      <w:pPr>
        <w:rPr>
          <w:rFonts w:ascii="Times New Roman" w:hAnsi="Times New Roman" w:cs="Times New Roman"/>
          <w:sz w:val="28"/>
          <w:szCs w:val="28"/>
        </w:rPr>
      </w:pPr>
    </w:p>
    <w:p w:rsidR="00427BB3" w:rsidRDefault="00427BB3" w:rsidP="00F72C1F">
      <w:pPr>
        <w:rPr>
          <w:rFonts w:ascii="Times New Roman" w:hAnsi="Times New Roman" w:cs="Times New Roman"/>
          <w:sz w:val="28"/>
          <w:szCs w:val="28"/>
        </w:rPr>
      </w:pPr>
    </w:p>
    <w:p w:rsidR="00B15FA5" w:rsidRDefault="00B15FA5" w:rsidP="00B1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Типичные ошибки, допущенные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экзамене </w:t>
      </w:r>
    </w:p>
    <w:p w:rsidR="00B15FA5" w:rsidRDefault="00B15FA5" w:rsidP="00B1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 (2011 год)</w:t>
      </w:r>
    </w:p>
    <w:p w:rsidR="00B15FA5" w:rsidRDefault="00B15FA5" w:rsidP="00B15F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Экзаменуемые  упрощённо понимают проблему, предложенную в вопросе, и объясняют её смысл поверхностно или подменяют рассуждения пересказом;</w:t>
      </w:r>
    </w:p>
    <w:p w:rsidR="00B15FA5" w:rsidRDefault="00B15FA5" w:rsidP="00B15F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Допускают ошибки в использовании теоретико-литературных понятий или не </w:t>
      </w:r>
      <w:r w:rsidR="00897119">
        <w:rPr>
          <w:rFonts w:ascii="Times New Roman" w:hAnsi="Times New Roman" w:cs="Times New Roman"/>
          <w:sz w:val="28"/>
          <w:szCs w:val="28"/>
        </w:rPr>
        <w:t>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119">
        <w:rPr>
          <w:rFonts w:ascii="Times New Roman" w:hAnsi="Times New Roman" w:cs="Times New Roman"/>
          <w:sz w:val="28"/>
          <w:szCs w:val="28"/>
        </w:rPr>
        <w:t xml:space="preserve"> умения их умело использовать;</w:t>
      </w:r>
    </w:p>
    <w:p w:rsidR="00897119" w:rsidRPr="00B15FA5" w:rsidRDefault="00897119" w:rsidP="00B15F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 более двух речевых ошибок.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15FA5">
        <w:rPr>
          <w:rFonts w:ascii="Times New Roman" w:hAnsi="Times New Roman" w:cs="Times New Roman"/>
        </w:rPr>
        <w:t xml:space="preserve">                                                   </w:t>
      </w:r>
      <w:r w:rsidRPr="00B15FA5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С целью повышения качества подготовки выпускников 9 классов к государственной (итоговой) аттестации по литературе: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FA5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общеобразовательных учреждений: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1.Проанализировать результаты  экзаменов по литературе в 9 классах.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2.Обеспечить совершенствование методики преподавания литературы.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3. Организовать действенный контроль по вопросу подготовки школьников к итоговой аттестации  (система подготовки, эффективность организации повторения, разнообразие форм контроля, использование аналогичных заданий на различных этапах урока, ликвидацию пробелов в знаниях).</w:t>
      </w:r>
    </w:p>
    <w:p w:rsidR="00B50D32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4.Провести родительские собрания по итогам  экзаменов с приглашением учителей – предметников.</w:t>
      </w:r>
    </w:p>
    <w:p w:rsidR="00427BB3" w:rsidRPr="00B15FA5" w:rsidRDefault="00427BB3" w:rsidP="00B15F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FA5">
        <w:rPr>
          <w:rFonts w:ascii="Times New Roman" w:hAnsi="Times New Roman" w:cs="Times New Roman"/>
          <w:b/>
          <w:sz w:val="28"/>
          <w:szCs w:val="28"/>
          <w:u w:val="single"/>
        </w:rPr>
        <w:t>Руководителям ШМО: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1.Проанализировать результаты  экзамена по литературе в 9 кла</w:t>
      </w:r>
      <w:r w:rsidR="00427BB3">
        <w:rPr>
          <w:rFonts w:ascii="Times New Roman" w:hAnsi="Times New Roman" w:cs="Times New Roman"/>
          <w:sz w:val="28"/>
          <w:szCs w:val="28"/>
        </w:rPr>
        <w:t xml:space="preserve">ссах </w:t>
      </w:r>
      <w:r w:rsidRPr="00B15FA5">
        <w:rPr>
          <w:rFonts w:ascii="Times New Roman" w:hAnsi="Times New Roman" w:cs="Times New Roman"/>
          <w:sz w:val="28"/>
          <w:szCs w:val="28"/>
        </w:rPr>
        <w:t xml:space="preserve"> своей школы. 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2.</w:t>
      </w:r>
      <w:r w:rsidRPr="00B15FA5">
        <w:rPr>
          <w:rFonts w:ascii="Times New Roman" w:hAnsi="Times New Roman" w:cs="Times New Roman"/>
          <w:bCs/>
          <w:sz w:val="28"/>
          <w:szCs w:val="20"/>
        </w:rPr>
        <w:t xml:space="preserve"> Ознакомиться с </w:t>
      </w:r>
      <w:r w:rsidRPr="00B15FA5">
        <w:rPr>
          <w:rFonts w:ascii="Times New Roman" w:hAnsi="Times New Roman" w:cs="Times New Roman"/>
          <w:bCs/>
          <w:sz w:val="28"/>
          <w:szCs w:val="28"/>
        </w:rPr>
        <w:t>анализом</w:t>
      </w:r>
      <w:r w:rsidRPr="00B15FA5">
        <w:rPr>
          <w:rFonts w:ascii="Times New Roman" w:hAnsi="Times New Roman" w:cs="Times New Roman"/>
          <w:bCs/>
          <w:sz w:val="28"/>
          <w:szCs w:val="28"/>
        </w:rPr>
        <w:tab/>
        <w:t xml:space="preserve"> результатов</w:t>
      </w:r>
      <w:r w:rsidRPr="00B15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FA5"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 w:rsidRPr="00B15FA5">
        <w:rPr>
          <w:rFonts w:ascii="Times New Roman" w:hAnsi="Times New Roman" w:cs="Times New Roman"/>
          <w:bCs/>
          <w:sz w:val="28"/>
          <w:szCs w:val="28"/>
        </w:rPr>
        <w:t xml:space="preserve">  по литературе обучающихся  9 классов </w:t>
      </w:r>
      <w:proofErr w:type="spellStart"/>
      <w:r w:rsidRPr="00B15FA5">
        <w:rPr>
          <w:rFonts w:ascii="Times New Roman" w:hAnsi="Times New Roman" w:cs="Times New Roman"/>
          <w:bCs/>
          <w:sz w:val="28"/>
          <w:szCs w:val="28"/>
        </w:rPr>
        <w:t>Заиграевского</w:t>
      </w:r>
      <w:proofErr w:type="spellEnd"/>
      <w:r w:rsidRPr="00B15FA5">
        <w:rPr>
          <w:rFonts w:ascii="Times New Roman" w:hAnsi="Times New Roman" w:cs="Times New Roman"/>
          <w:bCs/>
          <w:sz w:val="28"/>
          <w:szCs w:val="28"/>
        </w:rPr>
        <w:t xml:space="preserve">  района в 2011 году.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FA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Учителям  литературы:                                                               </w:t>
      </w:r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4"/>
          <w:szCs w:val="24"/>
        </w:rPr>
      </w:pPr>
      <w:r w:rsidRPr="00B15FA5">
        <w:rPr>
          <w:rFonts w:ascii="Times New Roman" w:hAnsi="Times New Roman" w:cs="Times New Roman"/>
          <w:sz w:val="28"/>
          <w:szCs w:val="28"/>
        </w:rPr>
        <w:t xml:space="preserve">1. </w:t>
      </w:r>
      <w:r w:rsidR="00B50D32" w:rsidRPr="00B15FA5">
        <w:rPr>
          <w:rFonts w:ascii="Times New Roman" w:hAnsi="Times New Roman" w:cs="Times New Roman"/>
          <w:sz w:val="28"/>
          <w:szCs w:val="28"/>
        </w:rPr>
        <w:t xml:space="preserve"> Совершенствовать методику создания развернутого письменного ответа, учитывая  типичные ошибки </w:t>
      </w:r>
      <w:proofErr w:type="gramStart"/>
      <w:r w:rsidR="00B50D32" w:rsidRPr="00B15F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50D32" w:rsidRPr="00B15FA5">
        <w:rPr>
          <w:rFonts w:ascii="Times New Roman" w:hAnsi="Times New Roman" w:cs="Times New Roman"/>
          <w:sz w:val="28"/>
          <w:szCs w:val="28"/>
        </w:rPr>
        <w:t>, связанные с умением сопоставлять художественные произведения, последовательно и логично излагать материал, обоснованно привлекая текст художественного  произведения.</w:t>
      </w:r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2</w:t>
      </w:r>
      <w:r w:rsidR="00B50D32" w:rsidRPr="00B15F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D32" w:rsidRPr="00B15FA5">
        <w:rPr>
          <w:rFonts w:ascii="Times New Roman" w:hAnsi="Times New Roman" w:cs="Times New Roman"/>
          <w:sz w:val="28"/>
          <w:szCs w:val="28"/>
        </w:rPr>
        <w:t>Подбирать задания с чёткими немногосложными формулировками, включающими понятную для обучающихся терминологию, для того чтобы формировать умения кратко, по существу вопроса (устного и письменного) излагать свои знания, создавать логически связное речевое высказывание, выполнять требования к объему работы.</w:t>
      </w:r>
      <w:proofErr w:type="gramEnd"/>
      <w:r w:rsidR="00B50D32" w:rsidRPr="00B15FA5">
        <w:rPr>
          <w:rFonts w:ascii="Times New Roman" w:hAnsi="Times New Roman" w:cs="Times New Roman"/>
          <w:sz w:val="28"/>
          <w:szCs w:val="28"/>
        </w:rPr>
        <w:t xml:space="preserve"> С этой целью: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- регулярно проводить аудиторные сочинения на заданную литературную тему;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- регулярно комментировать   сильные и слабые стороны ученических  работ;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lastRenderedPageBreak/>
        <w:t>- реализовывать установку на переработку учеником текста сочинения по замечаниям учителя;</w:t>
      </w:r>
    </w:p>
    <w:p w:rsidR="00B50D32" w:rsidRPr="00B15FA5" w:rsidRDefault="00B50D32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-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3</w:t>
      </w:r>
      <w:r w:rsidR="00B50D32" w:rsidRPr="00B15FA5">
        <w:rPr>
          <w:rFonts w:ascii="Times New Roman" w:hAnsi="Times New Roman" w:cs="Times New Roman"/>
          <w:sz w:val="28"/>
          <w:szCs w:val="28"/>
        </w:rPr>
        <w:t>. Развивать умения формулировать свои мысли, выполнять задания с развёрнутым ответом, составляя планы небольших текстов учебника, планы предполагаемых ответов на вопросы, комментируя устные ответы обучающихся и ошибки в логике высказываний на ту или иную учебную тему.</w:t>
      </w:r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4</w:t>
      </w:r>
      <w:r w:rsidR="00B50D32" w:rsidRPr="00B15FA5">
        <w:rPr>
          <w:rFonts w:ascii="Times New Roman" w:hAnsi="Times New Roman" w:cs="Times New Roman"/>
          <w:sz w:val="28"/>
          <w:szCs w:val="28"/>
        </w:rPr>
        <w:t xml:space="preserve">.Желательно обратить внимание на работу с анализом  эпизода (портрет,         пейзаж, интерьер и т.д.): место эпизода в структуре произведения, его роль в раскрытии  авторского замысла, сюжета, характера героя и средства создания этого характера, и   анализом лирического произведения. </w:t>
      </w:r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5</w:t>
      </w:r>
      <w:r w:rsidR="00B50D32" w:rsidRPr="00B15FA5">
        <w:rPr>
          <w:rFonts w:ascii="Times New Roman" w:hAnsi="Times New Roman" w:cs="Times New Roman"/>
          <w:sz w:val="28"/>
          <w:szCs w:val="28"/>
        </w:rPr>
        <w:t xml:space="preserve">. Необходимо больше времени уделять формированию культуры устной и  письменной речи. </w:t>
      </w:r>
      <w:proofErr w:type="gramStart"/>
      <w:r w:rsidR="00B50D32" w:rsidRPr="00B15FA5">
        <w:rPr>
          <w:rFonts w:ascii="Times New Roman" w:hAnsi="Times New Roman" w:cs="Times New Roman"/>
          <w:sz w:val="28"/>
          <w:szCs w:val="28"/>
        </w:rPr>
        <w:t>Анализ эпизода, анализ стихотворения может завершаться  небольшой письменной работой (краткий ответ на вопрос в конце урока (5-7 предложений); необходимо формировать умение выстраивать ответ ясно и логично.</w:t>
      </w:r>
      <w:proofErr w:type="gramEnd"/>
    </w:p>
    <w:p w:rsidR="00B50D32" w:rsidRPr="00B15FA5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6</w:t>
      </w:r>
      <w:r w:rsidR="00B50D32" w:rsidRPr="00B15FA5">
        <w:rPr>
          <w:rFonts w:ascii="Times New Roman" w:hAnsi="Times New Roman" w:cs="Times New Roman"/>
          <w:sz w:val="28"/>
          <w:szCs w:val="28"/>
        </w:rPr>
        <w:t>. Больше  времени уделить формированию умения комментировать авторские высказывания; разумно, обоснованно привлекать те</w:t>
      </w:r>
      <w:proofErr w:type="gramStart"/>
      <w:r w:rsidR="00B50D32" w:rsidRPr="00B15FA5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B50D32" w:rsidRPr="00B15FA5">
        <w:rPr>
          <w:rFonts w:ascii="Times New Roman" w:hAnsi="Times New Roman" w:cs="Times New Roman"/>
          <w:sz w:val="28"/>
          <w:szCs w:val="28"/>
        </w:rPr>
        <w:t xml:space="preserve">я аргументации своих выводов, не перегружая  ответ излишними подробностями. </w:t>
      </w:r>
    </w:p>
    <w:p w:rsidR="00B50D32" w:rsidRDefault="00B15FA5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15FA5">
        <w:rPr>
          <w:rFonts w:ascii="Times New Roman" w:hAnsi="Times New Roman" w:cs="Times New Roman"/>
          <w:sz w:val="28"/>
          <w:szCs w:val="28"/>
        </w:rPr>
        <w:t>7</w:t>
      </w:r>
      <w:r w:rsidR="00B50D32" w:rsidRPr="00B15FA5">
        <w:rPr>
          <w:rFonts w:ascii="Times New Roman" w:hAnsi="Times New Roman" w:cs="Times New Roman"/>
          <w:sz w:val="28"/>
          <w:szCs w:val="28"/>
        </w:rPr>
        <w:t>. Включать различные виды деятельности для формирования навыков работы с текстом.</w:t>
      </w:r>
    </w:p>
    <w:p w:rsidR="00897119" w:rsidRPr="00B15FA5" w:rsidRDefault="00897119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Нацеливать обучающихся на выполнение одного варианта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второго не учитывается при проверке экзаменационной работы).</w:t>
      </w:r>
    </w:p>
    <w:p w:rsidR="00B50D32" w:rsidRPr="00B15FA5" w:rsidRDefault="00897119" w:rsidP="00B15F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0D32" w:rsidRPr="00B15FA5">
        <w:rPr>
          <w:rFonts w:ascii="Times New Roman" w:hAnsi="Times New Roman" w:cs="Times New Roman"/>
          <w:sz w:val="28"/>
          <w:szCs w:val="28"/>
        </w:rPr>
        <w:t>. Отрабатывать умение заполнять бланки ответов, дозировать  время на выполнение заданий, предложенных на государственной (итоговой) аттестации.</w:t>
      </w:r>
    </w:p>
    <w:p w:rsidR="00B50D32" w:rsidRPr="00540BD6" w:rsidRDefault="00B50D32" w:rsidP="00B50D32">
      <w:pPr>
        <w:rPr>
          <w:sz w:val="28"/>
          <w:szCs w:val="28"/>
        </w:rPr>
      </w:pPr>
    </w:p>
    <w:p w:rsidR="00B50D32" w:rsidRPr="00540BD6" w:rsidRDefault="00B50D32" w:rsidP="00B50D32">
      <w:pPr>
        <w:rPr>
          <w:sz w:val="28"/>
          <w:szCs w:val="28"/>
        </w:rPr>
      </w:pPr>
    </w:p>
    <w:p w:rsidR="00420D8F" w:rsidRPr="00420D8F" w:rsidRDefault="00420D8F" w:rsidP="00420D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D8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20D8F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предметной  комиссии  по  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>: Кондратьева Н.С.</w:t>
      </w:r>
    </w:p>
    <w:p w:rsidR="00420D8F" w:rsidRDefault="00420D8F" w:rsidP="00420D8F">
      <w:pPr>
        <w:tabs>
          <w:tab w:val="left" w:pos="29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</w:t>
      </w:r>
    </w:p>
    <w:p w:rsidR="00B50D32" w:rsidRDefault="00B50D32" w:rsidP="00B50D32">
      <w:pPr>
        <w:rPr>
          <w:b/>
          <w:sz w:val="28"/>
          <w:szCs w:val="28"/>
        </w:rPr>
      </w:pPr>
    </w:p>
    <w:p w:rsidR="00B50D32" w:rsidRDefault="00B50D32" w:rsidP="00B50D32">
      <w:pPr>
        <w:rPr>
          <w:b/>
          <w:sz w:val="28"/>
          <w:szCs w:val="28"/>
        </w:rPr>
      </w:pPr>
    </w:p>
    <w:p w:rsidR="00B50D32" w:rsidRDefault="00B50D32" w:rsidP="00B50D32">
      <w:pPr>
        <w:shd w:val="clear" w:color="auto" w:fill="FFFFFF"/>
        <w:jc w:val="both"/>
        <w:rPr>
          <w:sz w:val="28"/>
          <w:szCs w:val="28"/>
        </w:rPr>
      </w:pPr>
    </w:p>
    <w:p w:rsidR="00B50D32" w:rsidRDefault="00B50D32" w:rsidP="00B50D32">
      <w:pPr>
        <w:shd w:val="clear" w:color="auto" w:fill="FFFFFF"/>
        <w:jc w:val="both"/>
        <w:rPr>
          <w:sz w:val="28"/>
          <w:szCs w:val="28"/>
        </w:rPr>
      </w:pPr>
    </w:p>
    <w:p w:rsidR="00B50D32" w:rsidRDefault="00B50D32" w:rsidP="00B50D32">
      <w:pPr>
        <w:shd w:val="clear" w:color="auto" w:fill="FFFFFF"/>
        <w:jc w:val="both"/>
        <w:rPr>
          <w:sz w:val="28"/>
          <w:szCs w:val="28"/>
        </w:rPr>
      </w:pPr>
    </w:p>
    <w:p w:rsidR="00A20DA3" w:rsidRPr="00476CCF" w:rsidRDefault="00A20DA3" w:rsidP="00476CCF">
      <w:pPr>
        <w:rPr>
          <w:rFonts w:ascii="Times New Roman" w:hAnsi="Times New Roman" w:cs="Times New Roman"/>
          <w:sz w:val="28"/>
          <w:szCs w:val="28"/>
        </w:rPr>
      </w:pPr>
    </w:p>
    <w:p w:rsidR="002D34EF" w:rsidRPr="00540BD6" w:rsidRDefault="002D34EF" w:rsidP="00055B49">
      <w:pPr>
        <w:rPr>
          <w:color w:val="000000"/>
          <w:sz w:val="28"/>
          <w:szCs w:val="28"/>
        </w:rPr>
      </w:pPr>
    </w:p>
    <w:p w:rsidR="00E14FDC" w:rsidRDefault="00E14FDC" w:rsidP="00E14FDC">
      <w:pPr>
        <w:ind w:firstLine="708"/>
        <w:jc w:val="both"/>
        <w:rPr>
          <w:rFonts w:ascii="Calibri" w:eastAsia="Times New Roman" w:hAnsi="Calibri" w:cs="Times New Roman"/>
          <w:color w:val="000000"/>
          <w:sz w:val="28"/>
        </w:rPr>
      </w:pPr>
    </w:p>
    <w:p w:rsidR="00270694" w:rsidRPr="00270694" w:rsidRDefault="00270694" w:rsidP="00270694">
      <w:pPr>
        <w:pStyle w:val="2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70694" w:rsidRPr="00270694" w:rsidRDefault="00270694" w:rsidP="006657F0">
      <w:pPr>
        <w:rPr>
          <w:rFonts w:ascii="Times New Roman" w:hAnsi="Times New Roman" w:cs="Times New Roman"/>
          <w:b/>
          <w:sz w:val="28"/>
          <w:szCs w:val="28"/>
        </w:rPr>
      </w:pPr>
    </w:p>
    <w:p w:rsidR="000B11DF" w:rsidRDefault="000B11DF"/>
    <w:p w:rsidR="000B11DF" w:rsidRPr="00B57B0D" w:rsidRDefault="000B11DF" w:rsidP="006657F0">
      <w:pPr>
        <w:jc w:val="center"/>
      </w:pPr>
    </w:p>
    <w:sectPr w:rsidR="000B11DF" w:rsidRPr="00B57B0D" w:rsidSect="0096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7F1"/>
    <w:multiLevelType w:val="hybridMultilevel"/>
    <w:tmpl w:val="7FC07F10"/>
    <w:lvl w:ilvl="0" w:tplc="8CD8C56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69A3"/>
    <w:multiLevelType w:val="hybridMultilevel"/>
    <w:tmpl w:val="0B286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73263"/>
    <w:multiLevelType w:val="hybridMultilevel"/>
    <w:tmpl w:val="320A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963"/>
    <w:rsid w:val="00024C3C"/>
    <w:rsid w:val="00055B49"/>
    <w:rsid w:val="000B11DF"/>
    <w:rsid w:val="0017653B"/>
    <w:rsid w:val="00206824"/>
    <w:rsid w:val="00216FF0"/>
    <w:rsid w:val="002270E0"/>
    <w:rsid w:val="00270694"/>
    <w:rsid w:val="002B7BD1"/>
    <w:rsid w:val="002D34EF"/>
    <w:rsid w:val="002E0B5E"/>
    <w:rsid w:val="00317B81"/>
    <w:rsid w:val="00352C0E"/>
    <w:rsid w:val="00420D8F"/>
    <w:rsid w:val="00427BB3"/>
    <w:rsid w:val="00476CCF"/>
    <w:rsid w:val="004F0E76"/>
    <w:rsid w:val="00512EF0"/>
    <w:rsid w:val="00572F23"/>
    <w:rsid w:val="005E287D"/>
    <w:rsid w:val="00610B54"/>
    <w:rsid w:val="006657F0"/>
    <w:rsid w:val="00691D8A"/>
    <w:rsid w:val="006C418A"/>
    <w:rsid w:val="00715963"/>
    <w:rsid w:val="0071611C"/>
    <w:rsid w:val="00734DFB"/>
    <w:rsid w:val="00754110"/>
    <w:rsid w:val="007E0ABF"/>
    <w:rsid w:val="00876F48"/>
    <w:rsid w:val="00897119"/>
    <w:rsid w:val="0090619F"/>
    <w:rsid w:val="00966678"/>
    <w:rsid w:val="009B1610"/>
    <w:rsid w:val="00A20DA3"/>
    <w:rsid w:val="00A27752"/>
    <w:rsid w:val="00A547F8"/>
    <w:rsid w:val="00AB13DD"/>
    <w:rsid w:val="00AB6C20"/>
    <w:rsid w:val="00B15FA5"/>
    <w:rsid w:val="00B50D32"/>
    <w:rsid w:val="00B57B0D"/>
    <w:rsid w:val="00B85730"/>
    <w:rsid w:val="00BC0740"/>
    <w:rsid w:val="00C1486F"/>
    <w:rsid w:val="00C877D4"/>
    <w:rsid w:val="00CD1B57"/>
    <w:rsid w:val="00D26B83"/>
    <w:rsid w:val="00DB05D7"/>
    <w:rsid w:val="00E14FDC"/>
    <w:rsid w:val="00E3226F"/>
    <w:rsid w:val="00F72C1F"/>
    <w:rsid w:val="00F749E8"/>
    <w:rsid w:val="00F8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15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596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"/>
    <w:basedOn w:val="a"/>
    <w:rsid w:val="007E0AB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E0ABF"/>
    <w:pPr>
      <w:ind w:left="720"/>
      <w:contextualSpacing/>
    </w:pPr>
  </w:style>
  <w:style w:type="table" w:styleId="a5">
    <w:name w:val="Table Grid"/>
    <w:basedOn w:val="a1"/>
    <w:uiPriority w:val="59"/>
    <w:rsid w:val="00A2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F749E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749E8"/>
  </w:style>
  <w:style w:type="paragraph" w:customStyle="1" w:styleId="a8">
    <w:name w:val=" Знак Знак Знак"/>
    <w:basedOn w:val="a"/>
    <w:rsid w:val="00AB13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paragraph" w:styleId="a9">
    <w:name w:val="No Spacing"/>
    <w:uiPriority w:val="1"/>
    <w:qFormat/>
    <w:rsid w:val="00572F23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2706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0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2011-06-12T03:09:00Z</dcterms:created>
  <dcterms:modified xsi:type="dcterms:W3CDTF">2011-06-13T16:51:00Z</dcterms:modified>
</cp:coreProperties>
</file>