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C2" w:rsidRDefault="00B415E2" w:rsidP="005347C2">
      <w:pPr>
        <w:spacing w:line="360" w:lineRule="auto"/>
        <w:rPr>
          <w:i/>
        </w:rPr>
      </w:pPr>
      <w:r w:rsidRPr="0011315F">
        <w:rPr>
          <w:b/>
          <w:i/>
        </w:rPr>
        <w:t>Кудрявцева Татьяна Васильевна, учитель русского языка и литерат</w:t>
      </w:r>
      <w:r w:rsidR="00757441" w:rsidRPr="0011315F">
        <w:rPr>
          <w:b/>
          <w:i/>
        </w:rPr>
        <w:t>уры МБОУ лицей №1</w:t>
      </w:r>
      <w:r w:rsidR="005347C2" w:rsidRPr="005347C2">
        <w:rPr>
          <w:b/>
          <w:i/>
        </w:rPr>
        <w:t xml:space="preserve"> </w:t>
      </w:r>
      <w:r w:rsidR="005347C2" w:rsidRPr="0011315F">
        <w:rPr>
          <w:b/>
          <w:i/>
        </w:rPr>
        <w:t xml:space="preserve">города </w:t>
      </w:r>
      <w:proofErr w:type="spellStart"/>
      <w:r w:rsidR="005347C2" w:rsidRPr="0011315F">
        <w:rPr>
          <w:b/>
          <w:i/>
        </w:rPr>
        <w:t>Южно</w:t>
      </w:r>
      <w:proofErr w:type="spellEnd"/>
      <w:r w:rsidR="005347C2" w:rsidRPr="0011315F">
        <w:rPr>
          <w:b/>
          <w:i/>
        </w:rPr>
        <w:t xml:space="preserve"> – Сахалинска</w:t>
      </w:r>
      <w:r w:rsidR="005347C2">
        <w:rPr>
          <w:i/>
        </w:rPr>
        <w:t>.</w:t>
      </w:r>
    </w:p>
    <w:p w:rsidR="00C53256" w:rsidRPr="0011315F" w:rsidRDefault="00C53256" w:rsidP="00D63797">
      <w:pPr>
        <w:spacing w:line="360" w:lineRule="auto"/>
        <w:rPr>
          <w:b/>
          <w:i/>
        </w:rPr>
      </w:pPr>
    </w:p>
    <w:p w:rsidR="007A2726" w:rsidRPr="0011315F" w:rsidRDefault="0069518E" w:rsidP="005347C2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11315F">
        <w:rPr>
          <w:b/>
          <w:i/>
          <w:sz w:val="28"/>
          <w:szCs w:val="28"/>
        </w:rPr>
        <w:t xml:space="preserve">Эффективные </w:t>
      </w:r>
      <w:r w:rsidR="00A552E4">
        <w:rPr>
          <w:b/>
          <w:i/>
          <w:sz w:val="28"/>
          <w:szCs w:val="28"/>
        </w:rPr>
        <w:t>приемы</w:t>
      </w:r>
      <w:r w:rsidRPr="0011315F">
        <w:rPr>
          <w:b/>
          <w:i/>
          <w:sz w:val="28"/>
          <w:szCs w:val="28"/>
        </w:rPr>
        <w:t xml:space="preserve"> работы с текстом</w:t>
      </w:r>
      <w:r w:rsidR="00BB6D56" w:rsidRPr="0011315F">
        <w:rPr>
          <w:b/>
          <w:i/>
          <w:sz w:val="28"/>
          <w:szCs w:val="28"/>
        </w:rPr>
        <w:t xml:space="preserve"> как средство повышения коммуникативной</w:t>
      </w:r>
      <w:r w:rsidR="00D37D17" w:rsidRPr="0011315F">
        <w:rPr>
          <w:b/>
          <w:i/>
          <w:sz w:val="28"/>
          <w:szCs w:val="28"/>
        </w:rPr>
        <w:t xml:space="preserve"> компетенции </w:t>
      </w:r>
      <w:proofErr w:type="gramStart"/>
      <w:r w:rsidR="00D37D17" w:rsidRPr="0011315F">
        <w:rPr>
          <w:b/>
          <w:i/>
          <w:sz w:val="28"/>
          <w:szCs w:val="28"/>
        </w:rPr>
        <w:t>обучающихся</w:t>
      </w:r>
      <w:proofErr w:type="gramEnd"/>
      <w:r w:rsidR="00D37D17" w:rsidRPr="0011315F">
        <w:rPr>
          <w:b/>
          <w:i/>
          <w:sz w:val="28"/>
          <w:szCs w:val="28"/>
        </w:rPr>
        <w:t>.</w:t>
      </w:r>
    </w:p>
    <w:bookmarkEnd w:id="0"/>
    <w:p w:rsidR="008D7F55" w:rsidRDefault="008D7F55" w:rsidP="005347C2">
      <w:pPr>
        <w:spacing w:line="360" w:lineRule="auto"/>
        <w:jc w:val="center"/>
        <w:rPr>
          <w:i/>
        </w:rPr>
      </w:pPr>
    </w:p>
    <w:p w:rsidR="00C53256" w:rsidRDefault="00A1332A" w:rsidP="00D63797">
      <w:pPr>
        <w:spacing w:line="360" w:lineRule="auto"/>
      </w:pPr>
      <w:r w:rsidRPr="00EB1AF8">
        <w:rPr>
          <w:i/>
        </w:rPr>
        <w:t>Комплексный анализ текста</w:t>
      </w:r>
      <w:r w:rsidRPr="00EB1AF8">
        <w:t xml:space="preserve"> </w:t>
      </w:r>
      <w:r>
        <w:t xml:space="preserve">– это не только интересный, но и чрезвычайно полезный вид </w:t>
      </w:r>
    </w:p>
    <w:p w:rsidR="00A1332A" w:rsidRPr="00A1332A" w:rsidRDefault="00A1332A" w:rsidP="00D63797">
      <w:pPr>
        <w:spacing w:line="360" w:lineRule="auto"/>
      </w:pPr>
      <w:r>
        <w:t xml:space="preserve">работы, при </w:t>
      </w:r>
      <w:proofErr w:type="gramStart"/>
      <w:r>
        <w:t>котором</w:t>
      </w:r>
      <w:proofErr w:type="gramEnd"/>
      <w:r>
        <w:t xml:space="preserve"> осуществляется функциональный и системный подход к изучению языка, а также ярко выявляются </w:t>
      </w:r>
      <w:proofErr w:type="spellStart"/>
      <w:r>
        <w:t>межпредметные</w:t>
      </w:r>
      <w:proofErr w:type="spellEnd"/>
      <w:r>
        <w:t xml:space="preserve"> связи. Работа с текстом развивает у учащихся языковое чутье, способствует устранению грамматических, стилистических и речевых ошибок, значительно углубляет стилистико-семантическое восприятие произведений художественной литературы, значит, и текстов.</w:t>
      </w:r>
    </w:p>
    <w:p w:rsidR="00A1332A" w:rsidRDefault="00A1332A" w:rsidP="00A1332A">
      <w:pPr>
        <w:spacing w:line="360" w:lineRule="auto"/>
        <w:ind w:firstLine="540"/>
      </w:pPr>
      <w:r>
        <w:t>Система заданий к текстам позволяет выявить уровень как орфографических и пунктуационных знаний учащихся, так и знаний практически по всем разделам лингвисти</w:t>
      </w:r>
      <w:r w:rsidR="00D63797">
        <w:t>ки (фонетика, лекс</w:t>
      </w:r>
      <w:r w:rsidR="00BD3CFF">
        <w:t xml:space="preserve">ика, </w:t>
      </w:r>
      <w:proofErr w:type="spellStart"/>
      <w:r w:rsidR="00BD3CFF">
        <w:t>морфемика</w:t>
      </w:r>
      <w:proofErr w:type="spellEnd"/>
      <w:r>
        <w:t xml:space="preserve">, словообразование, морфология, синтаксис, стилистика), а кроме того, контролирует то, насколько учащиеся владеют языковедческой терминологией и вообще связной речью, насколько умеют доказывать свое мнение. При этом задания предполагают не простую </w:t>
      </w:r>
      <w:proofErr w:type="spellStart"/>
      <w:r>
        <w:t>заученность</w:t>
      </w:r>
      <w:proofErr w:type="spellEnd"/>
      <w:r>
        <w:t xml:space="preserve"> ответов, а творческий подход самого ученика, выбор, позволяющий ему проявить свою индивидуальность.</w:t>
      </w:r>
    </w:p>
    <w:p w:rsidR="0054587E" w:rsidRDefault="0054587E" w:rsidP="000469A1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</w:t>
      </w:r>
      <w:r w:rsidR="000469A1">
        <w:t xml:space="preserve">                   </w:t>
      </w:r>
      <w:r>
        <w:t>.</w:t>
      </w:r>
    </w:p>
    <w:p w:rsidR="0054587E" w:rsidRDefault="0054587E" w:rsidP="0054587E">
      <w:pPr>
        <w:spacing w:line="360" w:lineRule="auto"/>
        <w:rPr>
          <w:b/>
        </w:rPr>
      </w:pPr>
      <w:r>
        <w:rPr>
          <w:b/>
        </w:rPr>
        <w:t>Материалы к уроку «Текст и его строение» (11 класс).</w:t>
      </w:r>
    </w:p>
    <w:p w:rsidR="0054587E" w:rsidRDefault="0054587E" w:rsidP="0054587E">
      <w:pPr>
        <w:spacing w:line="360" w:lineRule="auto"/>
        <w:ind w:firstLine="540"/>
      </w:pPr>
      <w:r>
        <w:t xml:space="preserve">Текст (Т.) (от лат. </w:t>
      </w:r>
      <w:proofErr w:type="spellStart"/>
      <w:r>
        <w:rPr>
          <w:lang w:val="en-US"/>
        </w:rPr>
        <w:t>textum</w:t>
      </w:r>
      <w:proofErr w:type="spellEnd"/>
      <w:r w:rsidRPr="0054587E">
        <w:t xml:space="preserve"> </w:t>
      </w:r>
      <w:r>
        <w:t>– ткань, связь, соединение) – это произведение речи, в котором предложения связаны в целое темой и основной мыслью и соединены по смыслу и грамматически.</w:t>
      </w:r>
    </w:p>
    <w:p w:rsidR="0054587E" w:rsidRDefault="0054587E" w:rsidP="0054587E">
      <w:pPr>
        <w:spacing w:line="360" w:lineRule="auto"/>
        <w:ind w:firstLine="540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Основные признаки </w:t>
      </w:r>
      <w:proofErr w:type="gramStart"/>
      <w:r>
        <w:t>Т.:</w:t>
      </w:r>
      <w:proofErr w:type="gramEnd"/>
      <w:r>
        <w:t xml:space="preserve"> </w:t>
      </w:r>
    </w:p>
    <w:p w:rsidR="0054587E" w:rsidRDefault="0054587E" w:rsidP="0054587E">
      <w:pPr>
        <w:spacing w:line="360" w:lineRule="auto"/>
        <w:ind w:left="720" w:hanging="360"/>
      </w:pPr>
      <w:r>
        <w:t xml:space="preserve">1. Тематическое и композиционное единство всех частей Т. </w:t>
      </w:r>
    </w:p>
    <w:p w:rsidR="0054587E" w:rsidRDefault="0054587E" w:rsidP="0054587E">
      <w:pPr>
        <w:spacing w:line="360" w:lineRule="auto"/>
        <w:ind w:left="720" w:hanging="360"/>
      </w:pPr>
      <w:r>
        <w:t>2. Авторское отношение к сообщаемому.</w:t>
      </w:r>
    </w:p>
    <w:p w:rsidR="0054587E" w:rsidRDefault="0054587E" w:rsidP="0054587E">
      <w:pPr>
        <w:spacing w:line="360" w:lineRule="auto"/>
        <w:ind w:left="720" w:hanging="360"/>
      </w:pPr>
      <w:r>
        <w:t>3. Грамматическая связь между предложениями.</w:t>
      </w:r>
    </w:p>
    <w:p w:rsidR="0054587E" w:rsidRDefault="0054587E" w:rsidP="0054587E">
      <w:pPr>
        <w:spacing w:line="360" w:lineRule="auto"/>
        <w:ind w:firstLine="540"/>
      </w:pPr>
      <w:r>
        <w:rPr>
          <w:lang w:val="en-US"/>
        </w:rPr>
        <w:t>II</w:t>
      </w:r>
      <w:r>
        <w:t xml:space="preserve">. </w:t>
      </w:r>
      <w:proofErr w:type="spellStart"/>
      <w:r>
        <w:t>Целеустановка</w:t>
      </w:r>
      <w:proofErr w:type="spellEnd"/>
      <w:r>
        <w:t xml:space="preserve"> Т. – цель, которую ставит перед собой автор.</w:t>
      </w:r>
    </w:p>
    <w:p w:rsidR="0054587E" w:rsidRDefault="0054587E" w:rsidP="0054587E">
      <w:pPr>
        <w:spacing w:line="360" w:lineRule="auto"/>
        <w:ind w:firstLine="540"/>
      </w:pPr>
      <w:r>
        <w:t>Например, школьник пишет сочинение. Он может преследовать несколько целей: наиболее полно раскрыть тему, получить хорошую отметку, отделаться от учителя, чтобы не получить двойку и т.п.</w:t>
      </w:r>
    </w:p>
    <w:p w:rsidR="0054587E" w:rsidRDefault="0054587E" w:rsidP="0054587E">
      <w:pPr>
        <w:spacing w:line="360" w:lineRule="auto"/>
        <w:ind w:firstLine="540"/>
      </w:pPr>
      <w:r>
        <w:t>Адресат Т. – лицо (лица) с определенными особенностями восприятия информации, которые учитывает автор при создании текста.</w:t>
      </w:r>
      <w:r>
        <w:tab/>
      </w:r>
    </w:p>
    <w:p w:rsidR="0054587E" w:rsidRDefault="0054587E" w:rsidP="0054587E">
      <w:pPr>
        <w:spacing w:line="360" w:lineRule="auto"/>
        <w:ind w:firstLine="540"/>
      </w:pPr>
      <w:r>
        <w:rPr>
          <w:lang w:val="en-US"/>
        </w:rPr>
        <w:lastRenderedPageBreak/>
        <w:t>III</w:t>
      </w:r>
      <w:r>
        <w:t>. Типы связи между предложениями: соединительные, противительные, временные, условные, причинные, целевые, уступительные, сопоставительные, результативно-следственные, изъяснительные и др. (Сравните связи между частями сложного предложения и связи между предложениями: у них много общего). Типы связи отражают смысловые отношения между предложениями.</w:t>
      </w:r>
    </w:p>
    <w:p w:rsidR="0054587E" w:rsidRDefault="0054587E" w:rsidP="0054587E">
      <w:pPr>
        <w:spacing w:line="360" w:lineRule="auto"/>
        <w:ind w:firstLine="540"/>
      </w:pPr>
      <w:r>
        <w:t>Пример: Но все еще было тихо. Только начинался рассвет сырого и пасмурного осеннего дня. (</w:t>
      </w:r>
      <w:proofErr w:type="spellStart"/>
      <w:r>
        <w:t>Л.Толстой</w:t>
      </w:r>
      <w:proofErr w:type="spellEnd"/>
      <w:r>
        <w:t xml:space="preserve">). (Ср.: Но все еще было темно, так как  (потому что) начинался рассвет сырого и пасмурного дня). </w:t>
      </w:r>
    </w:p>
    <w:p w:rsidR="0054587E" w:rsidRDefault="0054587E" w:rsidP="0054587E">
      <w:pPr>
        <w:spacing w:line="360" w:lineRule="auto"/>
        <w:ind w:firstLine="540"/>
      </w:pPr>
      <w:r>
        <w:t>Предложения связаны между собой причинно-следственной связью.</w:t>
      </w:r>
    </w:p>
    <w:p w:rsidR="0054587E" w:rsidRDefault="0054587E" w:rsidP="0054587E">
      <w:pPr>
        <w:spacing w:line="360" w:lineRule="auto"/>
        <w:ind w:firstLine="540"/>
      </w:pPr>
      <w:r>
        <w:rPr>
          <w:lang w:val="en-US"/>
        </w:rPr>
        <w:t>IV</w:t>
      </w:r>
      <w:r>
        <w:t>. Средства связи между предложениями: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>Лексические: повтор слова, замена с помощью синонимов, использование антонимов, многозначных слов, омонимов, слов одной тематической группы (кроссовки, футбол, беговая дорожка, старт);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>Морфологические: использование глаголов в единой форме (вид и время), наречия места и времени, вводных слов и предложений, союзов, частиц и т.п.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 xml:space="preserve">Синтаксические: наличие вопросно-ответной формы, синтаксического параллелизма, определенного порядка слов в предложении, неполных предложений и т.п. 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>Стилистические: использование слов, принадлежащих к одному стилю (например, термины в учебных пособиях), тропов и стилистических фигур и т.п.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>Интонационные: длина фразы, темп речи, интонация и т.п.</w:t>
      </w:r>
    </w:p>
    <w:p w:rsidR="0054587E" w:rsidRDefault="0054587E" w:rsidP="0054587E">
      <w:pPr>
        <w:numPr>
          <w:ilvl w:val="1"/>
          <w:numId w:val="1"/>
        </w:numPr>
        <w:spacing w:line="360" w:lineRule="auto"/>
        <w:ind w:left="720"/>
      </w:pPr>
      <w:r>
        <w:t>Графические: знаки препинания, красная строка, шрифты и шрифтовые выделения.</w:t>
      </w:r>
    </w:p>
    <w:p w:rsidR="0054587E" w:rsidRDefault="0054587E" w:rsidP="0054587E">
      <w:pPr>
        <w:spacing w:line="360" w:lineRule="auto"/>
        <w:ind w:firstLine="540"/>
      </w:pPr>
      <w:r>
        <w:t>Условия понимания подтекстовой информации:</w:t>
      </w:r>
    </w:p>
    <w:p w:rsidR="0054587E" w:rsidRDefault="0054587E" w:rsidP="0054587E">
      <w:pPr>
        <w:spacing w:line="360" w:lineRule="auto"/>
        <w:ind w:left="708" w:hanging="348"/>
      </w:pPr>
      <w:r>
        <w:tab/>
        <w:t>а) жизненный опыт;</w:t>
      </w:r>
    </w:p>
    <w:p w:rsidR="0054587E" w:rsidRDefault="0054587E" w:rsidP="0054587E">
      <w:pPr>
        <w:spacing w:line="360" w:lineRule="auto"/>
        <w:ind w:left="708" w:hanging="348"/>
      </w:pPr>
      <w:r>
        <w:t xml:space="preserve"> </w:t>
      </w:r>
      <w:r>
        <w:tab/>
        <w:t>б) знание времени, условий, позиции автора при создании текста;</w:t>
      </w:r>
    </w:p>
    <w:p w:rsidR="0054587E" w:rsidRDefault="0054587E" w:rsidP="0054587E">
      <w:pPr>
        <w:spacing w:line="360" w:lineRule="auto"/>
        <w:ind w:left="708" w:hanging="348"/>
      </w:pPr>
      <w:r>
        <w:tab/>
        <w:t>в) способность воспринимать информацию в соответствии с авторским замыслом.</w:t>
      </w:r>
    </w:p>
    <w:p w:rsidR="0054587E" w:rsidRDefault="0054587E" w:rsidP="0054587E">
      <w:pPr>
        <w:spacing w:line="360" w:lineRule="auto"/>
        <w:ind w:firstLine="540"/>
      </w:pPr>
      <w:r>
        <w:t>Нахождению средств связи посвящено отдельное задание, например: среди предложений найдите такое, которое соединяется с предыдущим с помощью частицы и личного местоимения.</w:t>
      </w:r>
    </w:p>
    <w:p w:rsidR="0054587E" w:rsidRDefault="0054587E" w:rsidP="0054587E">
      <w:pPr>
        <w:spacing w:line="360" w:lineRule="auto"/>
        <w:ind w:firstLine="540"/>
      </w:pPr>
      <w:r>
        <w:t xml:space="preserve">Следует обратить внимание учащихся на то, что в разряде личных местоимений связующую функцию обычно выполняют местоимения третьего лица (он, она, оно, они). Личное местоимение заменяет какое-либо существительное (или словосочетание) и предыдущего предложения: И двое мальчуганов, стоящих перед огромным, из цельного стекла, окном гастрономического магазина, принялись неудержимо хохотать, толкая друг друга в бок локтями, но невольно приплясывая от жестокой стужи. Они уже более пяти </w:t>
      </w:r>
      <w:r>
        <w:lastRenderedPageBreak/>
        <w:t>минут торчали перед этой великолепной выставкой, возбуждавшей в одинаковой мере их умы и желудки. (</w:t>
      </w:r>
      <w:proofErr w:type="spellStart"/>
      <w:r>
        <w:t>А.Куприн</w:t>
      </w:r>
      <w:proofErr w:type="spellEnd"/>
      <w:r>
        <w:t>)</w:t>
      </w:r>
    </w:p>
    <w:p w:rsidR="0054587E" w:rsidRDefault="0054587E" w:rsidP="0054587E">
      <w:pPr>
        <w:spacing w:line="360" w:lineRule="auto"/>
        <w:ind w:firstLine="540"/>
      </w:pPr>
      <w:r>
        <w:t>В то же время личное местоимение может быть связано с существительным из данного (а не предыдущего) предложения: Все уже узнано за это время, все обойдено, переговорено почти со всеми. И только на свой родной дом я стараюсь не глядеть и обхожу его стороной (</w:t>
      </w:r>
      <w:proofErr w:type="spellStart"/>
      <w:r>
        <w:t>В.Белов</w:t>
      </w:r>
      <w:proofErr w:type="spellEnd"/>
      <w:r>
        <w:t>) – личное местоимение его не является средством связи с предыдущим предложением.</w:t>
      </w:r>
    </w:p>
    <w:p w:rsidR="0054587E" w:rsidRDefault="0054587E" w:rsidP="0054587E">
      <w:pPr>
        <w:spacing w:line="360" w:lineRule="auto"/>
        <w:ind w:firstLine="540"/>
      </w:pPr>
      <w:r>
        <w:t>Местоимение это может заменять собой не одно слово, а все предыдущее предложение: Никто не посмеет сказать про себя: я независим, сам себе полный хозяин, что хочу, то и ворочу. Меньше всего имели право на это царствующие особы. (</w:t>
      </w:r>
      <w:proofErr w:type="spellStart"/>
      <w:r>
        <w:t>В.Тендряков</w:t>
      </w:r>
      <w:proofErr w:type="spellEnd"/>
      <w:r>
        <w:t>). Трудность представляет союз же, поскольку он находится не в начале, а в середине предложения: Мятежную душу будущего поэта поразил в этой книге Пугачев. Меня же, как сейчас помню, больше всего поражал и радовал в этой книге Савельич (</w:t>
      </w:r>
      <w:proofErr w:type="spellStart"/>
      <w:r>
        <w:t>Ф.Искандер</w:t>
      </w:r>
      <w:proofErr w:type="spellEnd"/>
      <w:r>
        <w:t>), ср.: А меня поражал…</w:t>
      </w:r>
    </w:p>
    <w:p w:rsidR="0054587E" w:rsidRDefault="0054587E" w:rsidP="0054587E">
      <w:pPr>
        <w:spacing w:line="360" w:lineRule="auto"/>
        <w:ind w:firstLine="540"/>
      </w:pPr>
      <w:r>
        <w:t>Виды связи между предложениями в тексте.</w:t>
      </w:r>
    </w:p>
    <w:p w:rsidR="0054587E" w:rsidRDefault="0054587E" w:rsidP="0054587E">
      <w:pPr>
        <w:spacing w:line="360" w:lineRule="auto"/>
        <w:ind w:firstLine="540"/>
      </w:pPr>
      <w:r>
        <w:t>Между предложениями в тексте могут быть следующие основные виды связи:</w:t>
      </w:r>
    </w:p>
    <w:p w:rsidR="0054587E" w:rsidRDefault="0054587E" w:rsidP="0054587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параллельная;</w:t>
      </w:r>
    </w:p>
    <w:p w:rsidR="0054587E" w:rsidRDefault="0054587E" w:rsidP="0054587E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</w:pPr>
      <w:r>
        <w:t>цепная.</w:t>
      </w:r>
    </w:p>
    <w:p w:rsidR="0054587E" w:rsidRDefault="0054587E" w:rsidP="0054587E">
      <w:pPr>
        <w:spacing w:line="360" w:lineRule="auto"/>
        <w:ind w:firstLine="540"/>
      </w:pPr>
      <w:r>
        <w:t xml:space="preserve">При параллельной связи предложения содержат перечисление, сопоставление или противопоставление связанных друг с другом действий, явлений, событий. </w:t>
      </w:r>
      <w:proofErr w:type="spellStart"/>
      <w:r>
        <w:t>Например</w:t>
      </w:r>
      <w:r>
        <w:rPr>
          <w:i/>
        </w:rPr>
        <w:t>Буря</w:t>
      </w:r>
      <w:proofErr w:type="spellEnd"/>
      <w:r>
        <w:rPr>
          <w:i/>
        </w:rPr>
        <w:t xml:space="preserve"> бушевала над Петербургом, как возвращенная молодость. Редкий дождь хлестал в окна. Нева вспухала на глазах и переливалась через гранит. Люди пробегали вдоль домов, придерживая шляпы. Ветер хлопал черными шинелями. Неясный свет, зловещий и</w:t>
      </w:r>
      <w:r>
        <w:t xml:space="preserve"> </w:t>
      </w:r>
      <w:r>
        <w:rPr>
          <w:i/>
        </w:rPr>
        <w:t>холодный, то убывал, то разгорался, когда ветер вздувал над городом полог облаков</w:t>
      </w:r>
      <w:r>
        <w:t>. (</w:t>
      </w:r>
      <w:proofErr w:type="spellStart"/>
      <w:r>
        <w:t>К.Паустовский</w:t>
      </w:r>
      <w:proofErr w:type="spellEnd"/>
      <w:r>
        <w:t>)</w:t>
      </w:r>
    </w:p>
    <w:p w:rsidR="0054587E" w:rsidRDefault="0054587E" w:rsidP="0054587E">
      <w:pPr>
        <w:spacing w:line="360" w:lineRule="auto"/>
        <w:ind w:firstLine="540"/>
      </w:pPr>
      <w:r>
        <w:t>В приведенном примере первое предложение содержит тему (буря над Петербургом). Все последующие однотипно построенные предложения раскрывают эту тему. Все глаголы употреблены в форме прошедшего времени.</w:t>
      </w:r>
    </w:p>
    <w:p w:rsidR="0054587E" w:rsidRDefault="0054587E" w:rsidP="0054587E">
      <w:pPr>
        <w:spacing w:line="360" w:lineRule="auto"/>
        <w:ind w:firstLine="540"/>
      </w:pPr>
      <w:r>
        <w:t>Цепная связь – это такой вид связи, при котором каждое последующее предложение является продолжением предыдущего и подготавливает последующее. Например:</w:t>
      </w:r>
    </w:p>
    <w:p w:rsidR="0054587E" w:rsidRDefault="0054587E" w:rsidP="0054587E">
      <w:pPr>
        <w:spacing w:line="360" w:lineRule="auto"/>
        <w:ind w:firstLine="540"/>
        <w:rPr>
          <w:i/>
        </w:rPr>
      </w:pPr>
      <w:r>
        <w:t xml:space="preserve">Я увидел </w:t>
      </w:r>
      <w:r>
        <w:rPr>
          <w:i/>
        </w:rPr>
        <w:t>узкую улицу, уходящую в горы. Ее во всю длину перекрывал глухой, почти черный навес из виноградных лоз, растянутых на жердях. Большие зрелые кисти винограда висели низко над улицей. Под ними шел ослик с фонариком на шее. Фонарик был электрический и светил очень сильно. (</w:t>
      </w:r>
      <w:proofErr w:type="spellStart"/>
      <w:r>
        <w:rPr>
          <w:i/>
        </w:rPr>
        <w:t>К.Паустовский</w:t>
      </w:r>
      <w:proofErr w:type="spellEnd"/>
      <w:r>
        <w:rPr>
          <w:i/>
        </w:rPr>
        <w:t>)</w:t>
      </w:r>
    </w:p>
    <w:p w:rsidR="0054587E" w:rsidRDefault="0054587E" w:rsidP="0054587E">
      <w:pPr>
        <w:spacing w:line="360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4587E" w:rsidTr="00545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spacing w:line="360" w:lineRule="auto"/>
              <w:jc w:val="center"/>
            </w:pPr>
            <w:r>
              <w:lastRenderedPageBreak/>
              <w:t>Цепная связь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spacing w:line="360" w:lineRule="auto"/>
              <w:jc w:val="center"/>
            </w:pPr>
            <w:r>
              <w:t>Параллельная связь</w:t>
            </w:r>
          </w:p>
        </w:tc>
      </w:tr>
      <w:tr w:rsidR="0054587E" w:rsidTr="00545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3"/>
              </w:numPr>
              <w:spacing w:line="360" w:lineRule="auto"/>
            </w:pPr>
            <w:r>
              <w:t>Повтор ключевого слова.</w:t>
            </w:r>
          </w:p>
          <w:p w:rsidR="0054587E" w:rsidRDefault="0054587E">
            <w:pPr>
              <w:numPr>
                <w:ilvl w:val="0"/>
                <w:numId w:val="3"/>
              </w:numPr>
              <w:spacing w:line="360" w:lineRule="auto"/>
            </w:pPr>
            <w:r>
              <w:t>Замена его синонимом, синонимическим оборотом, местоимением или однокоренным словом.</w:t>
            </w:r>
          </w:p>
          <w:p w:rsidR="0054587E" w:rsidRDefault="0054587E">
            <w:pPr>
              <w:numPr>
                <w:ilvl w:val="0"/>
                <w:numId w:val="3"/>
              </w:numPr>
              <w:spacing w:line="360" w:lineRule="auto"/>
            </w:pPr>
            <w:r>
              <w:t>Повтор того или иного члена предложения.</w:t>
            </w:r>
          </w:p>
          <w:p w:rsidR="0054587E" w:rsidRDefault="0054587E">
            <w:pPr>
              <w:numPr>
                <w:ilvl w:val="0"/>
                <w:numId w:val="3"/>
              </w:numPr>
              <w:spacing w:line="360" w:lineRule="auto"/>
            </w:pPr>
            <w:r>
              <w:t>Семантические или ассоциативные связи.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4"/>
              </w:numPr>
              <w:spacing w:line="360" w:lineRule="auto"/>
            </w:pPr>
            <w:r>
              <w:t>Одинаковый порядок слов.</w:t>
            </w:r>
          </w:p>
          <w:p w:rsidR="0054587E" w:rsidRDefault="0054587E">
            <w:pPr>
              <w:numPr>
                <w:ilvl w:val="0"/>
                <w:numId w:val="4"/>
              </w:numPr>
              <w:spacing w:line="360" w:lineRule="auto"/>
            </w:pPr>
            <w:r>
              <w:t>Одинаковые грамматические формы слов.</w:t>
            </w:r>
          </w:p>
          <w:p w:rsidR="0054587E" w:rsidRDefault="0054587E">
            <w:pPr>
              <w:numPr>
                <w:ilvl w:val="0"/>
                <w:numId w:val="4"/>
              </w:numPr>
              <w:spacing w:line="360" w:lineRule="auto"/>
            </w:pPr>
            <w:r>
              <w:t>Анафоры.</w:t>
            </w:r>
          </w:p>
          <w:p w:rsidR="0054587E" w:rsidRDefault="0054587E">
            <w:pPr>
              <w:numPr>
                <w:ilvl w:val="0"/>
                <w:numId w:val="4"/>
              </w:numPr>
              <w:spacing w:line="360" w:lineRule="auto"/>
            </w:pPr>
            <w:r>
              <w:t>Риторические вопросы.</w:t>
            </w:r>
          </w:p>
          <w:p w:rsidR="0054587E" w:rsidRDefault="0054587E">
            <w:pPr>
              <w:numPr>
                <w:ilvl w:val="0"/>
                <w:numId w:val="4"/>
              </w:numPr>
              <w:spacing w:line="360" w:lineRule="auto"/>
            </w:pPr>
            <w:r>
              <w:t>Вводные слова и наречия мечта, времени.</w:t>
            </w:r>
          </w:p>
        </w:tc>
      </w:tr>
    </w:tbl>
    <w:p w:rsidR="0054587E" w:rsidRDefault="0054587E" w:rsidP="0054587E">
      <w:pPr>
        <w:spacing w:line="360" w:lineRule="auto"/>
        <w:ind w:firstLine="540"/>
      </w:pPr>
    </w:p>
    <w:p w:rsidR="0054587E" w:rsidRDefault="0054587E" w:rsidP="0054587E">
      <w:pPr>
        <w:spacing w:line="360" w:lineRule="auto"/>
        <w:ind w:firstLine="540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</w:pPr>
      <w:r>
        <w:rPr>
          <w:color w:val="000000"/>
        </w:rPr>
        <w:t>№2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</w:pPr>
      <w:r>
        <w:t>Материалы к уроку «Типы речи».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4587E" w:rsidTr="00545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Типы речи</w:t>
            </w:r>
          </w:p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Рассуждение</w:t>
            </w:r>
          </w:p>
        </w:tc>
      </w:tr>
      <w:tr w:rsidR="0054587E" w:rsidTr="00545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Принципиальное отличие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событиях, развивающихся во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предмета путем перечисления его признаков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логически последовательных мыслей, суждений на какую-либо тему</w:t>
            </w:r>
          </w:p>
        </w:tc>
      </w:tr>
      <w:tr w:rsidR="0054587E" w:rsidTr="00545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1"/>
                <w:numId w:val="3"/>
              </w:numPr>
              <w:tabs>
                <w:tab w:val="num" w:pos="488"/>
              </w:tabs>
              <w:autoSpaceDE w:val="0"/>
              <w:autoSpaceDN w:val="0"/>
              <w:adjustRightInd w:val="0"/>
              <w:spacing w:line="360" w:lineRule="auto"/>
              <w:ind w:lef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экспозиция;</w:t>
            </w:r>
          </w:p>
          <w:p w:rsidR="0054587E" w:rsidRDefault="0054587E">
            <w:pPr>
              <w:numPr>
                <w:ilvl w:val="1"/>
                <w:numId w:val="3"/>
              </w:numPr>
              <w:tabs>
                <w:tab w:val="num" w:pos="488"/>
              </w:tabs>
              <w:autoSpaceDE w:val="0"/>
              <w:autoSpaceDN w:val="0"/>
              <w:adjustRightInd w:val="0"/>
              <w:spacing w:line="360" w:lineRule="auto"/>
              <w:ind w:lef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завязка;</w:t>
            </w:r>
          </w:p>
          <w:p w:rsidR="0054587E" w:rsidRDefault="0054587E">
            <w:pPr>
              <w:numPr>
                <w:ilvl w:val="1"/>
                <w:numId w:val="3"/>
              </w:numPr>
              <w:tabs>
                <w:tab w:val="num" w:pos="488"/>
              </w:tabs>
              <w:autoSpaceDE w:val="0"/>
              <w:autoSpaceDN w:val="0"/>
              <w:adjustRightInd w:val="0"/>
              <w:spacing w:line="360" w:lineRule="auto"/>
              <w:ind w:lef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действия;</w:t>
            </w:r>
          </w:p>
          <w:p w:rsidR="0054587E" w:rsidRDefault="0054587E">
            <w:pPr>
              <w:numPr>
                <w:ilvl w:val="1"/>
                <w:numId w:val="3"/>
              </w:numPr>
              <w:tabs>
                <w:tab w:val="num" w:pos="488"/>
              </w:tabs>
              <w:autoSpaceDE w:val="0"/>
              <w:autoSpaceDN w:val="0"/>
              <w:adjustRightInd w:val="0"/>
              <w:spacing w:line="360" w:lineRule="auto"/>
              <w:ind w:lef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кульминация;</w:t>
            </w:r>
          </w:p>
          <w:p w:rsidR="0054587E" w:rsidRDefault="0054587E">
            <w:pPr>
              <w:numPr>
                <w:ilvl w:val="1"/>
                <w:numId w:val="3"/>
              </w:numPr>
              <w:tabs>
                <w:tab w:val="num" w:pos="488"/>
              </w:tabs>
              <w:autoSpaceDE w:val="0"/>
              <w:autoSpaceDN w:val="0"/>
              <w:adjustRightInd w:val="0"/>
              <w:spacing w:line="360" w:lineRule="auto"/>
              <w:ind w:lef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развязка.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представление предмета;</w:t>
            </w:r>
          </w:p>
          <w:p w:rsidR="0054587E" w:rsidRDefault="0054587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его характерных признаков;</w:t>
            </w:r>
          </w:p>
          <w:p w:rsidR="0054587E" w:rsidRDefault="0054587E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оценка предмета.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6"/>
              </w:numPr>
              <w:tabs>
                <w:tab w:val="num" w:pos="382"/>
              </w:tabs>
              <w:autoSpaceDE w:val="0"/>
              <w:autoSpaceDN w:val="0"/>
              <w:adjustRightInd w:val="0"/>
              <w:spacing w:line="360" w:lineRule="auto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тезис;</w:t>
            </w:r>
          </w:p>
          <w:p w:rsidR="0054587E" w:rsidRDefault="0054587E">
            <w:pPr>
              <w:numPr>
                <w:ilvl w:val="0"/>
                <w:numId w:val="6"/>
              </w:numPr>
              <w:tabs>
                <w:tab w:val="num" w:pos="382"/>
              </w:tabs>
              <w:autoSpaceDE w:val="0"/>
              <w:autoSpaceDN w:val="0"/>
              <w:adjustRightInd w:val="0"/>
              <w:spacing w:line="360" w:lineRule="auto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аргументы (доказательства);</w:t>
            </w:r>
          </w:p>
          <w:p w:rsidR="0054587E" w:rsidRDefault="0054587E">
            <w:pPr>
              <w:numPr>
                <w:ilvl w:val="0"/>
                <w:numId w:val="6"/>
              </w:numPr>
              <w:tabs>
                <w:tab w:val="num" w:pos="382"/>
              </w:tabs>
              <w:autoSpaceDE w:val="0"/>
              <w:autoSpaceDN w:val="0"/>
              <w:adjustRightInd w:val="0"/>
              <w:spacing w:line="360" w:lineRule="auto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выводы (заключение).</w:t>
            </w:r>
          </w:p>
        </w:tc>
      </w:tr>
      <w:tr w:rsidR="0054587E" w:rsidTr="00545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Языковые средства и особенности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глаголы, называющие одновременно или последовательно протекающие действия;</w:t>
            </w:r>
          </w:p>
          <w:p w:rsidR="0054587E" w:rsidRDefault="005458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слова других частей речи со значением времени.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8"/>
              </w:numPr>
              <w:tabs>
                <w:tab w:val="num" w:pos="435"/>
              </w:tabs>
              <w:autoSpaceDE w:val="0"/>
              <w:autoSpaceDN w:val="0"/>
              <w:adjustRightInd w:val="0"/>
              <w:spacing w:line="360" w:lineRule="auto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использование образных средств языка (сравнений, эпитетов, метафор и т.д.);</w:t>
            </w:r>
          </w:p>
          <w:p w:rsidR="0054587E" w:rsidRDefault="0054587E">
            <w:pPr>
              <w:numPr>
                <w:ilvl w:val="0"/>
                <w:numId w:val="8"/>
              </w:numPr>
              <w:tabs>
                <w:tab w:val="num" w:pos="435"/>
              </w:tabs>
              <w:autoSpaceDE w:val="0"/>
              <w:autoSpaceDN w:val="0"/>
              <w:adjustRightInd w:val="0"/>
              <w:spacing w:line="360" w:lineRule="auto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широкое </w:t>
            </w:r>
            <w:r>
              <w:rPr>
                <w:sz w:val="22"/>
                <w:szCs w:val="22"/>
              </w:rPr>
              <w:lastRenderedPageBreak/>
              <w:t>употребление именных конструкций;</w:t>
            </w:r>
          </w:p>
          <w:p w:rsidR="0054587E" w:rsidRDefault="0054587E">
            <w:pPr>
              <w:numPr>
                <w:ilvl w:val="0"/>
                <w:numId w:val="8"/>
              </w:numPr>
              <w:tabs>
                <w:tab w:val="num" w:pos="435"/>
              </w:tabs>
              <w:autoSpaceDE w:val="0"/>
              <w:autoSpaceDN w:val="0"/>
              <w:adjustRightInd w:val="0"/>
              <w:spacing w:line="360" w:lineRule="auto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преобладание конструкций с нулевой связкой в именном сказуемом (настоящее время).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отвлеченные существительные;</w:t>
            </w:r>
          </w:p>
          <w:p w:rsidR="0054587E" w:rsidRDefault="005458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конструкции со значением указания на </w:t>
            </w:r>
            <w:r>
              <w:rPr>
                <w:sz w:val="22"/>
                <w:szCs w:val="22"/>
              </w:rPr>
              <w:lastRenderedPageBreak/>
              <w:t>порядок следования мыслей и характер их выражения;</w:t>
            </w:r>
          </w:p>
          <w:p w:rsidR="0054587E" w:rsidRDefault="005458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противительными, уступительными, причинными и следственными союзами;</w:t>
            </w:r>
          </w:p>
          <w:p w:rsidR="0054587E" w:rsidRDefault="005458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вопросно-ответный ход.</w:t>
            </w:r>
          </w:p>
        </w:tc>
      </w:tr>
    </w:tbl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rPr>
          <w:bCs/>
          <w:color w:val="000000"/>
        </w:rPr>
        <w:t xml:space="preserve">Функционально-смысловые типы речи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это такие типы речи, каждому из которых при</w:t>
      </w:r>
      <w:r>
        <w:rPr>
          <w:color w:val="000000"/>
        </w:rPr>
        <w:softHyphen/>
        <w:t>сущи свои цели, задачи, содержание, компози</w:t>
      </w:r>
      <w:r>
        <w:rPr>
          <w:color w:val="000000"/>
        </w:rPr>
        <w:softHyphen/>
        <w:t>ция, речевые особенности.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rPr>
          <w:color w:val="000000"/>
        </w:rPr>
        <w:t xml:space="preserve">Выделяют </w:t>
      </w:r>
      <w:r>
        <w:rPr>
          <w:bCs/>
          <w:color w:val="000000"/>
        </w:rPr>
        <w:t>три основных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функционально-смысловых типа речи: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•   повествование;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•   описание;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•   рассуждение.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rPr>
          <w:bCs/>
          <w:color w:val="000000"/>
        </w:rPr>
        <w:t>Повествование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 рассказ о событиях, раз</w:t>
      </w:r>
      <w:r>
        <w:rPr>
          <w:color w:val="000000"/>
        </w:rPr>
        <w:softHyphen/>
        <w:t>вивающихся во времени.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rPr>
          <w:color w:val="000000"/>
        </w:rPr>
        <w:t>Композиционные особенности: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1.   В структуре повествования выделяют:</w:t>
      </w:r>
    </w:p>
    <w:p w:rsidR="0054587E" w:rsidRDefault="0054587E" w:rsidP="0054587E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</w:pPr>
      <w:r>
        <w:rPr>
          <w:color w:val="000000"/>
        </w:rPr>
        <w:t>а)  экспозицию (обстановка, предшеству</w:t>
      </w:r>
      <w:r>
        <w:rPr>
          <w:color w:val="000000"/>
        </w:rPr>
        <w:softHyphen/>
        <w:t>ющая действию);</w:t>
      </w:r>
    </w:p>
    <w:p w:rsidR="0054587E" w:rsidRDefault="0054587E" w:rsidP="0054587E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</w:pPr>
      <w:r>
        <w:rPr>
          <w:color w:val="000000"/>
        </w:rPr>
        <w:t>б)  завязку (событие, знаменующее на</w:t>
      </w:r>
      <w:r>
        <w:rPr>
          <w:color w:val="000000"/>
        </w:rPr>
        <w:softHyphen/>
        <w:t>чало развития действия);</w:t>
      </w:r>
    </w:p>
    <w:p w:rsidR="0054587E" w:rsidRDefault="0054587E" w:rsidP="0054587E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</w:pPr>
      <w:r>
        <w:rPr>
          <w:color w:val="000000"/>
        </w:rPr>
        <w:t>в)  развитие действия;</w:t>
      </w:r>
    </w:p>
    <w:p w:rsidR="0054587E" w:rsidRDefault="0054587E" w:rsidP="0054587E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</w:pPr>
      <w:r>
        <w:rPr>
          <w:color w:val="000000"/>
        </w:rPr>
        <w:t>г)  развязку (окончание развития дей</w:t>
      </w:r>
      <w:r>
        <w:rPr>
          <w:color w:val="000000"/>
        </w:rPr>
        <w:softHyphen/>
        <w:t>ствия).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2.   События передаются в прямой или об</w:t>
      </w:r>
      <w:r>
        <w:rPr>
          <w:color w:val="000000"/>
        </w:rPr>
        <w:softHyphen/>
        <w:t>ратной хронологической последователь</w:t>
      </w:r>
      <w:r>
        <w:rPr>
          <w:color w:val="000000"/>
        </w:rPr>
        <w:softHyphen/>
        <w:t>ности.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720" w:hanging="360"/>
      </w:pPr>
      <w:r>
        <w:rPr>
          <w:color w:val="000000"/>
        </w:rPr>
        <w:t>3.  Повествование ведется от третьего или от первого лица.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rPr>
          <w:bCs/>
          <w:color w:val="000000"/>
        </w:rPr>
        <w:t>Языковые особенности повествования:</w:t>
      </w:r>
    </w:p>
    <w:p w:rsidR="0054587E" w:rsidRDefault="0054587E" w:rsidP="0054587E">
      <w:pPr>
        <w:numPr>
          <w:ilvl w:val="1"/>
          <w:numId w:val="8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Ведущая часть речи - глагол. Законо</w:t>
      </w:r>
      <w:r>
        <w:rPr>
          <w:color w:val="000000"/>
        </w:rPr>
        <w:softHyphen/>
        <w:t xml:space="preserve">мерности в использовании глаголов: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 w:hanging="360"/>
        <w:rPr>
          <w:color w:val="000000"/>
        </w:rPr>
      </w:pPr>
      <w:r>
        <w:rPr>
          <w:color w:val="000000"/>
        </w:rPr>
        <w:t>а)    глаголы совершенного вида прошедшего времени передают смену собы</w:t>
      </w:r>
      <w:r>
        <w:rPr>
          <w:color w:val="000000"/>
        </w:rPr>
        <w:softHyphen/>
        <w:t>тий, их последовательность и дости</w:t>
      </w:r>
      <w:r>
        <w:rPr>
          <w:color w:val="000000"/>
        </w:rPr>
        <w:softHyphen/>
        <w:t>жение результата;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 w:hanging="360"/>
        <w:rPr>
          <w:color w:val="000000"/>
        </w:rPr>
      </w:pPr>
      <w:r>
        <w:rPr>
          <w:color w:val="000000"/>
        </w:rPr>
        <w:t>б)    глаголы несовершенного вида про-,    шедшего времени подчеркивают дли</w:t>
      </w:r>
      <w:r>
        <w:rPr>
          <w:color w:val="000000"/>
        </w:rPr>
        <w:softHyphen/>
        <w:t>тельность действий;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 w:hanging="360"/>
        <w:rPr>
          <w:color w:val="000000"/>
        </w:rPr>
      </w:pPr>
      <w:r>
        <w:rPr>
          <w:color w:val="000000"/>
        </w:rPr>
        <w:lastRenderedPageBreak/>
        <w:t>в)   глаголы настоящего времени представляют события как бы происходящими на глазах читателя;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 w:hanging="360"/>
        <w:rPr>
          <w:color w:val="000000"/>
        </w:rPr>
      </w:pPr>
      <w:r>
        <w:rPr>
          <w:color w:val="000000"/>
        </w:rPr>
        <w:t>г)   формы будущего времени совершенного вида с частицей как (как вскочит) передают стремительность, неожиданность действия.</w:t>
      </w:r>
    </w:p>
    <w:p w:rsidR="0054587E" w:rsidRDefault="0054587E" w:rsidP="0054587E">
      <w:pPr>
        <w:numPr>
          <w:ilvl w:val="1"/>
          <w:numId w:val="8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>
        <w:rPr>
          <w:color w:val="000000"/>
        </w:rPr>
        <w:t>Использование слов и выражений со значением времени (затем, потом, немного погодя, через некоторое время, дальше и т.д.).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Описание – словесное изображение какого-либо предмета или явления, в котором перечисляются его постоянные и временные признаки.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>Различают описания состояния человека, окружающей среды, предмета, места.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>Композиция состоит из трех элементов:</w:t>
      </w:r>
    </w:p>
    <w:p w:rsidR="0054587E" w:rsidRDefault="0054587E" w:rsidP="0054587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общее представление о предмете;</w:t>
      </w:r>
    </w:p>
    <w:p w:rsidR="0054587E" w:rsidRDefault="0054587E" w:rsidP="0054587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характерные признаки его;</w:t>
      </w:r>
    </w:p>
    <w:p w:rsidR="0054587E" w:rsidRDefault="0054587E" w:rsidP="0054587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авторская оценка предмета.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/>
      </w:pPr>
      <w:r>
        <w:t>Языковые особенности описания:</w:t>
      </w:r>
    </w:p>
    <w:p w:rsidR="0054587E" w:rsidRDefault="0054587E" w:rsidP="0054587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Ведущие части речи – имена существительные и прилагательные.</w:t>
      </w:r>
    </w:p>
    <w:p w:rsidR="0054587E" w:rsidRDefault="0054587E" w:rsidP="0054587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Как правило, употребляются глаголы несовершенного вида в форме настоящего времени. Значение настоящего времени придает описанию особую выразительность и приближает объект описания к читателю.</w:t>
      </w:r>
    </w:p>
    <w:p w:rsidR="0054587E" w:rsidRDefault="0054587E" w:rsidP="0054587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Широко используются изобразительно-выразительные средства языка: эпитеты, метафоры, олицетворения, сравнения и т.д.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Синтаксические особенности описания:</w:t>
      </w:r>
    </w:p>
    <w:p w:rsidR="0054587E" w:rsidRDefault="0054587E" w:rsidP="0054587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Слова, указывающие признак предмета, помещают в конце предложения.</w:t>
      </w:r>
    </w:p>
    <w:p w:rsidR="0054587E" w:rsidRDefault="0054587E" w:rsidP="0054587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Используют неполные и назывные конструкции.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Пример описания окружающей среды.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 xml:space="preserve">Хороши также летние туманные дни (предмет описания), хотя охотники их и не любят. В такие дни нельзя стрелять: птица, выпорхнув у вас из-под ног, тотчас же исчезает в беловатой мгле неподвижного тумана, но как тихо, как невыразимо тихо все кругом! Все проснулось и все молчит. Вы проходите мимо дерева – оно не шелохнется, оно нежится. Сквозь тонкий пар, точно разлитый в воздухе чернеется перед вами длинная полоса. Вы принимаете ее за близкий лес; вы подходите ближе – лес превращается в высокую грядку полыни на меже. Над вами, кругом лес – всюду туман… Но вот ветер слегка шевельнется – клочок бледно-голубого неба смутно выступит сквозь редеющий, словно задымившийся, пар, золотисто-желтый луч взорвется вдруг, заструится длинным потоком, ударит по полям, упрется в рощу – и </w:t>
      </w:r>
      <w:r>
        <w:lastRenderedPageBreak/>
        <w:t>вот опять все заволоклось. Долго продолжается эта борьба; но как несказанно великолепен и ясен становится день, когда свет наконец восторжествует и последние волны согретого тумана то скатываются и расстилаются скатертями, то извиваются и исчезают в глубокой, нежно сияющей вышине…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 xml:space="preserve">                                                                                                       </w:t>
      </w:r>
      <w:proofErr w:type="spellStart"/>
      <w:r>
        <w:t>И.Тургенев</w:t>
      </w:r>
      <w:proofErr w:type="spellEnd"/>
      <w:r>
        <w:t xml:space="preserve"> .</w:t>
      </w:r>
    </w:p>
    <w:p w:rsidR="004516DD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</w:r>
    </w:p>
    <w:p w:rsidR="0054587E" w:rsidRDefault="0054587E" w:rsidP="004516DD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>
        <w:rPr>
          <w:b/>
        </w:rPr>
        <w:t>Анализ текста.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Приведенный фрагмент представляет собой художественное описание природы. Автор создает образную, эмоциональную картину. Способствуют этому точно выбранные лексические средства, обилие эпитетов.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В начале текста  назван предмет описания – «летние туманные дни». Основная же часть посвящена описанию изменений, происходящих в природе.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 xml:space="preserve">В тексте выделяются три смысловые части. В первой рисуется картина неподвижного, тихого дня. Создается она повтором местоимения «все» (тихо все, все проснулось, все молчит). слов со значением состояния ( тихо, невыразимо тихо), противопоставлением действий охотника спокойствию, царящему в природе (вы проходите мимо дерева – оно не шелохнется, оно нежится , вы проходите – лес превращается в высокую грядку полыни). Длительность происходящего передают глаголы несовершенного вида настоящего времени.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>Состояние природы меняется с появлением ветра. Борьбу ветра с туманом отражают глаголы совершенного вида в форме будущего времени (шевельнется, выступит, ворвется, ударит, упрется). Эти глаголы со значением однократности действия передают напряженность происходящего вокруг.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 xml:space="preserve">Новая картина связана с победой ветра и торжеством света. В описании исчезающего тумана используются глаголы несовершенного вида (волны тумана скатываются, расстилаются, извиваются, исчезают).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>Рассуждение (Р.) – это последовательное изложение ряда мыслей на какую –либо тему, включающее в себя суждения, разъяснения, доказательства.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 xml:space="preserve"> В композиции выделяются три части: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1) тезис (мысль, требующая доказательств);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2) аргументы (доказательства или опровержения тезиса);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>3) вывод (заключение по поводу тезиса).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  <w:r>
        <w:tab/>
        <w:t>Языковые особенности Р.:</w:t>
      </w:r>
    </w:p>
    <w:p w:rsidR="0054587E" w:rsidRDefault="0054587E" w:rsidP="0054587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широкое употребление отвлеченных существительных;</w:t>
      </w:r>
    </w:p>
    <w:p w:rsidR="0054587E" w:rsidRDefault="0054587E" w:rsidP="0054587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lastRenderedPageBreak/>
        <w:t>употребление вводных слов с порядковым и итоговым значением (во-первых, во-вторых, следовательно, и др.);</w:t>
      </w:r>
    </w:p>
    <w:p w:rsidR="0054587E" w:rsidRDefault="0054587E" w:rsidP="0054587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использование предложений с противительными, уступительными, причинными и следственными союзами (но, однако, несмотря на что, так как, потому что, и др.), местоимениями (потому, поэтому и т.п.), указывающими на причину, следствие или итог.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1080"/>
      </w:pPr>
      <w:r>
        <w:t>Пример текста- рассуждения.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>И уже совсем околдовал меня Иван Сергеевич Соколов-Микитов, когда заговорил, когда я услышал его слово (тезис рассуждения).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 xml:space="preserve">Ивану Сергеевичу было что рассказать, что вспомнить. За свою долгую жизнь охотника, путешественника, следопыта, он исколесил полмира, видал много удивительного и диковинного, знавал интереснейших людей, и вот в добрую минуту он охотно рассказывал о пережитом и виденном (первый аргумент). Рассказывая </w:t>
      </w:r>
      <w:proofErr w:type="spellStart"/>
      <w:r>
        <w:t>свом</w:t>
      </w:r>
      <w:proofErr w:type="spellEnd"/>
      <w:r>
        <w:t xml:space="preserve"> глуховатым голосом, раздумчиво, неторопливо, как бы взвешивая и ощупывая каждое слово, требуя его на прочность, на вкус (второй аргумент).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>И потому все, о чем он рассказывал, было зримо, необычайно просто и достоверно и в то же время празднично (заключение).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</w:t>
      </w:r>
      <w:proofErr w:type="spellStart"/>
      <w:r>
        <w:t>Ф.Абрамов</w:t>
      </w:r>
      <w:proofErr w:type="spellEnd"/>
      <w:r>
        <w:t>.</w:t>
      </w:r>
    </w:p>
    <w:p w:rsidR="0054587E" w:rsidRDefault="0054587E" w:rsidP="004516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Анализ текста.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</w:t>
      </w:r>
      <w:r>
        <w:tab/>
        <w:t>Данное рассуждение имеет общепринятую структуру: тезис, аргумент, вывод.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 xml:space="preserve">Первая часть – тезис – впечатление, создаваемое устными рассказами </w:t>
      </w:r>
      <w:proofErr w:type="spellStart"/>
      <w:r>
        <w:t>И.С.Соколова</w:t>
      </w:r>
      <w:proofErr w:type="spellEnd"/>
      <w:r>
        <w:t>-Микитова (околдовал меня…, когда заговорил).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>Вторая часть состоит из двух аргументов. Первый – достоверность рассказов Соколова- Микитова. Для его подтверждения автор использует различные слова и словосочетания: жизнь охотника, путешественника, следопыта; исколесил полмира; видел много; знавал интереснейших людей и т.п. Второй аргумент – характеристика особенностей речи рассказчика. Автор текста использует слова и словосочетания со значением способа действия: рассказывая…глуховатым голосом, раздумчиво, неторопливо, как бы взвешивая и ощупывая каждое слово.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  <w:t xml:space="preserve">Третья часть – заключение по теме. Краткость, образность и обобщенность заключений обусловлены значением употребленных в нем слов: зримо, необычайно, просто, достоверно и …празднично. Характерным является начало заключения (и потому) с </w:t>
      </w:r>
      <w:proofErr w:type="spellStart"/>
      <w:r>
        <w:t>итогово</w:t>
      </w:r>
      <w:proofErr w:type="spellEnd"/>
      <w:r>
        <w:t>-следственным значением.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Этапы работы над сочинением-рассуждением.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Рассуждение </w:t>
      </w:r>
      <w:r>
        <w:rPr>
          <w:color w:val="000000"/>
        </w:rPr>
        <w:t>- это тип речи. Его основой является установление причинно-следственных связей между явлениями.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С чего начать разговор о России? Мне, русскому, это непросто: большое видится на расстоянии.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Россия велика. На ее территории можно разместить тридцать Франций или почти два Китая. Вспоминаю, школьный учитель говорил: солнцу и тому нужно десять часов, чтобы от Берингова пролива дойти до Москвы.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Может, разговор начать с того, какая Россия разная? Это и без</w:t>
      </w:r>
      <w:r>
        <w:rPr>
          <w:i/>
          <w:iCs/>
          <w:color w:val="000000"/>
        </w:rPr>
        <w:softHyphen/>
        <w:t>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города-миллионеры, и крохотные деревеньки, никогда не слышавшие паровозного гудка (По Б. Короткову).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Рассуждения бывают </w:t>
      </w:r>
      <w:r>
        <w:rPr>
          <w:b/>
          <w:bCs/>
          <w:color w:val="000000"/>
        </w:rPr>
        <w:t xml:space="preserve">полными </w:t>
      </w:r>
      <w:r>
        <w:rPr>
          <w:color w:val="000000"/>
        </w:rPr>
        <w:t xml:space="preserve">и </w:t>
      </w:r>
      <w:r>
        <w:rPr>
          <w:b/>
          <w:bCs/>
          <w:color w:val="000000"/>
        </w:rPr>
        <w:t xml:space="preserve">сокращенными. В </w:t>
      </w:r>
      <w:r>
        <w:rPr>
          <w:color w:val="000000"/>
        </w:rPr>
        <w:t>полном рас</w:t>
      </w:r>
      <w:r>
        <w:rPr>
          <w:color w:val="000000"/>
        </w:rPr>
        <w:softHyphen/>
        <w:t>суждении - три части: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1. Тезис (то, что доказывается или объясняется).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 xml:space="preserve">Доказательства </w:t>
      </w:r>
      <w:r>
        <w:rPr>
          <w:color w:val="000000"/>
        </w:rPr>
        <w:t>(или аргументы, доводы, обоснования, объяснения).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3.  Вывод.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Сокращенное рассуждение </w:t>
      </w:r>
      <w:r>
        <w:rPr>
          <w:color w:val="000000"/>
        </w:rPr>
        <w:t xml:space="preserve">состоит из двух </w:t>
      </w:r>
      <w:r>
        <w:rPr>
          <w:b/>
          <w:bCs/>
          <w:color w:val="000000"/>
        </w:rPr>
        <w:t xml:space="preserve">частей: </w:t>
      </w:r>
      <w:r>
        <w:rPr>
          <w:color w:val="000000"/>
        </w:rPr>
        <w:t xml:space="preserve">опускается или вывод, или тезис, потому что вывод — это доказанный </w:t>
      </w:r>
      <w:r>
        <w:rPr>
          <w:b/>
          <w:bCs/>
          <w:color w:val="000000"/>
        </w:rPr>
        <w:t>тезис.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Тезис: (1) </w:t>
      </w:r>
      <w:r>
        <w:rPr>
          <w:i/>
          <w:iCs/>
          <w:color w:val="000000"/>
        </w:rPr>
        <w:t xml:space="preserve">Даже на фоне всей богатейшей мировой классики русская литература </w:t>
      </w:r>
      <w:r>
        <w:rPr>
          <w:i/>
          <w:iCs/>
          <w:color w:val="000000"/>
          <w:lang w:val="en-US"/>
        </w:rPr>
        <w:t>XIX</w:t>
      </w:r>
      <w:r>
        <w:rPr>
          <w:i/>
          <w:iCs/>
          <w:color w:val="000000"/>
        </w:rPr>
        <w:t>века - явление исключительное. (Почему?)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Доказательства: (2) </w:t>
      </w:r>
      <w:r>
        <w:rPr>
          <w:i/>
          <w:iCs/>
          <w:color w:val="000000"/>
        </w:rPr>
        <w:t>Одни только имена Льва Толстого или Достоев</w:t>
      </w:r>
      <w:r>
        <w:rPr>
          <w:i/>
          <w:iCs/>
          <w:color w:val="000000"/>
        </w:rPr>
        <w:softHyphen/>
        <w:t>ского сразу же вызывают представление об огромных художественных мирах, множестве идей и образов, которые по-своему преломляются в сознании все новых и новых поколений читателей.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Вывод равен тезису: (3) </w:t>
      </w:r>
      <w:r>
        <w:rPr>
          <w:i/>
          <w:iCs/>
          <w:color w:val="000000"/>
        </w:rPr>
        <w:t xml:space="preserve">Вот почему даже на фоне всей богатейшей мировой классики русская литература </w:t>
      </w:r>
      <w:r>
        <w:rPr>
          <w:i/>
          <w:iCs/>
          <w:color w:val="000000"/>
          <w:lang w:val="en-US"/>
        </w:rPr>
        <w:t>XIX</w:t>
      </w:r>
      <w:r>
        <w:rPr>
          <w:i/>
          <w:iCs/>
          <w:color w:val="000000"/>
        </w:rPr>
        <w:t xml:space="preserve"> века — явление исключительное.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</w:rPr>
        <w:t>Полное рассуждение</w:t>
      </w:r>
      <w:r>
        <w:t xml:space="preserve"> – текст, состоящий из нескольких предложений. </w:t>
      </w:r>
      <w:r>
        <w:rPr>
          <w:b/>
        </w:rPr>
        <w:t xml:space="preserve">Сокращенное рассуждение </w:t>
      </w:r>
      <w:r>
        <w:t>может состоять даже из одного предложения. Но и в таких случаях обязательно есть тезис и доказательство.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Сокращенное рассуждение равно двум предложениям.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Тезис: (1) </w:t>
      </w:r>
      <w:r>
        <w:rPr>
          <w:i/>
          <w:iCs/>
          <w:color w:val="000000"/>
        </w:rPr>
        <w:t>В нашей стране хлебороб</w:t>
      </w:r>
      <w:r>
        <w:rPr>
          <w:color w:val="000000"/>
        </w:rPr>
        <w:t>—</w:t>
      </w:r>
      <w:r>
        <w:rPr>
          <w:i/>
          <w:iCs/>
          <w:color w:val="000000"/>
        </w:rPr>
        <w:t xml:space="preserve">уважаемая профессия. </w:t>
      </w:r>
      <w:r>
        <w:rPr>
          <w:color w:val="000000"/>
        </w:rPr>
        <w:t xml:space="preserve">Доказательство: </w:t>
      </w:r>
      <w:r>
        <w:rPr>
          <w:i/>
          <w:iCs/>
          <w:color w:val="000000"/>
        </w:rPr>
        <w:t>(2) И это понятно: чем больше мы вырастим хлеба, тем богаче и сильнее наша Родина (Т. С. Мальцев).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Сокращенное рассуждение равно одному предложению: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lastRenderedPageBreak/>
        <w:t xml:space="preserve">Тезис: (1) </w:t>
      </w:r>
      <w:r>
        <w:rPr>
          <w:i/>
          <w:iCs/>
          <w:color w:val="000000"/>
        </w:rPr>
        <w:t xml:space="preserve">Нет силы более могучей, чем знания; </w:t>
      </w:r>
      <w:r>
        <w:rPr>
          <w:color w:val="000000"/>
        </w:rPr>
        <w:t xml:space="preserve">доказательство: (2) </w:t>
      </w:r>
      <w:r>
        <w:rPr>
          <w:i/>
          <w:iCs/>
          <w:color w:val="000000"/>
        </w:rPr>
        <w:t>человек, вооруженный знанием, — непобедим (М. Горький).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Задание №1. В </w:t>
      </w:r>
      <w:r>
        <w:rPr>
          <w:color w:val="000000"/>
        </w:rPr>
        <w:t>текстах  определите тезис, аргументы, вы</w:t>
      </w:r>
      <w:r>
        <w:rPr>
          <w:color w:val="000000"/>
        </w:rPr>
        <w:softHyphen/>
        <w:t>вод; если нет какой-либо части рассуждения, укажите. Определите тип рассуждения.</w:t>
      </w:r>
      <w:r>
        <w:rPr>
          <w:rFonts w:ascii="Arial" w:cs="Arial"/>
          <w:color w:val="000000"/>
        </w:rPr>
        <w:t xml:space="preserve">                 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Текст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(1) Домашнее чтение вслух очень сближает.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(2)  Когда вся семья вместе несколько вечеров подряд читает одну книгу, это невольно влечет за собой обмен мыслями. (3) А если это книга большая и ее читают долго, она превращается в друга семьи, ее герои оживают и входят в наш дом. (4) Когда смотрю на книги, что стоят у нас на полках, я могу их мысленно разделить на несколько отделов: спра</w:t>
      </w:r>
      <w:r>
        <w:rPr>
          <w:i/>
          <w:iCs/>
          <w:color w:val="000000"/>
        </w:rPr>
        <w:softHyphen/>
        <w:t>вочники, словари, учебник, сочинения классиков, современные книги и так далее. (5) Смогу мысленно собрать вместе на особую полку книги, что читали сообща и вслух. (6) Их мы знаем, помним, любим, как никакие другие.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(7) Советую вам, прошу вас, уговариваю — попробуйте! (8) Попро</w:t>
      </w:r>
      <w:r>
        <w:rPr>
          <w:i/>
          <w:iCs/>
          <w:color w:val="000000"/>
        </w:rPr>
        <w:softHyphen/>
        <w:t>буйте читать дома вместе и вслух! (9) Было же что-то такое в совме</w:t>
      </w:r>
      <w:r>
        <w:rPr>
          <w:i/>
          <w:iCs/>
          <w:color w:val="000000"/>
        </w:rPr>
        <w:softHyphen/>
        <w:t>стном домашнем чтении, если о нем с волнением и благодарностью вспо</w:t>
      </w:r>
      <w:r>
        <w:rPr>
          <w:i/>
          <w:iCs/>
          <w:color w:val="000000"/>
        </w:rPr>
        <w:softHyphen/>
        <w:t>минают люди разных поколений. (10) Когда книгу читаете вслух кто-нибудь дома, то, что происходит на каждой странице, отражается на лицах всех, кто собрался за столом. (11) Все чувства усиливаются и обо</w:t>
      </w:r>
      <w:r>
        <w:rPr>
          <w:i/>
          <w:iCs/>
          <w:color w:val="000000"/>
        </w:rPr>
        <w:softHyphen/>
        <w:t>стряются. (12) А тот, кто уже раньше читал эту книгу, читая ее теперь своим близким, испытывает радость, приобщая других слушателей к то</w:t>
      </w:r>
      <w:r>
        <w:rPr>
          <w:i/>
          <w:iCs/>
          <w:color w:val="000000"/>
        </w:rPr>
        <w:softHyphen/>
        <w:t>му, что ему дорого, делясь тем, что принадлежало только ему и чем он теперь одаривает других.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(13) Словом, попробуйте читать книгу вслух вместе со своими близ</w:t>
      </w:r>
      <w:r>
        <w:rPr>
          <w:i/>
          <w:iCs/>
          <w:color w:val="000000"/>
        </w:rPr>
        <w:softHyphen/>
        <w:t>кими, и я надеюсь, нет, я уверен: вы не пожалеете об этом.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(С. Львов)</w:t>
      </w:r>
      <w:r>
        <w:t>М</w:t>
      </w:r>
      <w:r>
        <w:rPr>
          <w:i/>
          <w:iCs/>
          <w:color w:val="000000"/>
        </w:rPr>
        <w:t>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Текст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Чтение — вот лучшее учение. Следовать за мыслями великого чело</w:t>
      </w:r>
      <w:r>
        <w:rPr>
          <w:i/>
          <w:iCs/>
          <w:color w:val="000000"/>
        </w:rPr>
        <w:softHyphen/>
        <w:t>века - есть наука самая замечательная (А.С. Пушкин).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 xml:space="preserve">Текст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>Детство начинается с любви к матери. Это самое святое чувство. Если в твоей душе нет его, значит, когда ты станешь взрослым, не будет у тебя ни любви к другу, ни любви к Родине. Все будет для тебя безрадо</w:t>
      </w:r>
      <w:r>
        <w:rPr>
          <w:i/>
          <w:iCs/>
          <w:color w:val="000000"/>
        </w:rPr>
        <w:softHyphen/>
        <w:t>стным, кроме собственного покоя и удобства (С. Михалков).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Сочинение-рассуждение по текстам с разными типами речи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Практически все тексты и с другими типами речи (повествование, описание) дают материал для написания сочинения-рассуждения. Для того чтобы написать сочинение </w:t>
      </w:r>
      <w:r>
        <w:rPr>
          <w:color w:val="000000"/>
        </w:rPr>
        <w:lastRenderedPageBreak/>
        <w:t>подобного рода по разным типам текстов, нуж</w:t>
      </w:r>
      <w:r>
        <w:rPr>
          <w:color w:val="000000"/>
        </w:rPr>
        <w:softHyphen/>
        <w:t>но прежде всего выделить основную мысль, которую автор пытается до</w:t>
      </w:r>
      <w:r>
        <w:rPr>
          <w:color w:val="000000"/>
        </w:rPr>
        <w:softHyphen/>
        <w:t>нести до читателя.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>
        <w:rPr>
          <w:b/>
          <w:bCs/>
          <w:color w:val="000000"/>
          <w:u w:val="single"/>
        </w:rPr>
        <w:t>Запомните!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Типы речи можно различать по вопросам: к повество</w:t>
      </w:r>
      <w:r>
        <w:rPr>
          <w:color w:val="000000"/>
        </w:rPr>
        <w:softHyphen/>
        <w:t xml:space="preserve">ванию ставится вопрос </w:t>
      </w:r>
      <w:r>
        <w:rPr>
          <w:i/>
          <w:iCs/>
          <w:color w:val="000000"/>
        </w:rPr>
        <w:t xml:space="preserve">что произошло?, </w:t>
      </w:r>
      <w:r>
        <w:rPr>
          <w:color w:val="000000"/>
        </w:rPr>
        <w:t xml:space="preserve">к описанию — </w:t>
      </w:r>
      <w:r>
        <w:rPr>
          <w:i/>
          <w:iCs/>
          <w:color w:val="000000"/>
        </w:rPr>
        <w:t xml:space="preserve">какой?, </w:t>
      </w:r>
      <w:r>
        <w:rPr>
          <w:color w:val="000000"/>
        </w:rPr>
        <w:t>к рассуж</w:t>
      </w:r>
      <w:r>
        <w:rPr>
          <w:color w:val="000000"/>
        </w:rPr>
        <w:softHyphen/>
        <w:t xml:space="preserve">дению - </w:t>
      </w:r>
      <w:r>
        <w:rPr>
          <w:i/>
          <w:iCs/>
          <w:color w:val="000000"/>
        </w:rPr>
        <w:t>почему?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</w:rPr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Материалы к уроку  «Стили речи».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710"/>
        <w:gridCol w:w="1529"/>
        <w:gridCol w:w="1171"/>
        <w:gridCol w:w="2339"/>
      </w:tblGrid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           стиль</w:t>
            </w:r>
          </w:p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научный 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публицистический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Сфера человеческой деятельности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наука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политика, культура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Цель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закономерностей, научных открытий, обучение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информации об актуальных общественно-политических событиях, формирование общественного мнения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Характерные черты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подчеркнутая логичность, доказательность, точность, абстрагирование, обобщенность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экспрессии и стандарта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Жанры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монография, учебник, статья, реферат, рецензия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заметка, очерк, репортаж, дискуссия, фельетон и др.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Языковые средства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>лексические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однозначные слова, абстрактная лексика, научные термины; употребление слов в обобщенном значении; отсутствие эмоционально окрашенной лексики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общественно-политическая лексика; употребление слов в переносном значении; лексические повторы; фразеологизмы и др.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морфологические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преобладание глаголов несовершенного вида в форме настоящего времени, отвлеченных существительных; большое количество указательных и определительных местоимений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морфологических форм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синтаксические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преобладание сложных предложений; </w:t>
            </w:r>
            <w:r>
              <w:rPr>
                <w:sz w:val="22"/>
                <w:szCs w:val="22"/>
              </w:rPr>
              <w:lastRenderedPageBreak/>
              <w:t>обилие вводных конструкций, обособленных определений, выраженных причастными оборотами, страдательных и безличных конструкций; полные предложения; прямой порядок слов; отсутствие восклицательных предложений и др.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 типы предложений по цели </w:t>
            </w:r>
            <w:r>
              <w:rPr>
                <w:sz w:val="22"/>
                <w:szCs w:val="22"/>
              </w:rPr>
              <w:lastRenderedPageBreak/>
              <w:t>высказывания; большое количество неполных предложений, вводных конструкций, обращений,; восклицательные предложения, риторические вопросы и др.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i/>
                <w:sz w:val="22"/>
                <w:szCs w:val="22"/>
              </w:rPr>
              <w:t>текстовые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выдержанная структура рассуждения (тезис, доказательство, вывод); стандартные обороты речи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небольшие по объему предложения; в отдельный абзац может быть выделено одно предложение</w:t>
            </w:r>
          </w:p>
        </w:tc>
      </w:tr>
      <w:tr w:rsidR="0054587E" w:rsidTr="0054587E">
        <w:trPr>
          <w:trHeight w:val="25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           стиль</w:t>
            </w:r>
          </w:p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официально-деловой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разговорный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</w:t>
            </w:r>
          </w:p>
        </w:tc>
      </w:tr>
      <w:tr w:rsidR="0054587E" w:rsidTr="0054587E">
        <w:trPr>
          <w:trHeight w:val="2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Сфера человеческой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право, канцелярия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искусство, литература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2.Цели стиля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административно-правовых отношений; соблюдение норм делопроизводства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межличностных контактов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осмысление мира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Характерные для стиля черты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долженствования, точность, стандартизация; отсутствие эмоциональной окрашенности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непринужденность, спонтанность, ситуативность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образность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Набор жанров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Конституция, кодекс законов, отчет, анкета, протокол, договор, приказ, справка, заявление и др.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диалог, разговор по телефону, бытовое общение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роман, повесть, рассказ, басня, сонет, стихотворение и др.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Языковые средства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>лексические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специальная терминология; отсутствие эмоционально-окрашенной лексики; </w:t>
            </w:r>
            <w:r>
              <w:rPr>
                <w:sz w:val="22"/>
                <w:szCs w:val="22"/>
              </w:rPr>
              <w:lastRenderedPageBreak/>
              <w:t>отсутствие разговорной лексики и др.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бытовая лексика, собственно-разговорная и эмоциональная лексика, разговорные и </w:t>
            </w:r>
            <w:r>
              <w:rPr>
                <w:sz w:val="22"/>
                <w:szCs w:val="22"/>
              </w:rPr>
              <w:lastRenderedPageBreak/>
              <w:t>просторечные фразеологизмы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синонимы, антонимы, историзмы, архаизмы, авторские неологизмы; образные </w:t>
            </w:r>
            <w:r>
              <w:rPr>
                <w:sz w:val="22"/>
                <w:szCs w:val="22"/>
              </w:rPr>
              <w:lastRenderedPageBreak/>
              <w:t>средства: эпитеты, метафоры, гиперболы и др.</w:t>
            </w:r>
          </w:p>
        </w:tc>
      </w:tr>
      <w:tr w:rsidR="0054587E" w:rsidTr="0054587E">
        <w:trPr>
          <w:trHeight w:val="233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i/>
                <w:sz w:val="22"/>
                <w:szCs w:val="22"/>
              </w:rPr>
              <w:t>морфологические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преобладание существительных над глаголами, настоящего времени глагола над другими временами; высокая частотность употребления инфинитива и отыменных предлогов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звательной формы типа мам, Коль; употребление количественных числительных в именительном падеже вместо косвенных; обилие частиц и междометий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многообразие морфологических средств, в том числе переносное употребление форм времени и наклонения глаголов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синтаксические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стандартные обороты; однородные и уточняющие члены предложения; большое количество страдательных оборотов, неопределенно-личных и безличных конструкций; отсутствие восклицательных и вопросительных предложений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преобладание конструкций с бессоюзной связью; инверсия; неполные предложения; вопросительные и побудительные предложения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поэтическая инверсия; преобладание сложноподчиненных конструкций с несколькими придаточными и сложных предложений с разными видами связи; восклицательных предложений</w:t>
            </w:r>
          </w:p>
        </w:tc>
      </w:tr>
      <w:tr w:rsidR="0054587E" w:rsidTr="0054587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>текстовые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жесткая, постоянная структура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7E" w:rsidRDefault="0054587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</w:tr>
    </w:tbl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E76BB7" w:rsidRPr="00E76BB7" w:rsidRDefault="00C8101F" w:rsidP="00E76BB7">
      <w:pPr>
        <w:spacing w:before="120" w:after="216" w:line="30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Считаю</w:t>
      </w:r>
      <w:r w:rsidR="00E76BB7" w:rsidRPr="00E76BB7">
        <w:rPr>
          <w:rFonts w:ascii="Arial" w:hAnsi="Arial" w:cs="Arial"/>
          <w:color w:val="000000" w:themeColor="text1"/>
          <w:sz w:val="20"/>
          <w:szCs w:val="20"/>
        </w:rPr>
        <w:t xml:space="preserve">, что подготовка к ЕГЭ по русскому языку должна проводиться на протяжении всего периода </w:t>
      </w:r>
      <w:r>
        <w:rPr>
          <w:rFonts w:ascii="Arial" w:hAnsi="Arial" w:cs="Arial"/>
          <w:color w:val="000000" w:themeColor="text1"/>
          <w:sz w:val="20"/>
          <w:szCs w:val="20"/>
        </w:rPr>
        <w:t>изучения русского языка в школе. В</w:t>
      </w:r>
      <w:r w:rsidR="00E76BB7" w:rsidRPr="00E76BB7">
        <w:rPr>
          <w:rFonts w:ascii="Arial" w:hAnsi="Arial" w:cs="Arial"/>
          <w:color w:val="000000" w:themeColor="text1"/>
          <w:sz w:val="20"/>
          <w:szCs w:val="20"/>
        </w:rPr>
        <w:t xml:space="preserve"> первую очередь, дети должны овладеть содержанием курса и одновременно </w:t>
      </w:r>
      <w:proofErr w:type="spellStart"/>
      <w:r w:rsidR="00E76BB7" w:rsidRPr="00E76BB7">
        <w:rPr>
          <w:rFonts w:ascii="Arial" w:hAnsi="Arial" w:cs="Arial"/>
          <w:color w:val="000000" w:themeColor="text1"/>
          <w:sz w:val="20"/>
          <w:szCs w:val="20"/>
        </w:rPr>
        <w:t>общеучебными</w:t>
      </w:r>
      <w:proofErr w:type="spellEnd"/>
      <w:r w:rsidR="00E76BB7" w:rsidRPr="00E76BB7">
        <w:rPr>
          <w:rFonts w:ascii="Arial" w:hAnsi="Arial" w:cs="Arial"/>
          <w:color w:val="000000" w:themeColor="text1"/>
          <w:sz w:val="20"/>
          <w:szCs w:val="20"/>
        </w:rPr>
        <w:t xml:space="preserve"> и специальными умениями и навыками, позволяющими применить знания в различных по уровню сложности ситуациях. Учеников с 5 класса нужно учить приёмам самоконтроля, самопроверки, разумного выбора ответа, сравнения. У учащихся должно быть выработано умение работать с те</w:t>
      </w:r>
      <w:r w:rsidR="00931720">
        <w:rPr>
          <w:rFonts w:ascii="Arial" w:hAnsi="Arial" w:cs="Arial"/>
          <w:color w:val="000000" w:themeColor="text1"/>
          <w:sz w:val="20"/>
          <w:szCs w:val="20"/>
        </w:rPr>
        <w:t>кстами</w:t>
      </w:r>
      <w:r w:rsidR="00335AEB">
        <w:rPr>
          <w:rFonts w:ascii="Arial" w:hAnsi="Arial" w:cs="Arial"/>
          <w:color w:val="000000" w:themeColor="text1"/>
          <w:sz w:val="20"/>
          <w:szCs w:val="20"/>
        </w:rPr>
        <w:t xml:space="preserve"> – одно из эффективных</w:t>
      </w:r>
      <w:r w:rsidR="003B108B">
        <w:rPr>
          <w:rFonts w:ascii="Arial" w:hAnsi="Arial" w:cs="Arial"/>
          <w:color w:val="000000" w:themeColor="text1"/>
          <w:sz w:val="20"/>
          <w:szCs w:val="20"/>
        </w:rPr>
        <w:t xml:space="preserve"> умений</w:t>
      </w:r>
      <w:r w:rsidR="009C63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5B0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r w:rsidR="009C63AA">
        <w:rPr>
          <w:rFonts w:ascii="Arial" w:hAnsi="Arial" w:cs="Arial"/>
          <w:color w:val="000000" w:themeColor="text1"/>
          <w:sz w:val="20"/>
          <w:szCs w:val="20"/>
        </w:rPr>
        <w:t>работе с любым текстом.</w:t>
      </w:r>
      <w:r w:rsidR="00E76BB7" w:rsidRPr="00E76B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  <w:r>
        <w:t xml:space="preserve"> </w:t>
      </w: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DB7116" w:rsidRDefault="00DB7116" w:rsidP="00DB7116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</w:pPr>
      <w:r>
        <w:t>Список литературы</w:t>
      </w:r>
    </w:p>
    <w:p w:rsidR="00DB7116" w:rsidRDefault="00DB7116" w:rsidP="00DB7116">
      <w:pPr>
        <w:shd w:val="clear" w:color="auto" w:fill="FFFFFF"/>
        <w:autoSpaceDE w:val="0"/>
        <w:autoSpaceDN w:val="0"/>
        <w:adjustRightInd w:val="0"/>
        <w:spacing w:line="360" w:lineRule="auto"/>
        <w:ind w:left="360"/>
      </w:pP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Архипова Е.В. Основы методики развития речи учащихся. – М., 2004.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proofErr w:type="spellStart"/>
      <w:r>
        <w:t>Граник</w:t>
      </w:r>
      <w:proofErr w:type="spellEnd"/>
      <w:r>
        <w:t xml:space="preserve"> Г.Г., Бондаренко С.М. и др. Как учить работать с книгой. – М., 2007.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proofErr w:type="spellStart"/>
      <w:r>
        <w:t>Колеченко</w:t>
      </w:r>
      <w:proofErr w:type="spellEnd"/>
      <w:r>
        <w:t xml:space="preserve"> А.К. Энциклопедия педагогических технологий. –СПб: КАРО, 2004.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Мещеряков В.Н. Учим начинать и заканчивать текст: учебное пособие для учащихся старших классов, студентов-филологов и учителей-словесников. – М., 2004.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Новожилова М.М., </w:t>
      </w:r>
      <w:proofErr w:type="spellStart"/>
      <w:r>
        <w:t>Воровщиков</w:t>
      </w:r>
      <w:proofErr w:type="spellEnd"/>
      <w:r>
        <w:t xml:space="preserve"> С.Г. и др. Как корректно провести учебное исследование: от замысла к открытию. – М., 2007.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proofErr w:type="spellStart"/>
      <w:r>
        <w:t>Скиргайло</w:t>
      </w:r>
      <w:proofErr w:type="spellEnd"/>
      <w:r>
        <w:t xml:space="preserve"> Т.О. Методика обучения работе над сочинениями нетрадиционных жанров. Пособие для учителя. – М., 2004.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Суворова Е.П. Периоды речевого развития школьников (5-9 классы) : монография. -  СПб, 2000.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proofErr w:type="spellStart"/>
      <w:r>
        <w:t>Шанский</w:t>
      </w:r>
      <w:proofErr w:type="spellEnd"/>
      <w:r>
        <w:t xml:space="preserve"> Н.М. Лингвистический анализ стихотворного текста. Книга для учителя. – М., 2002.</w:t>
      </w:r>
    </w:p>
    <w:p w:rsidR="00DB7116" w:rsidRDefault="00DB7116" w:rsidP="00DB711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</w:pPr>
      <w:r>
        <w:t>Методические газеты для учителей-словесников. Русский язык.- М., 2009-2013.</w:t>
      </w:r>
    </w:p>
    <w:p w:rsidR="00DB7116" w:rsidRDefault="00DB7116" w:rsidP="00DB7116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DB7116" w:rsidRDefault="00DB7116" w:rsidP="00DB7116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54587E" w:rsidRDefault="0054587E" w:rsidP="0054587E">
      <w:pPr>
        <w:shd w:val="clear" w:color="auto" w:fill="FFFFFF"/>
        <w:autoSpaceDE w:val="0"/>
        <w:autoSpaceDN w:val="0"/>
        <w:adjustRightInd w:val="0"/>
        <w:spacing w:line="360" w:lineRule="auto"/>
        <w:ind w:left="2832" w:firstLine="708"/>
      </w:pPr>
    </w:p>
    <w:p w:rsidR="00AD3314" w:rsidRDefault="00AD3314"/>
    <w:sectPr w:rsidR="00AD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A6"/>
    <w:multiLevelType w:val="hybridMultilevel"/>
    <w:tmpl w:val="897492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75A4A"/>
    <w:multiLevelType w:val="hybridMultilevel"/>
    <w:tmpl w:val="EC786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C4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939DB"/>
    <w:multiLevelType w:val="hybridMultilevel"/>
    <w:tmpl w:val="6694B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C1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A30B8"/>
    <w:multiLevelType w:val="hybridMultilevel"/>
    <w:tmpl w:val="291222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A2F1D"/>
    <w:multiLevelType w:val="hybridMultilevel"/>
    <w:tmpl w:val="15A47D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8A8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7346A"/>
    <w:multiLevelType w:val="hybridMultilevel"/>
    <w:tmpl w:val="7084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55B91"/>
    <w:multiLevelType w:val="hybridMultilevel"/>
    <w:tmpl w:val="25FA70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C1404A"/>
    <w:multiLevelType w:val="hybridMultilevel"/>
    <w:tmpl w:val="D39E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8BF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04E98"/>
    <w:multiLevelType w:val="hybridMultilevel"/>
    <w:tmpl w:val="E7A08234"/>
    <w:lvl w:ilvl="0" w:tplc="F31E76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7824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52C6A"/>
    <w:multiLevelType w:val="hybridMultilevel"/>
    <w:tmpl w:val="11A2C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D8E54BF"/>
    <w:multiLevelType w:val="hybridMultilevel"/>
    <w:tmpl w:val="3392C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4C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23A0D"/>
    <w:multiLevelType w:val="hybridMultilevel"/>
    <w:tmpl w:val="988A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4BD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15C93"/>
    <w:multiLevelType w:val="hybridMultilevel"/>
    <w:tmpl w:val="19EA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2A"/>
    <w:rsid w:val="000347DB"/>
    <w:rsid w:val="000469A1"/>
    <w:rsid w:val="0011315F"/>
    <w:rsid w:val="00335AEB"/>
    <w:rsid w:val="003B108B"/>
    <w:rsid w:val="00430AC2"/>
    <w:rsid w:val="004516DD"/>
    <w:rsid w:val="005347C2"/>
    <w:rsid w:val="0054587E"/>
    <w:rsid w:val="0069518E"/>
    <w:rsid w:val="006F45B0"/>
    <w:rsid w:val="00757441"/>
    <w:rsid w:val="007A2726"/>
    <w:rsid w:val="008D7F55"/>
    <w:rsid w:val="00931720"/>
    <w:rsid w:val="009A774F"/>
    <w:rsid w:val="009C63AA"/>
    <w:rsid w:val="009C6CDE"/>
    <w:rsid w:val="00A1332A"/>
    <w:rsid w:val="00A552E4"/>
    <w:rsid w:val="00AD3314"/>
    <w:rsid w:val="00AF289E"/>
    <w:rsid w:val="00B415E2"/>
    <w:rsid w:val="00BB6D56"/>
    <w:rsid w:val="00BD3CFF"/>
    <w:rsid w:val="00C472FF"/>
    <w:rsid w:val="00C53256"/>
    <w:rsid w:val="00C53907"/>
    <w:rsid w:val="00C8101F"/>
    <w:rsid w:val="00CC5DDF"/>
    <w:rsid w:val="00D37D17"/>
    <w:rsid w:val="00D63797"/>
    <w:rsid w:val="00DB7116"/>
    <w:rsid w:val="00DF39F2"/>
    <w:rsid w:val="00E76BB7"/>
    <w:rsid w:val="00EA1361"/>
    <w:rsid w:val="00EB1AF8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2013-04-16T08:48:00Z</dcterms:created>
  <dcterms:modified xsi:type="dcterms:W3CDTF">2013-05-19T02:01:00Z</dcterms:modified>
</cp:coreProperties>
</file>