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5E" w:rsidRPr="0053135E" w:rsidRDefault="0053135E" w:rsidP="0053135E">
      <w:pPr>
        <w:jc w:val="center"/>
        <w:rPr>
          <w:b/>
        </w:rPr>
      </w:pPr>
      <w:r w:rsidRPr="0053135E">
        <w:rPr>
          <w:b/>
        </w:rPr>
        <w:t>Памятка по написанию части</w:t>
      </w:r>
      <w:proofErr w:type="gramStart"/>
      <w:r w:rsidRPr="0053135E">
        <w:rPr>
          <w:b/>
        </w:rPr>
        <w:t xml:space="preserve"> С</w:t>
      </w:r>
      <w:proofErr w:type="gramEnd"/>
      <w:r w:rsidRPr="0053135E">
        <w:rPr>
          <w:b/>
        </w:rPr>
        <w:t xml:space="preserve"> ЕГЭ по русскому языку</w:t>
      </w:r>
    </w:p>
    <w:p w:rsidR="0053135E" w:rsidRPr="0053135E" w:rsidRDefault="0053135E" w:rsidP="0053135E">
      <w:pPr>
        <w:rPr>
          <w:b/>
        </w:rPr>
      </w:pPr>
      <w:r w:rsidRPr="0053135E">
        <w:t>Для успешного выполнения части</w:t>
      </w:r>
      <w:proofErr w:type="gramStart"/>
      <w:r w:rsidRPr="0053135E">
        <w:t xml:space="preserve"> С</w:t>
      </w:r>
      <w:proofErr w:type="gramEnd"/>
      <w:r w:rsidRPr="0053135E">
        <w:t xml:space="preserve"> ключевыми понятиями являются: </w:t>
      </w:r>
      <w:r w:rsidRPr="0053135E">
        <w:rPr>
          <w:b/>
        </w:rPr>
        <w:t>проблема текста, комментарий к проблеме, авторская позиция, аргументация.</w:t>
      </w:r>
    </w:p>
    <w:p w:rsidR="0053135E" w:rsidRPr="0053135E" w:rsidRDefault="0053135E" w:rsidP="0053135E">
      <w:r w:rsidRPr="0053135E">
        <w:rPr>
          <w:b/>
        </w:rPr>
        <w:t>1. Проблема текста –</w:t>
      </w:r>
      <w:r w:rsidRPr="0053135E">
        <w:t xml:space="preserve"> это вопрос, над которым размышляет автор. Часто текст может затрагивать несколько проблем. В основу своего сочинения нужно положить ту, которая а) находится в центре внимания автора; б) которая более соответствует Вашим знаниям, жизненному и читательскому опыту. </w:t>
      </w:r>
      <w:r w:rsidRPr="0053135E">
        <w:rPr>
          <w:u w:val="single"/>
        </w:rPr>
        <w:t xml:space="preserve">Виды проблем: </w:t>
      </w:r>
      <w:r w:rsidRPr="0053135E">
        <w:t>философские, нравственные (этические), социальные, политические, экологические.</w:t>
      </w:r>
    </w:p>
    <w:p w:rsidR="0053135E" w:rsidRPr="0053135E" w:rsidRDefault="0053135E" w:rsidP="0053135E">
      <w:pPr>
        <w:rPr>
          <w:i/>
          <w:u w:val="single"/>
        </w:rPr>
      </w:pPr>
      <w:r w:rsidRPr="0053135E">
        <w:rPr>
          <w:i/>
          <w:u w:val="single"/>
        </w:rPr>
        <w:t>Типовые языковые конструкции:</w:t>
      </w:r>
    </w:p>
    <w:p w:rsidR="0053135E" w:rsidRPr="0053135E" w:rsidRDefault="0053135E" w:rsidP="0053135E">
      <w:pPr>
        <w:rPr>
          <w:i/>
        </w:rPr>
      </w:pPr>
      <w:r w:rsidRPr="0053135E">
        <w:rPr>
          <w:i/>
        </w:rPr>
        <w:t>Автор поднимает проблему…</w:t>
      </w:r>
    </w:p>
    <w:p w:rsidR="0053135E" w:rsidRPr="0053135E" w:rsidRDefault="0053135E" w:rsidP="0053135E">
      <w:pPr>
        <w:rPr>
          <w:i/>
        </w:rPr>
      </w:pPr>
      <w:r w:rsidRPr="0053135E">
        <w:rPr>
          <w:i/>
        </w:rPr>
        <w:t>Автор затрагивает важную проблему…</w:t>
      </w:r>
    </w:p>
    <w:p w:rsidR="0053135E" w:rsidRPr="0053135E" w:rsidRDefault="0053135E" w:rsidP="0053135E">
      <w:pPr>
        <w:rPr>
          <w:i/>
        </w:rPr>
      </w:pPr>
      <w:r w:rsidRPr="0053135E">
        <w:rPr>
          <w:i/>
        </w:rPr>
        <w:t>Автора текста волнует проблема…</w:t>
      </w:r>
    </w:p>
    <w:p w:rsidR="0053135E" w:rsidRPr="0053135E" w:rsidRDefault="0053135E" w:rsidP="0053135E">
      <w:pPr>
        <w:rPr>
          <w:i/>
        </w:rPr>
      </w:pPr>
      <w:r w:rsidRPr="0053135E">
        <w:rPr>
          <w:i/>
        </w:rPr>
        <w:t>Проблема, которую хотел нам показать автор, такова.</w:t>
      </w:r>
    </w:p>
    <w:p w:rsidR="0053135E" w:rsidRPr="0053135E" w:rsidRDefault="0053135E" w:rsidP="0053135E">
      <w:pPr>
        <w:rPr>
          <w:i/>
        </w:rPr>
      </w:pPr>
      <w:r w:rsidRPr="0053135E">
        <w:rPr>
          <w:i/>
        </w:rPr>
        <w:t>Проблема, которую рассматривает автор, заключается в том, что…</w:t>
      </w:r>
    </w:p>
    <w:p w:rsidR="0053135E" w:rsidRPr="0053135E" w:rsidRDefault="0053135E" w:rsidP="0053135E">
      <w:pPr>
        <w:rPr>
          <w:i/>
        </w:rPr>
      </w:pPr>
      <w:r w:rsidRPr="0053135E">
        <w:rPr>
          <w:i/>
        </w:rPr>
        <w:t>Текст Д.С. Лихачёва заставил меня задуматься над проблемой…</w:t>
      </w:r>
    </w:p>
    <w:p w:rsidR="0053135E" w:rsidRPr="0053135E" w:rsidRDefault="0053135E" w:rsidP="0053135E">
      <w:pPr>
        <w:rPr>
          <w:i/>
        </w:rPr>
      </w:pPr>
      <w:r w:rsidRPr="0053135E">
        <w:rPr>
          <w:i/>
        </w:rPr>
        <w:t xml:space="preserve">Волнующую всех нас проблему… поднимает писатель Д. </w:t>
      </w:r>
      <w:proofErr w:type="spellStart"/>
      <w:r w:rsidRPr="0053135E">
        <w:rPr>
          <w:i/>
        </w:rPr>
        <w:t>Гранин</w:t>
      </w:r>
      <w:proofErr w:type="spellEnd"/>
    </w:p>
    <w:p w:rsidR="0053135E" w:rsidRPr="0053135E" w:rsidRDefault="0053135E" w:rsidP="0053135E">
      <w:pPr>
        <w:rPr>
          <w:i/>
        </w:rPr>
      </w:pPr>
      <w:r w:rsidRPr="0053135E">
        <w:rPr>
          <w:i/>
        </w:rPr>
        <w:t>Проблема, поднимаемая В.Солоухиным, - это…</w:t>
      </w:r>
    </w:p>
    <w:p w:rsidR="0053135E" w:rsidRPr="0053135E" w:rsidRDefault="0053135E" w:rsidP="0053135E">
      <w:pPr>
        <w:rPr>
          <w:i/>
        </w:rPr>
      </w:pPr>
      <w:r w:rsidRPr="0053135E">
        <w:rPr>
          <w:i/>
        </w:rPr>
        <w:t>Я думаю, что проблема, поставленная автором, - это…</w:t>
      </w:r>
    </w:p>
    <w:p w:rsidR="0053135E" w:rsidRPr="0053135E" w:rsidRDefault="0053135E" w:rsidP="0053135E">
      <w:pPr>
        <w:rPr>
          <w:i/>
        </w:rPr>
      </w:pPr>
      <w:r w:rsidRPr="0053135E">
        <w:rPr>
          <w:i/>
        </w:rPr>
        <w:t>Проблема…  не может не волновать современного человека. Задумался о ней и В. Тендряков.</w:t>
      </w:r>
    </w:p>
    <w:p w:rsidR="0053135E" w:rsidRPr="0053135E" w:rsidRDefault="0053135E" w:rsidP="0053135E">
      <w:pPr>
        <w:rPr>
          <w:i/>
        </w:rPr>
      </w:pPr>
      <w:r w:rsidRPr="0053135E">
        <w:rPr>
          <w:i/>
        </w:rPr>
        <w:t xml:space="preserve">Что такое…? </w:t>
      </w:r>
      <w:proofErr w:type="gramStart"/>
      <w:r w:rsidRPr="0053135E">
        <w:rPr>
          <w:i/>
        </w:rPr>
        <w:t>(В чём заключается…?</w:t>
      </w:r>
      <w:proofErr w:type="gramEnd"/>
      <w:r w:rsidRPr="0053135E">
        <w:rPr>
          <w:i/>
        </w:rPr>
        <w:t xml:space="preserve"> </w:t>
      </w:r>
      <w:proofErr w:type="gramStart"/>
      <w:r w:rsidRPr="0053135E">
        <w:rPr>
          <w:i/>
        </w:rPr>
        <w:t>Какую роль в жизни человека играет…?)</w:t>
      </w:r>
      <w:proofErr w:type="gramEnd"/>
      <w:r w:rsidRPr="0053135E">
        <w:rPr>
          <w:i/>
        </w:rPr>
        <w:t xml:space="preserve"> Эту важную проблему поднимает автор.</w:t>
      </w:r>
    </w:p>
    <w:p w:rsidR="0053135E" w:rsidRPr="0053135E" w:rsidRDefault="0053135E" w:rsidP="0053135E">
      <w:r w:rsidRPr="0053135E">
        <w:rPr>
          <w:b/>
        </w:rPr>
        <w:t xml:space="preserve">2. Комментарий к проблеме – </w:t>
      </w:r>
      <w:r w:rsidRPr="0053135E">
        <w:t xml:space="preserve">это рассуждения, пояснительные замечания по поводу проблемы текста. </w:t>
      </w:r>
      <w:r w:rsidRPr="0053135E">
        <w:rPr>
          <w:u w:val="single"/>
        </w:rPr>
        <w:t xml:space="preserve">Два типа комментариев: </w:t>
      </w:r>
      <w:r w:rsidRPr="0053135E">
        <w:t xml:space="preserve">а) </w:t>
      </w:r>
      <w:r w:rsidRPr="0053135E">
        <w:rPr>
          <w:i/>
        </w:rPr>
        <w:t xml:space="preserve">текстуальный – </w:t>
      </w:r>
      <w:r w:rsidRPr="0053135E">
        <w:t xml:space="preserve">объяснение текста, следование за автором в раскрытии проблемы </w:t>
      </w:r>
      <w:proofErr w:type="gramStart"/>
      <w:r w:rsidRPr="0053135E">
        <w:t xml:space="preserve">( </w:t>
      </w:r>
      <w:proofErr w:type="gramEnd"/>
      <w:r w:rsidRPr="0053135E">
        <w:t xml:space="preserve">как, на каком материале автор раскрывает проблему; на чём и почему заостряет внимание; какие имена, факты, события упоминает автор, для чего; какие эмоции автора выражены в тексте; как выражено отношение автора к изображаемому, в чём оно проявляется) б) </w:t>
      </w:r>
      <w:proofErr w:type="spellStart"/>
      <w:r w:rsidRPr="0053135E">
        <w:rPr>
          <w:i/>
        </w:rPr>
        <w:t>концепционный</w:t>
      </w:r>
      <w:proofErr w:type="spellEnd"/>
      <w:r w:rsidRPr="0053135E">
        <w:rPr>
          <w:i/>
        </w:rPr>
        <w:t xml:space="preserve"> – </w:t>
      </w:r>
      <w:r w:rsidRPr="0053135E">
        <w:t xml:space="preserve">в центре внимания интерпретация проблемы текста, её актуальность, столкновение различных мнений по данному вопросу </w:t>
      </w:r>
      <w:proofErr w:type="gramStart"/>
      <w:r w:rsidRPr="0053135E">
        <w:t xml:space="preserve">( </w:t>
      </w:r>
      <w:proofErr w:type="gramEnd"/>
      <w:r w:rsidRPr="0053135E">
        <w:t xml:space="preserve">Актуальна ли проблема в наши дни; в чём её значимость для общества; часто ли мы сталкиваемся с этой проблемой; касается ли она каждого из нас или только людей определённого возраста, профессии…; почему эта проблема привлекла внимание </w:t>
      </w:r>
      <w:proofErr w:type="gramStart"/>
      <w:r w:rsidRPr="0053135E">
        <w:t>автора</w:t>
      </w:r>
      <w:proofErr w:type="gramEnd"/>
      <w:r w:rsidRPr="0053135E">
        <w:t>; к каким выводам автор приводит читателя)</w:t>
      </w:r>
    </w:p>
    <w:p w:rsidR="0053135E" w:rsidRPr="0053135E" w:rsidRDefault="0053135E" w:rsidP="0053135E">
      <w:pPr>
        <w:rPr>
          <w:i/>
        </w:rPr>
      </w:pPr>
      <w:r w:rsidRPr="0053135E">
        <w:rPr>
          <w:b/>
        </w:rPr>
        <w:t xml:space="preserve">3. </w:t>
      </w:r>
      <w:r w:rsidRPr="0053135E">
        <w:t xml:space="preserve">Поскольку комментарий обычно располагается после формулировки проблемы, логично строить его так, чтобы он подводил к </w:t>
      </w:r>
      <w:r w:rsidRPr="0053135E">
        <w:rPr>
          <w:b/>
        </w:rPr>
        <w:t xml:space="preserve">позиции автора. </w:t>
      </w:r>
      <w:r w:rsidRPr="0053135E">
        <w:t xml:space="preserve">В этом случае можно использовать логический переход: </w:t>
      </w:r>
      <w:r w:rsidRPr="0053135E">
        <w:rPr>
          <w:i/>
        </w:rPr>
        <w:t>Таким образом, позиция автора заключается в том, что…</w:t>
      </w:r>
    </w:p>
    <w:p w:rsidR="0053135E" w:rsidRPr="0053135E" w:rsidRDefault="0053135E" w:rsidP="0053135E">
      <w:r w:rsidRPr="0053135E">
        <w:rPr>
          <w:b/>
        </w:rPr>
        <w:t xml:space="preserve">4. </w:t>
      </w:r>
      <w:r w:rsidRPr="0053135E">
        <w:t xml:space="preserve">Далее нужно выразить своё отношение к авторской позиции и подкрепить своё мнение </w:t>
      </w:r>
      <w:r w:rsidRPr="0053135E">
        <w:rPr>
          <w:b/>
        </w:rPr>
        <w:t xml:space="preserve">аргументами – </w:t>
      </w:r>
      <w:r w:rsidRPr="0053135E">
        <w:t xml:space="preserve">доказательствами, доводами, приводимыми в поддержку своей точки зрения. </w:t>
      </w:r>
      <w:proofErr w:type="gramStart"/>
      <w:r w:rsidRPr="0053135E">
        <w:rPr>
          <w:u w:val="single"/>
        </w:rPr>
        <w:t xml:space="preserve">Типы аргументов: </w:t>
      </w:r>
      <w:r w:rsidRPr="0053135E">
        <w:rPr>
          <w:i/>
        </w:rPr>
        <w:t xml:space="preserve">естественные доказательства – </w:t>
      </w:r>
      <w:r w:rsidRPr="0053135E">
        <w:t xml:space="preserve">ссылка на общезначимый опыт, который имеет каждый человек; свидетельства самого автора сочинения; ссылки на авторитеты (мнения известных людей: писателей, политиков, учёных…); пословицы и поговорки; </w:t>
      </w:r>
      <w:r w:rsidRPr="0053135E">
        <w:rPr>
          <w:u w:val="single"/>
        </w:rPr>
        <w:t xml:space="preserve">примеры из художественной литературы; </w:t>
      </w:r>
      <w:r w:rsidRPr="0053135E">
        <w:t xml:space="preserve">б) </w:t>
      </w:r>
      <w:r w:rsidRPr="0053135E">
        <w:rPr>
          <w:i/>
        </w:rPr>
        <w:t xml:space="preserve">логические доказательства – </w:t>
      </w:r>
      <w:r w:rsidRPr="0053135E">
        <w:t>апеллирующие к человеческому рассудку, разуму: определение или уточнение какого-нибудь понятия, дедуктивное умозаключение, в котором из двух суждений следует третье;</w:t>
      </w:r>
      <w:proofErr w:type="gramEnd"/>
      <w:r w:rsidRPr="0053135E">
        <w:t xml:space="preserve"> аналогия – умозаключение, при котором свойства, присущие одному объекту, переносятся на другой объект того же класса; в) </w:t>
      </w:r>
      <w:r w:rsidRPr="0053135E">
        <w:rPr>
          <w:i/>
        </w:rPr>
        <w:t>чувственные аргументы-</w:t>
      </w:r>
      <w:r w:rsidRPr="0053135E">
        <w:t xml:space="preserve"> которые способны вызвать у читающего какие-либо чувства, эмоции и сформировать определённые отношения </w:t>
      </w:r>
      <w:proofErr w:type="gramStart"/>
      <w:r w:rsidRPr="0053135E">
        <w:t>к</w:t>
      </w:r>
      <w:proofErr w:type="gramEnd"/>
      <w:r w:rsidRPr="0053135E">
        <w:t xml:space="preserve"> описываемому.</w:t>
      </w:r>
    </w:p>
    <w:p w:rsidR="00F000B6" w:rsidRPr="0053135E" w:rsidRDefault="0053135E" w:rsidP="0053135E">
      <w:r w:rsidRPr="0053135E">
        <w:rPr>
          <w:b/>
        </w:rPr>
        <w:t>Объём сочинения 150-300 слов!!!</w:t>
      </w:r>
    </w:p>
    <w:sectPr w:rsidR="00F000B6" w:rsidRPr="0053135E" w:rsidSect="00F0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3135E"/>
    <w:rsid w:val="0053135E"/>
    <w:rsid w:val="00C965EB"/>
    <w:rsid w:val="00E60FB9"/>
    <w:rsid w:val="00EE506A"/>
    <w:rsid w:val="00F0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</dc:creator>
  <cp:lastModifiedBy>Уч</cp:lastModifiedBy>
  <cp:revision>2</cp:revision>
  <dcterms:created xsi:type="dcterms:W3CDTF">2013-04-16T04:58:00Z</dcterms:created>
  <dcterms:modified xsi:type="dcterms:W3CDTF">2013-04-16T04:58:00Z</dcterms:modified>
</cp:coreProperties>
</file>