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CE" w:rsidRPr="009F4DCE" w:rsidRDefault="009F4DCE" w:rsidP="009F4DCE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B6D5E"/>
          <w:kern w:val="36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6B6D5E"/>
          <w:kern w:val="36"/>
          <w:sz w:val="28"/>
          <w:szCs w:val="28"/>
          <w:lang w:eastAsia="ru-RU"/>
        </w:rPr>
        <w:t>Готовимся к ЕГЭ. Обособленные определения.</w:t>
      </w:r>
    </w:p>
    <w:p w:rsidR="009F4DCE" w:rsidRPr="009F4DCE" w:rsidRDefault="009F4DCE" w:rsidP="009F4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DCE" w:rsidRPr="009F4DCE" w:rsidRDefault="005617BC" w:rsidP="009F4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B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std="t" o:hrnoshade="t" o:hr="t" fillcolor="#d6e37d" stroked="f"/>
        </w:pic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комбинированный</w:t>
      </w:r>
    </w:p>
    <w:p w:rsidR="009F4DCE" w:rsidRPr="009F4DCE" w:rsidRDefault="009F4DCE" w:rsidP="009F4DC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9F4DCE" w:rsidRPr="009F4DCE" w:rsidRDefault="009F4DCE" w:rsidP="009F4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систематизирование знаний по теме: «Обособление распространённых и нераспространённых определений»</w:t>
      </w:r>
    </w:p>
    <w:p w:rsidR="009F4DCE" w:rsidRPr="009F4DCE" w:rsidRDefault="009F4DCE" w:rsidP="009F4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замены придаточной части СПП причастным оборотом</w:t>
      </w:r>
    </w:p>
    <w:p w:rsidR="009F4DCE" w:rsidRPr="009F4DCE" w:rsidRDefault="009F4DCE" w:rsidP="009F4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умений: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1)выделять интонационно обособленные члены;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проводить синонимическую замену обособленных членов;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правильно ставить знаки препинания при обособленных членах;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правильно заменять придаточную часть сложноподчинённого предложения обособленным определением, выраженным причастным оборотом</w:t>
      </w:r>
    </w:p>
    <w:p w:rsidR="009F4DCE" w:rsidRPr="009F4DCE" w:rsidRDefault="009F4DCE" w:rsidP="009F4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ЗУН по данной теме</w:t>
      </w:r>
    </w:p>
    <w:p w:rsidR="009F4DCE" w:rsidRPr="009F4DCE" w:rsidRDefault="009F4DCE" w:rsidP="009F4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учащихся при выполнении заданий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9F4DCE" w:rsidRPr="009F4DCE" w:rsidRDefault="009F4DCE" w:rsidP="009F4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самостоятельной деятельности</w:t>
      </w:r>
    </w:p>
    <w:p w:rsidR="009F4DCE" w:rsidRPr="009F4DCE" w:rsidRDefault="009F4DCE" w:rsidP="009F4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</w:t>
      </w:r>
    </w:p>
    <w:p w:rsidR="009F4DCE" w:rsidRPr="009F4DCE" w:rsidRDefault="009F4DCE" w:rsidP="009F4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логично и грамотно излагать свои мысли</w:t>
      </w:r>
    </w:p>
    <w:p w:rsidR="009F4DCE" w:rsidRPr="009F4DCE" w:rsidRDefault="009F4DCE" w:rsidP="009F4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выражать собственное мнение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9F4DCE" w:rsidRPr="009F4DCE" w:rsidRDefault="009F4DCE" w:rsidP="009F4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</w:p>
    <w:p w:rsidR="009F4DCE" w:rsidRPr="009F4DCE" w:rsidRDefault="009F4DCE" w:rsidP="009F4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культуры общения</w:t>
      </w:r>
    </w:p>
    <w:p w:rsidR="009F4DCE" w:rsidRDefault="009F4DCE" w:rsidP="009F4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предмету</w:t>
      </w:r>
    </w:p>
    <w:p w:rsidR="002C2382" w:rsidRDefault="002C2382" w:rsidP="002C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382" w:rsidRDefault="002C2382" w:rsidP="002C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382" w:rsidRDefault="002C2382" w:rsidP="002C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382" w:rsidRDefault="002C2382" w:rsidP="002C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382" w:rsidRPr="009F4DCE" w:rsidRDefault="002C2382" w:rsidP="002C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Эпиграф «Много </w:t>
      </w:r>
      <w:r w:rsidR="002C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звезд – украшение неба, 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много знаний – украшение ума!»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Слово учителя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ребята. На этом уроке нам с вами предстоит повторить условия обособления определений. Кроме этого, мы познакомимся с правилами замены придаточной части сложноподчинённого предложения обособленным определением, выраженным причастным оборотом и отработаем умения и навыки по данной теме. Запишите число, классная работа.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Синтаксический разбор предложения.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Скворец, высунувшийся из своего домика, прикрепленного к вершине дубка, около нехоженой тропинки, выскочил на ветку и начал дерзко передразнивать соловья.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(объяснение постановки знаков препинания, разбор по членам предложения, характеристика предложения)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урока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«Когда человек не знает, к какой пристани он держит путь, для него ни один ветер не будет попутным», сказал когда- то римский философ Сенека, поэтому я хотела бы узнать, а вы 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к какой пристани держите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путь? (Готовимся к ЕГЭ)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заданиях ЕГЭ есть обособленные члены предложения?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нашего урока – научиться правильно выполнять задания А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,А21, В5)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ранее изученного материала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1)Групповая работа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доски и на местах). Обособленные и необособленные определения.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 объяснить условия выбора орфограмм и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 (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..) вершины 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изрытые м..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рщинами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п..крытые сл..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снега рис..вались на бледном неб..склон...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светом бабочки пр..летели и кружились около фонаря.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(Тёмно-синие </w:t>
      </w: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(сложное прилагательное, обозначает цвет, пишется через дефис</w:t>
      </w:r>
      <w:proofErr w:type="gramStart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ершины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гор, </w:t>
      </w:r>
      <w:r w:rsidRPr="009F4D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33875" cy="190500"/>
            <wp:effectExtent l="19050" t="0" r="9525" b="0"/>
            <wp:docPr id="2" name="Рисунок 2" descr="http://festival.1september.ru/articles/5622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2246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 </w:t>
      </w: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(рисуются; суффикс –</w:t>
      </w:r>
      <w:proofErr w:type="spellStart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</w:t>
      </w:r>
      <w:proofErr w:type="spellEnd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-)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бледном неб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(о- соединительная гласная; -е - окончание; П.п., 2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0" cy="219075"/>
            <wp:effectExtent l="19050" t="0" r="0" b="0"/>
            <wp:docPr id="3" name="Рисунок 3" descr="http://festival.1september.ru/articles/56224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2246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(приставка пр</w:t>
      </w:r>
      <w:proofErr w:type="gramStart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gramEnd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неясное значение, нужно запомнить; после шипящей под ударением в суффиксе причастия пишется ё)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|, 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бабочки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приставка при-, значение приближения)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кружились около фонаря.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каких ещё случаях обособляются определения? Приведите примеры с необособленными определениями.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Составление предложений по схемам.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предложение: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знаю край, в котором всё  обильем дышит.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это предложение?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можно изобразить его при помощи схемы?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вид придаточного сложноподчинённого предложения</w:t>
      </w:r>
    </w:p>
    <w:p w:rsidR="009F4DCE" w:rsidRPr="009F4DCE" w:rsidRDefault="009F4DCE" w:rsidP="009F4D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[…сущ.], (который…).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какие вопросы отвечают придаточные определительные? К какому слову относятся?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Причастный оборот и определительная придаточная часть сложноподчиненного предложения может образовать синонимические конструкции, отсюда – возможность их </w:t>
      </w:r>
      <w:proofErr w:type="spellStart"/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взаимозамены</w:t>
      </w:r>
      <w:proofErr w:type="spellEnd"/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 некоторых случаях использование причастного оборота бывает целесообразно, так как способствует сжатости, лаконичности речи, вносит в высказывание, где нужно, элементы книжного стиля, придает особую окраску. В ряде случаев использование причастных оборотов служит основным средством стилистической правки. Это, прежде всего, способствует устранению скопления союзных слов, которые возникают в неоднородных придаточных частях сложноподчиненного предложения. Именно на замене придаточного определительного причастным оборотом построено задание А</w:t>
      </w:r>
      <w:proofErr w:type="gramStart"/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proofErr w:type="gramEnd"/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ЕГЭ.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Синонимичная замена обособленных членов </w:t>
      </w:r>
      <w:proofErr w:type="gram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придаточными</w:t>
      </w:r>
      <w:proofErr w:type="gramEnd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определительными (устно)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заменить распространённые определения (причастные обороты) придаточными определительными, соединёнными с главными предложениями союзным словом </w:t>
      </w:r>
      <w:proofErr w:type="gramStart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который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Тёмно-синие вершины гор, которые изрыты морщинами, покрыты слоями снега, рисовались на бледном небосклоне.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Бабочки, которые были привлечены светом, прилетели и кружились около фонаря.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Сообщение нового материала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Существуют определенные правила замены придаточной части сложноподчиненного предложения причастным оборотом.</w:t>
      </w:r>
    </w:p>
    <w:p w:rsidR="009F4DCE" w:rsidRPr="009F4DCE" w:rsidRDefault="009F4DCE" w:rsidP="009F4DC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Знакомство с теорией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7" w:history="1">
        <w:r w:rsidRPr="009F4DCE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Приложение 1</w:t>
        </w:r>
      </w:hyperlink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BAE24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90"/>
        <w:gridCol w:w="4645"/>
      </w:tblGrid>
      <w:tr w:rsidR="009F4DCE" w:rsidRPr="009F4DCE" w:rsidTr="00BC1AC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Можно заменить причастным оборотом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Нельзя заменить причастным оборотом</w:t>
            </w:r>
          </w:p>
        </w:tc>
      </w:tr>
      <w:tr w:rsidR="009F4DCE" w:rsidRPr="009F4DCE" w:rsidTr="00BC1AC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1.Если местоимение 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который </w:t>
            </w: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подлежащим, можно заменить действительным или страдательным причастием 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(Хор птичьих </w:t>
            </w:r>
            <w:proofErr w:type="spellStart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голосов</w:t>
            </w:r>
            <w:proofErr w:type="gramStart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оторый</w:t>
            </w:r>
            <w:proofErr w:type="spellEnd"/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доносился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из лесу, поразил мой слух. - </w:t>
            </w:r>
            <w:proofErr w:type="gramStart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Хор птичьих голосов, доносившихся из лесу, поразил мой слух).</w:t>
            </w:r>
            <w:proofErr w:type="gramEnd"/>
          </w:p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Если </w:t>
            </w:r>
            <w:proofErr w:type="gramStart"/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  <w:proofErr w:type="gramEnd"/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который </w:t>
            </w: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второстепенным членом предложения, можно заменить при условии, что перед словом 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который</w:t>
            </w: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 предлога, а сказуемое в придаточной части выражено переходным глаголом. </w:t>
            </w:r>
            <w:proofErr w:type="gramStart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(Она подарила мне черепок от вазы, которую </w:t>
            </w:r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нашла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в саду.</w:t>
            </w:r>
            <w:proofErr w:type="gramEnd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(Она подарила мне черепок от вазы, найденной в саду).</w:t>
            </w:r>
          </w:p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Можно заменить, если сказуемое в придаточной части выражено глаголом </w:t>
            </w: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форме прошедшего времени. </w:t>
            </w:r>
            <w:proofErr w:type="gramStart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(Сотрудники, которые </w:t>
            </w:r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справились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 работой раньше установленного срока, будут премированы.</w:t>
            </w:r>
            <w:proofErr w:type="gramEnd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Сотрудники, справившиеся с работой раньше установленного срока, будут премированы.)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1.Нельзя заменить, если сказуемое в придаточной части выражено глаголом в форме будущего времени</w:t>
            </w:r>
            <w:proofErr w:type="gramStart"/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Сотрудники, которые </w:t>
            </w:r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справятся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 работой раньше установленного срока, будут премированы.)</w:t>
            </w:r>
          </w:p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Нельзя заменить, если сказуемое в придаточной части выражено прилагательным или существительным. 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(Мальчики боялись дворника, который был очень </w:t>
            </w:r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сердит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Нельзя заменить, когда придаточная часть представляет собой безличное предложение. (Вокруг нас есть люди, которых нам следует оберегать.)</w:t>
            </w:r>
          </w:p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Нельзя заменить придаточную часть причастным оборотом, если </w:t>
            </w: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перед союзным словом стоит предлог. (Дорога, по которой везли </w:t>
            </w:r>
            <w:proofErr w:type="gramStart"/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раненых</w:t>
            </w:r>
            <w:proofErr w:type="gramEnd"/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очень ухабистой.)</w:t>
            </w:r>
          </w:p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Нельзя заменить придаточную часть причастным оборотом, если при сказуемом стоит частица 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proofErr w:type="gramStart"/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</w:t>
            </w:r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причастие не употребляется с частицей – у него нет наклонения как у глагола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 </w:t>
            </w: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(Мы не имеем права подать на экспертизу проект, </w:t>
            </w:r>
            <w:proofErr w:type="spellStart"/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r w:rsidRPr="009F4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вызвал</w:t>
            </w:r>
            <w:proofErr w:type="spellEnd"/>
            <w:r w:rsidRPr="009F4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бы </w:t>
            </w: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возражения.)</w:t>
            </w:r>
          </w:p>
          <w:p w:rsidR="009F4DCE" w:rsidRPr="009F4DCE" w:rsidRDefault="009F4DCE" w:rsidP="009F4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Нельзя заменить придаточную часть причастным оборотом, если придаточная часть присоединяется с помощью указательного местоимения, содержащегося в главной части. 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(Егор Петрович был олицетворением </w:t>
            </w:r>
            <w:r w:rsidRPr="009F4D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тех</w:t>
            </w:r>
            <w:r w:rsidRPr="009F4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пустых людей, которые рассуждают о политике и ценах на сахар).</w:t>
            </w:r>
          </w:p>
        </w:tc>
      </w:tr>
    </w:tbl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 Закрепление изученного материала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Групповая работа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доски и на местах).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Объяснить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орфограммы и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предложении придаточную часть сложноподчинённого предложения нельзя заменить обособленным определением, выраженным причастным оборотом? В каком можно? Почему?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Река, (в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мы шли, (в)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своём делала много изгибов, то и дело круто поворачивала то (в)лево, то (в)право.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Объяснение орфограмм и </w:t>
      </w:r>
      <w:proofErr w:type="spellStart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пунктограмм</w:t>
      </w:r>
      <w:proofErr w:type="spellEnd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вдоль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(производный предлог)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делала (где? в чём?) в течении (окончание 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сущ. в П.п., на –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влево (наречие, корень 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ев-, пишется слитно)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вправо (наречие, корень 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рав-, пишется слитно)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29100" cy="400050"/>
            <wp:effectExtent l="19050" t="0" r="0" b="0"/>
            <wp:docPr id="4" name="Рисунок 4" descr="http://festival.1september.ru/articles/5622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2246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(Придаточную часть сложноподчинённого предложения нельзя заменить обособленным определением, выраженным причастным оборотом – перед союзным словом есть предлог </w:t>
      </w: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вдоль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Деревья, возле которых мы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жились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одиноко во..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вышались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открытого поля, которое было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засея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рож..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гречихой.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Объяснение орфограмм и </w:t>
      </w:r>
      <w:proofErr w:type="spellStart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пунктограмм</w:t>
      </w:r>
      <w:proofErr w:type="spellEnd"/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 – пишется буква </w:t>
      </w:r>
      <w:proofErr w:type="gram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согласной 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вышались – на конце приставки пишем </w:t>
      </w:r>
      <w:proofErr w:type="spell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стоит перед глухой согласной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краткое причастие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– разделительный мягкий знак перед </w:t>
      </w:r>
      <w:proofErr w:type="spell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proofErr w:type="spellEnd"/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6100" cy="542925"/>
            <wp:effectExtent l="19050" t="0" r="0" b="0"/>
            <wp:docPr id="5" name="Рисунок 5" descr="http://festival.1september.ru/articles/56224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2246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(1-ю придаточную часть сложноподчинённого предложения нельзя заменить обособленным определением, выраженным причастным оборотом – перед союзным словом есть предлог </w:t>
      </w: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возле,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2-ю придаточную часть сложноподчинённого предложения можно.)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Почему в слове засеянное пишется две буквы </w:t>
      </w:r>
      <w:proofErr w:type="spellStart"/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9F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 </w:t>
      </w: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(Полное страдательное причастие)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Отработка умений и навыков в определении возможности/невозможности </w:t>
      </w:r>
      <w:proofErr w:type="spell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замены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придаточной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сложноподчинённого предложения обособленным определением, выраженным причастным оборотом. (Работа выполняется устно по цепочке; печатное задание с примерами выдаётся учащимся). </w:t>
      </w:r>
      <w:hyperlink r:id="rId10" w:history="1">
        <w:r w:rsidRPr="009F4DCE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Приложение 2</w:t>
        </w:r>
      </w:hyperlink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каких предложениях придаточную часть сложноподчинённого предложения нельзя заменить обособленным определением, выраженным причастным оборотом? В каких можно? Почему?</w:t>
      </w:r>
    </w:p>
    <w:p w:rsidR="009F4DCE" w:rsidRPr="009F4DCE" w:rsidRDefault="009F4DCE" w:rsidP="009F4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Эпоха реакции, </w:t>
      </w:r>
      <w:r w:rsidRPr="009F4D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76350" cy="171450"/>
            <wp:effectExtent l="19050" t="0" r="0" b="0"/>
            <wp:docPr id="7" name="Рисунок 7" descr="http://festival.1september.ru/articles/56224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62246/img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России вслед за восстанием декабристов, породила людей, подобных Печорину.</w:t>
      </w:r>
    </w:p>
    <w:p w:rsidR="009F4DCE" w:rsidRPr="009F4DCE" w:rsidRDefault="009F4DCE" w:rsidP="009F4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 тебе найти книгу, которая 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заинтересовала бы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наших ребят.</w:t>
      </w:r>
    </w:p>
    <w:p w:rsidR="009F4DCE" w:rsidRPr="009F4DCE" w:rsidRDefault="009F4DCE" w:rsidP="009F4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прожил жизнь,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которая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4D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8225" cy="190500"/>
            <wp:effectExtent l="19050" t="0" r="9525" b="0"/>
            <wp:docPr id="9" name="Рисунок 9" descr="http://festival.1september.ru/articles/562246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62246/img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интересными встречами.</w:t>
      </w:r>
    </w:p>
    <w:p w:rsidR="009F4DCE" w:rsidRPr="009F4DCE" w:rsidRDefault="009F4DCE" w:rsidP="009F4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есть же на белом свете 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далёкие края, 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так стремятся перелётные птицы!</w:t>
      </w:r>
    </w:p>
    <w:p w:rsidR="009F4DCE" w:rsidRPr="009F4DCE" w:rsidRDefault="009F4DCE" w:rsidP="009F4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 запах полыни,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который </w:t>
      </w:r>
      <w:r w:rsidRPr="009F4D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28675" cy="190500"/>
            <wp:effectExtent l="19050" t="0" r="9525" b="0"/>
            <wp:docPr id="10" name="Рисунок 10" descr="http://festival.1september.ru/articles/562246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62246/img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нежным ароматом цветов, был разлит в утреннем воздухе.</w:t>
      </w:r>
    </w:p>
    <w:p w:rsidR="009F4DCE" w:rsidRPr="009F4DCE" w:rsidRDefault="009F4DCE" w:rsidP="009F4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 птичьих голосов,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который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4D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4850" cy="171450"/>
            <wp:effectExtent l="19050" t="0" r="0" b="0"/>
            <wp:docPr id="11" name="Рисунок 11" descr="http://festival.1september.ru/articles/562246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62246/img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лесу, поразил мой слух.</w:t>
      </w:r>
    </w:p>
    <w:p w:rsidR="009F4DCE" w:rsidRPr="009F4DCE" w:rsidRDefault="009F4DCE" w:rsidP="009F4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Задачу, которая </w:t>
      </w: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затруднит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(буд. время) тебя дома, можно будет решить в классе с учителем.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sz w:val="28"/>
          <w:szCs w:val="28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Самостоятельная работа </w:t>
      </w:r>
      <w:r w:rsidRPr="009F4DCE">
        <w:rPr>
          <w:sz w:val="28"/>
          <w:szCs w:val="28"/>
        </w:rPr>
        <w:t xml:space="preserve"> приложение №1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работе ЕГЭ кроме тестовых заданий еще есть задание написать сочинение – рассуждение по исходному тексту. Сегодняшний урок не будет исключением и сейчас мы с вами познакомимся с </w:t>
      </w:r>
      <w:proofErr w:type="gram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текстом</w:t>
      </w:r>
      <w:proofErr w:type="gramEnd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которому вы будете писать сочинение.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Послушайте внимательно (те</w:t>
      </w:r>
      <w:proofErr w:type="gram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кст пр</w:t>
      </w:r>
      <w:proofErr w:type="gramEnd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оецируется на доску)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Читаю вслух.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текст называется «Рябинка»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Очем</w:t>
      </w:r>
      <w:proofErr w:type="spellEnd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этот текст?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Какова главная мысль текста?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Очем</w:t>
      </w:r>
      <w:proofErr w:type="spellEnd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заставляет задуматься автор текста?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 вы считаете, вопрос об охране природы является главным или нет?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Какой тип речи? В каком стиле написан текст?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-прежде чем вы приступите к написанию сочинения я предлагаю вашему вниманию несколько фотографий</w:t>
      </w:r>
      <w:proofErr w:type="gram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росмотр)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Связан ли текст и фото между собой? В чем заключается эта связь?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Многие писатели, поэты, композиторы, художники, посвящали свои работы природе. Восхищались ее красотой. Сейчас вы приступите к написанию сочинения, а я вам включу музыку Чайковского «Времена года» Весна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(учащиеся пишут под музыку)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VI. Итог урока:</w:t>
      </w:r>
    </w:p>
    <w:p w:rsidR="009F4DCE" w:rsidRPr="009F4DCE" w:rsidRDefault="009F4DCE" w:rsidP="009F4D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ожидали от урока и что получилось? Сравните свои предварительные цели и реально достигнутые результаты.</w:t>
      </w:r>
    </w:p>
    <w:p w:rsidR="009F4DCE" w:rsidRPr="009F4DCE" w:rsidRDefault="009F4DCE" w:rsidP="009F4D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и ощущения возникали у вас в ходе работы на уроке?</w:t>
      </w:r>
    </w:p>
    <w:p w:rsidR="009F4DCE" w:rsidRPr="009F4DCE" w:rsidRDefault="009F4DCE" w:rsidP="009F4D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главный результат занятия, благодаря чему он достигнут?</w:t>
      </w:r>
    </w:p>
    <w:p w:rsidR="009F4DCE" w:rsidRPr="009F4DCE" w:rsidRDefault="009F4DCE" w:rsidP="009F4D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трудности встретились, и как вы их преодолевали?</w:t>
      </w:r>
    </w:p>
    <w:p w:rsidR="009F4DCE" w:rsidRPr="009F4DCE" w:rsidRDefault="009F4DCE" w:rsidP="009F4D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согласны с эпиграфом урока?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Домашнее задание: </w:t>
      </w: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52, упр. 368</w:t>
      </w:r>
    </w:p>
    <w:p w:rsidR="009F4DCE" w:rsidRPr="009F4DCE" w:rsidRDefault="009F4DCE" w:rsidP="009F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9F4DCE" w:rsidRPr="009F4DCE" w:rsidRDefault="009F4DCE" w:rsidP="009F4D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язык: Учебник для 9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учреждений/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С.Г.Бархударов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С.Е.Крючков, Л.Ю. Максимов и др. – 27-е изд. – М.: Просвещение – АО «Московские учебники», 2005. – 206 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DCE" w:rsidRPr="009F4DCE" w:rsidRDefault="009F4DCE" w:rsidP="009F4D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язык: Учебник для 9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учреждений/ [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Л.А.Тростенцова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Т.А.Ладыженская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А.Д.Дейкина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О.М.Александрова;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Н.М.Шанский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– 3-е изд., М. : Просвещение – ОАО «Московские учебники», 2006. – 204 с.</w:t>
      </w:r>
    </w:p>
    <w:p w:rsidR="009F4DCE" w:rsidRPr="009F4DCE" w:rsidRDefault="009F4DCE" w:rsidP="009F4D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язык. 10-11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Учебное пособие для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аведений. – М.: Дрофа, 1995. – 352 </w:t>
      </w:r>
      <w:proofErr w:type="gram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DCE" w:rsidRPr="009F4DCE" w:rsidRDefault="009F4DCE" w:rsidP="009F4D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ЕГЭ-2008. Русский язык без репетитора. Сдаём без проблем!/ И.Б.Голуб. – М.: </w:t>
      </w:r>
      <w:proofErr w:type="spellStart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9F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– 368 с.</w:t>
      </w:r>
    </w:p>
    <w:p w:rsidR="009F4DCE" w:rsidRDefault="009F4DCE" w:rsidP="009F4DCE"/>
    <w:p w:rsidR="00B80248" w:rsidRDefault="00B80248"/>
    <w:sectPr w:rsidR="00B80248" w:rsidSect="000D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688"/>
    <w:multiLevelType w:val="multilevel"/>
    <w:tmpl w:val="7F5A41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4C836D8"/>
    <w:multiLevelType w:val="multilevel"/>
    <w:tmpl w:val="8352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917EE"/>
    <w:multiLevelType w:val="multilevel"/>
    <w:tmpl w:val="56D4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76590"/>
    <w:multiLevelType w:val="multilevel"/>
    <w:tmpl w:val="34D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D3821"/>
    <w:multiLevelType w:val="multilevel"/>
    <w:tmpl w:val="2BD4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603C5"/>
    <w:multiLevelType w:val="multilevel"/>
    <w:tmpl w:val="9500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56C1C"/>
    <w:multiLevelType w:val="multilevel"/>
    <w:tmpl w:val="828A59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CE"/>
    <w:rsid w:val="002C2382"/>
    <w:rsid w:val="00362FF5"/>
    <w:rsid w:val="005617BC"/>
    <w:rsid w:val="0080609D"/>
    <w:rsid w:val="008C4866"/>
    <w:rsid w:val="009F4DCE"/>
    <w:rsid w:val="00B80248"/>
    <w:rsid w:val="00D3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D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2246/pril1.doc" TargetMode="External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62246/pril2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2013-04-18T06:11:00Z</cp:lastPrinted>
  <dcterms:created xsi:type="dcterms:W3CDTF">2013-04-18T19:01:00Z</dcterms:created>
  <dcterms:modified xsi:type="dcterms:W3CDTF">2013-04-18T19:01:00Z</dcterms:modified>
</cp:coreProperties>
</file>