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56" w:rsidRPr="00432BD2" w:rsidRDefault="00432BD2" w:rsidP="00432BD2">
      <w:pPr>
        <w:jc w:val="center"/>
        <w:rPr>
          <w:szCs w:val="24"/>
        </w:rPr>
      </w:pPr>
      <w:r w:rsidRPr="00432BD2">
        <w:rPr>
          <w:szCs w:val="24"/>
        </w:rPr>
        <w:t>Урок физкультуры на тему «</w:t>
      </w:r>
      <w:r w:rsidR="00000356" w:rsidRPr="00432BD2">
        <w:rPr>
          <w:szCs w:val="24"/>
        </w:rPr>
        <w:t>Здоровье — это вершина, на которую каждый должен подняться сам</w:t>
      </w:r>
      <w:r w:rsidRPr="00432BD2">
        <w:rPr>
          <w:szCs w:val="24"/>
        </w:rPr>
        <w:t>».</w:t>
      </w:r>
    </w:p>
    <w:p w:rsidR="00432BD2" w:rsidRPr="00432BD2" w:rsidRDefault="00432BD2" w:rsidP="00432BD2">
      <w:pPr>
        <w:jc w:val="center"/>
        <w:rPr>
          <w:szCs w:val="24"/>
        </w:rPr>
      </w:pPr>
      <w:r w:rsidRPr="00432BD2">
        <w:rPr>
          <w:szCs w:val="24"/>
        </w:rPr>
        <w:t>(Учитель физкультуры Чумаков О.Ю.)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b/>
          <w:szCs w:val="24"/>
        </w:rPr>
        <w:t>Цель</w:t>
      </w:r>
      <w:r w:rsidRPr="00432BD2">
        <w:rPr>
          <w:szCs w:val="24"/>
        </w:rPr>
        <w:t>: научить детей беречь и укреплять свое здоровье.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b/>
          <w:szCs w:val="24"/>
        </w:rPr>
      </w:pPr>
      <w:r w:rsidRPr="00432BD2">
        <w:rPr>
          <w:b/>
          <w:szCs w:val="24"/>
        </w:rPr>
        <w:t xml:space="preserve">Задачи: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- закрепить знания о здоровом образе жизни;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- прививать навыки соблюдения гигиены человека;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- воспитывать чувство ответственности, навыки здорового образа жизни.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b/>
          <w:szCs w:val="24"/>
        </w:rPr>
        <w:t>Оборудование:</w:t>
      </w:r>
      <w:r w:rsidRPr="00432BD2">
        <w:rPr>
          <w:szCs w:val="24"/>
        </w:rPr>
        <w:t xml:space="preserve"> ПК и проектор.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Презентация “Здоровье”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Слайд 1: Здоровье – это вершина, на которую каждый должен подняться сам.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Слайд 2: Быть здоровым – значит жить в радости.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Знание своего тела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Гигиена тела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Гигиена полости рта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Гигиена питания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Гигиена труда и отдыха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Профилактика инфекционных заболеваний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Вредные привычки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Питание и здоровье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Слайд 3: Что такое здоровье?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Здоровье – это состояние полного физического, психического и социального благополучия.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Физическое здоровье – это состояние органов и систем органов, жизненных функций организма.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Психическое здоровье – состояние психики, характеризующееся общим душевным равновесием.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Социальное здоровье – это система мотивов и ценностей, регулирующих поведение.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Слайд 4: Про здоровье люди думали и в древности, ведь пословицы- это народная мудрость.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Солнце, воздух и вода – наши лучшие друзья;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Здоровье, физкультура и труд рядом идут;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Посеешь привычку – пожнешь характер; посеешь характер – пожнешь судьбу;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В здоровом теле - здоровый дух;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Голову держи в холоде, а ноги в тепле;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Заболел живот, держи закрытым рот;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Быстрого и ловкого болезнь не догонит;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Землю сушит зной, человека болезни;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К слабому и болезнь пристает;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Поработал - отдохни;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Любящий чистоту – будет здоровым.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Нет на свете прекраснее одёжи,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 Чем бронза мускулов и свежесть кожи.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Слайд 5: Здоровый образ жизни – это: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1) мировоззрение человека, которое складывается из знаний о здоровье;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2) индивидуальная система поведения человека, направленная на сохранение и укрепление здоровья;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3) система жизнедеятельности человека, в которой главным составляющим является отказ от курения, алкоголя и диетическое питание.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Слайд 6: Знание своего тела - знание своих пяти пальцев. 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lastRenderedPageBreak/>
        <w:t>Каждый палец - это живое существо.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Слайд 7: На ногтевых пластинах человека отражается состояние внутренних органов.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- Продольные коричневые полоски говорят о повышенном содержании железа в организме, а также о гормональных нарушениях.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- Синеватый и фиолетовый цвет ногтей сигнализирует о неполадках в работе сердца, сердечной недостаточности.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- При заболеваниях щитовидной железы ногти бывают белесыми.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- Если ногти желтеют, то это грибковые заболевания или гепатит. Или же вы много курите и плохо моете руки.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- Белые точечки или полоски могут быть связаны с нарушениями в работе пищеварительной системы.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Слайд 8: Гигиена тела.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- Это гармоничное взаимодействие, сохранение и совершенствование всех систем нашего организма.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Слайд 9: “Чем больше созидательных сил ты тратишь, тем больше сил тебе прибудет”.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Спортивные секции и клубы для совершенствования своего тела.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Занятия йогой, спортивной или тяжелой атлетикой. 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Слайд 10: Гигиена полости рта.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Средства гигиены:</w:t>
      </w:r>
    </w:p>
    <w:p w:rsidR="00000356" w:rsidRPr="00432BD2" w:rsidRDefault="00000356" w:rsidP="00432BD2">
      <w:pPr>
        <w:rPr>
          <w:szCs w:val="24"/>
        </w:rPr>
      </w:pPr>
    </w:p>
    <w:p w:rsidR="00C446F4" w:rsidRPr="00432BD2" w:rsidRDefault="00C446F4" w:rsidP="00432BD2">
      <w:pPr>
        <w:rPr>
          <w:szCs w:val="24"/>
        </w:rPr>
        <w:sectPr w:rsidR="00C446F4" w:rsidRPr="00432BD2" w:rsidSect="00432BD2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lastRenderedPageBreak/>
        <w:t xml:space="preserve">зубные щетки; 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зубные пасты; 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жидкие средства гигиены полости рта; 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флосы; 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зубочистки; 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жевательные резинки; 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ирригаторы, ёршики; </w:t>
      </w:r>
    </w:p>
    <w:p w:rsidR="00C446F4" w:rsidRPr="00432BD2" w:rsidRDefault="00C446F4" w:rsidP="00432BD2">
      <w:pPr>
        <w:rPr>
          <w:szCs w:val="24"/>
        </w:rPr>
        <w:sectPr w:rsidR="00C446F4" w:rsidRPr="00432BD2" w:rsidSect="00C446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Слайд 11: Гимнастика для глаз.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Слайд 12: Гигиена питания изучает проблемы полноценной пищи и рационального питания здорового человека.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Следует остерегаться желудочно-кишечных расстройств и заболеваний.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Нельзя грызть ногти, принимать пищу грязными руками, нельзя пить грязную воду, употреблять в пищу недоброкачественные и необработанные продукты. 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Чтобы защитить себя от этих болезней, необходимо: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- предохранять пищу и воду от насекомых, содержать дом в чистоте;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- мыть любые фрукты;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- не хранить долго продукты перед приготовлением;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- стерилизовать кухонные предметы, лучше в кипяченой воде;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- следить за своевременным удалением отходов и отбросов. 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При рвоте не следует употреблять тяжелую пищу.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Употребляйте питье маленькими порциями, через равные промежутки времени.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Не солите пищу слишком обильно.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Слайд 13: Гигиена питания.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диетология изучает питание больных и разрабатывает принципы лечебного питания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разработка рационального питания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lastRenderedPageBreak/>
        <w:t xml:space="preserve">санитарный контроль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профилактика пищевых отравлений 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Слайд 14: Пять суперблюд, защищающих сердце.</w:t>
      </w:r>
    </w:p>
    <w:p w:rsidR="00000356" w:rsidRPr="00432BD2" w:rsidRDefault="00000356" w:rsidP="00432BD2">
      <w:pPr>
        <w:rPr>
          <w:szCs w:val="24"/>
        </w:rPr>
      </w:pPr>
    </w:p>
    <w:p w:rsidR="00C446F4" w:rsidRPr="00432BD2" w:rsidRDefault="00C446F4" w:rsidP="00432BD2">
      <w:pPr>
        <w:rPr>
          <w:szCs w:val="24"/>
        </w:rPr>
        <w:sectPr w:rsidR="00C446F4" w:rsidRPr="00432BD2" w:rsidSect="00C446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lastRenderedPageBreak/>
        <w:t>1. Шпинат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2. Брокколи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3. Молоко нежирное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4. Горбуша </w:t>
      </w:r>
    </w:p>
    <w:p w:rsidR="00000356" w:rsidRPr="00432BD2" w:rsidRDefault="00000356" w:rsidP="00432BD2">
      <w:pPr>
        <w:rPr>
          <w:szCs w:val="24"/>
        </w:rPr>
      </w:pPr>
    </w:p>
    <w:p w:rsidR="00C446F4" w:rsidRPr="00432BD2" w:rsidRDefault="00000356" w:rsidP="00432BD2">
      <w:pPr>
        <w:rPr>
          <w:szCs w:val="24"/>
        </w:rPr>
        <w:sectPr w:rsidR="00C446F4" w:rsidRPr="00432BD2" w:rsidSect="00C446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32BD2">
        <w:rPr>
          <w:szCs w:val="24"/>
        </w:rPr>
        <w:t xml:space="preserve">5. Творог 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Слайд 15: Пять суперблюд, защищающих пищеварительный тракт.</w:t>
      </w:r>
    </w:p>
    <w:p w:rsidR="00000356" w:rsidRPr="00432BD2" w:rsidRDefault="00000356" w:rsidP="00432BD2">
      <w:pPr>
        <w:rPr>
          <w:szCs w:val="24"/>
        </w:rPr>
      </w:pPr>
    </w:p>
    <w:p w:rsidR="00C446F4" w:rsidRPr="00432BD2" w:rsidRDefault="00C446F4" w:rsidP="00432BD2">
      <w:pPr>
        <w:rPr>
          <w:szCs w:val="24"/>
        </w:rPr>
        <w:sectPr w:rsidR="00C446F4" w:rsidRPr="00432BD2" w:rsidSect="00C446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lastRenderedPageBreak/>
        <w:t>1. Пшеничная каша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2. Семечки подсолнечные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3. Цельнозерновой пшеничный хлеб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4. Шпинат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5. Картофель печеный</w:t>
      </w:r>
    </w:p>
    <w:p w:rsidR="00000356" w:rsidRPr="00432BD2" w:rsidRDefault="00000356" w:rsidP="00432BD2">
      <w:pPr>
        <w:rPr>
          <w:szCs w:val="24"/>
        </w:rPr>
      </w:pPr>
    </w:p>
    <w:p w:rsidR="00C446F4" w:rsidRPr="00432BD2" w:rsidRDefault="00C446F4" w:rsidP="00432BD2">
      <w:pPr>
        <w:rPr>
          <w:szCs w:val="24"/>
        </w:rPr>
        <w:sectPr w:rsidR="00C446F4" w:rsidRPr="00432BD2" w:rsidSect="00C446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lastRenderedPageBreak/>
        <w:t>Слайд 16: Пять суперблюд, защищающих иммунную систему.</w:t>
      </w:r>
    </w:p>
    <w:p w:rsidR="00000356" w:rsidRPr="00432BD2" w:rsidRDefault="00000356" w:rsidP="00432BD2">
      <w:pPr>
        <w:rPr>
          <w:szCs w:val="24"/>
        </w:rPr>
      </w:pPr>
    </w:p>
    <w:p w:rsidR="00C446F4" w:rsidRPr="00432BD2" w:rsidRDefault="00C446F4" w:rsidP="00432BD2">
      <w:pPr>
        <w:rPr>
          <w:szCs w:val="24"/>
        </w:rPr>
        <w:sectPr w:rsidR="00C446F4" w:rsidRPr="00432BD2" w:rsidSect="00C446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lastRenderedPageBreak/>
        <w:t>1. Семечки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2. Шпинат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3. Фасоль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4. Молоко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5. Свекла листовая</w:t>
      </w:r>
    </w:p>
    <w:p w:rsidR="00C446F4" w:rsidRPr="00432BD2" w:rsidRDefault="00C446F4" w:rsidP="00432BD2">
      <w:pPr>
        <w:rPr>
          <w:szCs w:val="24"/>
        </w:rPr>
        <w:sectPr w:rsidR="00C446F4" w:rsidRPr="00432BD2" w:rsidSect="00C446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Слайд 17: Пять суперблюд, защищающих кости.</w:t>
      </w:r>
    </w:p>
    <w:p w:rsidR="00000356" w:rsidRPr="00432BD2" w:rsidRDefault="00000356" w:rsidP="00432BD2">
      <w:pPr>
        <w:rPr>
          <w:szCs w:val="24"/>
        </w:rPr>
      </w:pPr>
    </w:p>
    <w:p w:rsidR="00C446F4" w:rsidRPr="00432BD2" w:rsidRDefault="00C446F4" w:rsidP="00432BD2">
      <w:pPr>
        <w:rPr>
          <w:szCs w:val="24"/>
        </w:rPr>
        <w:sectPr w:rsidR="00C446F4" w:rsidRPr="00432BD2" w:rsidSect="00C446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lastRenderedPageBreak/>
        <w:t>1. Молоко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2. Творог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3. Йогурт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4. Апельсиновый сок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5. Сельдь</w:t>
      </w:r>
    </w:p>
    <w:p w:rsidR="00C446F4" w:rsidRPr="00432BD2" w:rsidRDefault="00C446F4" w:rsidP="00432BD2">
      <w:pPr>
        <w:rPr>
          <w:szCs w:val="24"/>
        </w:rPr>
        <w:sectPr w:rsidR="00C446F4" w:rsidRPr="00432BD2" w:rsidSect="00C446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Слайд 18: Пять суперблюд, защищающих мозг.</w:t>
      </w:r>
    </w:p>
    <w:p w:rsidR="00000356" w:rsidRPr="00432BD2" w:rsidRDefault="00000356" w:rsidP="00432BD2">
      <w:pPr>
        <w:rPr>
          <w:szCs w:val="24"/>
        </w:rPr>
      </w:pPr>
    </w:p>
    <w:p w:rsidR="00C446F4" w:rsidRPr="00432BD2" w:rsidRDefault="00C446F4" w:rsidP="00432BD2">
      <w:pPr>
        <w:rPr>
          <w:szCs w:val="24"/>
        </w:rPr>
        <w:sectPr w:rsidR="00C446F4" w:rsidRPr="00432BD2" w:rsidSect="00C446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lastRenderedPageBreak/>
        <w:t>1. Шпинат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2. Тыква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3. Фасоль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4. Банан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5. Апельсиновый сок</w:t>
      </w:r>
    </w:p>
    <w:p w:rsidR="00C446F4" w:rsidRPr="00432BD2" w:rsidRDefault="00C446F4" w:rsidP="00432BD2">
      <w:pPr>
        <w:rPr>
          <w:szCs w:val="24"/>
        </w:rPr>
        <w:sectPr w:rsidR="00C446F4" w:rsidRPr="00432BD2" w:rsidSect="00C446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Слайд 19: Гигиена труда и отдыха. 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Прекрасное средство повышения работоспособности и профилактики утомления – активный отдых и физические упражнения.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Максимальный уровень двигательной активности у школьников наблюдается в интервале 8-12 часов.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Слайд 20: Комплекс упражнений физкультурных минуток (ФМ). 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lastRenderedPageBreak/>
        <w:t>ФМ  для улучшения мозгового кровообращения: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И. п. – сидя на стуле,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1-2 - отвести голову назад и плавно наклонить назад,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3-4 -  голову наклонить вперед, плечи не поднимать. Повторить 4-6 раз. </w:t>
      </w:r>
    </w:p>
    <w:p w:rsidR="00FA6AE1" w:rsidRDefault="00FA6AE1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ФМ для снятия утомления с плечевого пояса и рук.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И. п. -  стоя или сидя, кисти тыльной стороной на поясе,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свести локти вперед, голову наклонить вперед,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локти назад, прогнуться. Повторить 6-8 раз, затем руки вниз и потрясти расслабленно,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ФМ для снятия утомления с туловища.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И.п.- стойка ноги врозь,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1-2 - наклон вперед, правая рука скользит вдоль ноги вниз, левая, сгибаясь, вдоль тела вверх,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3-4 – и.п.,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5-8 - то же в другую сторону. Повторить 6-8 раз.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Слайд 21: Профилактика инфекционных заболеваний.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Улучшение экологической ситуации.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Повышение иммунитета.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Натуральные продукты питания и правильный рацион.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Хорошее медобслуживание и вакцинация.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Закаливание и занятия спортом.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Отказ от вредных привычек.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Качественные лекарства.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Высокий уровень жизни людей.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Снижение нагрузки на детей, стрессы.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Приём витаминов.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Слайд 22: Вредные привычки — распространённые действия, которые люди повторяют вновь и вновь, несмотря на то, что они не полезны или даже вредны.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К вредным привычкам относят следующие действия: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Курение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Алкоголизм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Наркомания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Ковыряние в носу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Грызть ногти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Грызть карандаш или ручку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Цыкать зубом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Сплевывать на пол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Ковыряние в ушах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Компьютерная зависимость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Шопоголизм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Слайд 23: Вредные привычки.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Уголок профилактики вредных привычек.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Слайд 24: Притча о табаке.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Очень давно, когда табак только что был завезен в Армению из дальних стран, у подножия Арарата жил один мудрый старец. Он невзлюбил это одурманивающее растение и убеждал людей не пользоваться им. 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lastRenderedPageBreak/>
        <w:t>Однажды он увидел, что вокруг купцов, разложивших товар, собралась толпа. Купцы кричали: “Божественный лист! Средство от всех болезней!”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Подошел старец и сказал: “Этот “Божий лист” приносит людям и другую пользу: к курящему в дом не войдет вор, его не укусит собака, он никогда не состарится”.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Купцы с радостью смотрели на него. “Ты прав, о мудрый старец!” – сказали они.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– Но откуда ты знаешь о чудесных свойствах “Божественного листа”?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Мудрец пояснил: “Вор не войдет в дом курящему потому, что тот всю ночь будет кашлять, а вор не любит входить в дом бодрствующего человека.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Через несколько лет курения человек ослабнет и будет ходить с палкой! И его станут бояться собаки. Наконец, он не состарится, ибо умрет в молодости…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Отошли крестьяне от купцов и задумались… 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Слайд 25: Питание и здоровье.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“Здоровье школьников можно укрепить, не только грамотно дозируя учебные нагрузки, подключив занятия спортом, но и с помощью правильно организованного питания в школьной столовой”.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Болезни органов пищеварения в структуре общей заболеваемости детей стоят на втором месте (после заболеваний органов дыхания).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Школьное меню должно соответствовать потребностям детского организма и по составу (баланс белков, жиров, углеводов, витаминов и микроэлементов), и по энергетической насыщенности. </w:t>
      </w:r>
    </w:p>
    <w:p w:rsidR="00000356" w:rsidRPr="00432BD2" w:rsidRDefault="00000356" w:rsidP="00432BD2">
      <w:pPr>
        <w:rPr>
          <w:szCs w:val="24"/>
        </w:rPr>
      </w:pP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Слайд 26: Помните!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 xml:space="preserve">Девять десятых нашего счастья зависит от здоровья. </w:t>
      </w:r>
    </w:p>
    <w:p w:rsidR="00000356" w:rsidRPr="00432BD2" w:rsidRDefault="00000356" w:rsidP="00432BD2">
      <w:pPr>
        <w:rPr>
          <w:szCs w:val="24"/>
        </w:rPr>
      </w:pPr>
      <w:r w:rsidRPr="00432BD2">
        <w:rPr>
          <w:szCs w:val="24"/>
        </w:rPr>
        <w:t>Берегите здоровье!</w:t>
      </w:r>
    </w:p>
    <w:p w:rsidR="003D4481" w:rsidRPr="00432BD2" w:rsidRDefault="00000356" w:rsidP="00432BD2">
      <w:pPr>
        <w:rPr>
          <w:szCs w:val="24"/>
        </w:rPr>
      </w:pPr>
      <w:r w:rsidRPr="00432BD2">
        <w:rPr>
          <w:szCs w:val="24"/>
        </w:rPr>
        <w:t>Спасибо за внимание!</w:t>
      </w:r>
    </w:p>
    <w:sectPr w:rsidR="003D4481" w:rsidRPr="00432BD2" w:rsidSect="00C446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9E" w:rsidRDefault="00AE589E" w:rsidP="0005377A">
      <w:r>
        <w:separator/>
      </w:r>
    </w:p>
  </w:endnote>
  <w:endnote w:type="continuationSeparator" w:id="0">
    <w:p w:rsidR="00AE589E" w:rsidRDefault="00AE589E" w:rsidP="0005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762"/>
      <w:docPartObj>
        <w:docPartGallery w:val="Page Numbers (Bottom of Page)"/>
        <w:docPartUnique/>
      </w:docPartObj>
    </w:sdtPr>
    <w:sdtContent>
      <w:p w:rsidR="0005377A" w:rsidRDefault="00325C72">
        <w:pPr>
          <w:pStyle w:val="a5"/>
          <w:jc w:val="right"/>
        </w:pPr>
        <w:fldSimple w:instr=" PAGE   \* MERGEFORMAT ">
          <w:r w:rsidR="00FA6AE1">
            <w:rPr>
              <w:noProof/>
            </w:rPr>
            <w:t>5</w:t>
          </w:r>
        </w:fldSimple>
      </w:p>
    </w:sdtContent>
  </w:sdt>
  <w:p w:rsidR="0005377A" w:rsidRDefault="000537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9E" w:rsidRDefault="00AE589E" w:rsidP="0005377A">
      <w:r>
        <w:separator/>
      </w:r>
    </w:p>
  </w:footnote>
  <w:footnote w:type="continuationSeparator" w:id="0">
    <w:p w:rsidR="00AE589E" w:rsidRDefault="00AE589E" w:rsidP="00053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356"/>
    <w:rsid w:val="00000356"/>
    <w:rsid w:val="0005377A"/>
    <w:rsid w:val="00325C72"/>
    <w:rsid w:val="003A0EC8"/>
    <w:rsid w:val="003D4481"/>
    <w:rsid w:val="00432BD2"/>
    <w:rsid w:val="008F260E"/>
    <w:rsid w:val="009A7864"/>
    <w:rsid w:val="00AE589E"/>
    <w:rsid w:val="00C446F4"/>
    <w:rsid w:val="00CE08E5"/>
    <w:rsid w:val="00E776B8"/>
    <w:rsid w:val="00FA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77A"/>
  </w:style>
  <w:style w:type="paragraph" w:styleId="a5">
    <w:name w:val="footer"/>
    <w:basedOn w:val="a"/>
    <w:link w:val="a6"/>
    <w:uiPriority w:val="99"/>
    <w:unhideWhenUsed/>
    <w:rsid w:val="000537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3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2012-02-26T16:38:00Z</cp:lastPrinted>
  <dcterms:created xsi:type="dcterms:W3CDTF">2012-02-26T14:33:00Z</dcterms:created>
  <dcterms:modified xsi:type="dcterms:W3CDTF">2013-10-17T06:02:00Z</dcterms:modified>
</cp:coreProperties>
</file>