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33" w:rsidRPr="00DC0433" w:rsidRDefault="00DC0433" w:rsidP="00DC043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DC043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Приставки ПР</w:t>
      </w:r>
      <w:proofErr w:type="gramStart"/>
      <w:r w:rsidRPr="00DC043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Е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-</w:t>
      </w:r>
      <w:proofErr w:type="gramEnd"/>
      <w:r w:rsidRPr="00DC043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и ПРИ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-</w:t>
      </w:r>
    </w:p>
    <w:p w:rsidR="00DC0433" w:rsidRPr="00DC0433" w:rsidRDefault="00DC0433" w:rsidP="00DC0433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color w:val="FF0000"/>
          <w:sz w:val="25"/>
          <w:szCs w:val="25"/>
          <w:lang w:eastAsia="ru-RU"/>
        </w:rPr>
      </w:pPr>
      <w:r w:rsidRPr="00DC0433">
        <w:rPr>
          <w:rFonts w:ascii="Microsoft Sans Serif" w:eastAsia="Times New Roman" w:hAnsi="Microsoft Sans Serif" w:cs="Microsoft Sans Serif"/>
          <w:color w:val="FF0000"/>
          <w:sz w:val="25"/>
          <w:szCs w:val="25"/>
          <w:shd w:val="clear" w:color="auto" w:fill="FFFFFF"/>
          <w:lang w:eastAsia="ru-RU"/>
        </w:rPr>
        <w:t>ПРЕ</w:t>
      </w:r>
      <w:r>
        <w:rPr>
          <w:rFonts w:ascii="Microsoft Sans Serif" w:eastAsia="Times New Roman" w:hAnsi="Microsoft Sans Serif" w:cs="Microsoft Sans Serif"/>
          <w:color w:val="FF0000"/>
          <w:sz w:val="25"/>
          <w:szCs w:val="25"/>
          <w:shd w:val="clear" w:color="auto" w:fill="FFFFFF"/>
          <w:lang w:eastAsia="ru-RU"/>
        </w:rPr>
        <w:t>-</w:t>
      </w:r>
    </w:p>
    <w:p w:rsidR="00DC0433" w:rsidRPr="00DC0433" w:rsidRDefault="00DC0433" w:rsidP="00DC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33" w:rsidRPr="00DC0433" w:rsidRDefault="00DC0433" w:rsidP="00DC04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0970" cy="114300"/>
            <wp:effectExtent l="19050" t="0" r="0" b="0"/>
            <wp:docPr id="2" name="Рисунок 2" descr="http://gllagoll.narod.ru/232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lagoll.narod.ru/232gi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433">
        <w:rPr>
          <w:rFonts w:ascii="Arial" w:eastAsia="Times New Roman" w:hAnsi="Arial" w:cs="Arial"/>
          <w:color w:val="000000"/>
          <w:sz w:val="18"/>
          <w:lang w:eastAsia="ru-RU"/>
        </w:rPr>
        <w:t> Если имеет значение </w:t>
      </w:r>
      <w:r w:rsidRPr="00DC043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ОЧЕНЬ</w:t>
      </w:r>
    </w:p>
    <w:p w:rsidR="00DC0433" w:rsidRPr="00DC0433" w:rsidRDefault="00DC0433" w:rsidP="00DC043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433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пребольшой - очень большой, преувеличивать - очень увеличивать и т.п.</w:t>
      </w:r>
    </w:p>
    <w:p w:rsidR="00DC0433" w:rsidRPr="00DC0433" w:rsidRDefault="00DC0433" w:rsidP="00DC04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0970" cy="114300"/>
            <wp:effectExtent l="19050" t="0" r="0" b="0"/>
            <wp:docPr id="3" name="Рисунок 3" descr="http://gllagoll.narod.ru/232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lagoll.narod.ru/232gi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433">
        <w:rPr>
          <w:rFonts w:ascii="Arial" w:eastAsia="Times New Roman" w:hAnsi="Arial" w:cs="Arial"/>
          <w:color w:val="000000"/>
          <w:sz w:val="18"/>
          <w:lang w:eastAsia="ru-RU"/>
        </w:rPr>
        <w:t> Если имеет значение </w:t>
      </w:r>
      <w:proofErr w:type="gramStart"/>
      <w:r w:rsidRPr="00DC043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ПЕРЕ</w:t>
      </w:r>
      <w:proofErr w:type="gramEnd"/>
    </w:p>
    <w:p w:rsidR="00DC0433" w:rsidRPr="00DC0433" w:rsidRDefault="00DC0433" w:rsidP="00DC043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433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преступать закон (переступать), преобразиться (переменить облик)</w:t>
      </w:r>
    </w:p>
    <w:p w:rsidR="00DC0433" w:rsidRPr="00DC0433" w:rsidRDefault="00DC0433" w:rsidP="00DC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33" w:rsidRPr="00DC0433" w:rsidRDefault="00DC0433" w:rsidP="00DC0433">
      <w:pPr>
        <w:shd w:val="clear" w:color="auto" w:fill="FFFFFF"/>
        <w:spacing w:after="0" w:line="240" w:lineRule="auto"/>
        <w:jc w:val="center"/>
        <w:rPr>
          <w:rFonts w:ascii="Microsoft Sans Serif" w:eastAsia="Times New Roman" w:hAnsi="Microsoft Sans Serif" w:cs="Microsoft Sans Serif"/>
          <w:color w:val="FF0000"/>
          <w:sz w:val="25"/>
          <w:szCs w:val="25"/>
          <w:lang w:eastAsia="ru-RU"/>
        </w:rPr>
      </w:pPr>
      <w:r w:rsidRPr="00DC0433">
        <w:rPr>
          <w:rFonts w:ascii="Microsoft Sans Serif" w:eastAsia="Times New Roman" w:hAnsi="Microsoft Sans Serif" w:cs="Microsoft Sans Serif"/>
          <w:color w:val="FF0000"/>
          <w:sz w:val="25"/>
          <w:szCs w:val="25"/>
          <w:lang w:eastAsia="ru-RU"/>
        </w:rPr>
        <w:t>ПРИ</w:t>
      </w:r>
      <w:r>
        <w:rPr>
          <w:rFonts w:ascii="Microsoft Sans Serif" w:eastAsia="Times New Roman" w:hAnsi="Microsoft Sans Serif" w:cs="Microsoft Sans Serif"/>
          <w:color w:val="FF0000"/>
          <w:sz w:val="25"/>
          <w:szCs w:val="25"/>
          <w:lang w:eastAsia="ru-RU"/>
        </w:rPr>
        <w:t>-</w:t>
      </w:r>
    </w:p>
    <w:p w:rsidR="00DC0433" w:rsidRPr="00DC0433" w:rsidRDefault="00DC0433" w:rsidP="00DC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33" w:rsidRPr="00DC0433" w:rsidRDefault="00DC0433" w:rsidP="00DC04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0970" cy="114300"/>
            <wp:effectExtent l="19050" t="0" r="0" b="0"/>
            <wp:docPr id="5" name="Рисунок 5" descr="http://gllagoll.narod.ru/232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llagoll.narod.ru/232gi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433">
        <w:rPr>
          <w:rFonts w:ascii="Arial" w:eastAsia="Times New Roman" w:hAnsi="Arial" w:cs="Arial"/>
          <w:color w:val="000000"/>
          <w:sz w:val="18"/>
          <w:lang w:eastAsia="ru-RU"/>
        </w:rPr>
        <w:t> Если обозначает близость, сближение или присоединение</w:t>
      </w:r>
    </w:p>
    <w:p w:rsidR="00DC0433" w:rsidRPr="00DC0433" w:rsidRDefault="00DC0433" w:rsidP="00DC043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433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прибить, примыкающий, принести, приблизиться</w:t>
      </w:r>
    </w:p>
    <w:p w:rsidR="00DC0433" w:rsidRPr="00DC0433" w:rsidRDefault="00DC0433" w:rsidP="00DC04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0970" cy="114300"/>
            <wp:effectExtent l="19050" t="0" r="0" b="0"/>
            <wp:docPr id="6" name="Рисунок 6" descr="http://gllagoll.narod.ru/232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llagoll.narod.ru/232gi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433">
        <w:rPr>
          <w:rFonts w:ascii="Arial" w:eastAsia="Times New Roman" w:hAnsi="Arial" w:cs="Arial"/>
          <w:color w:val="000000"/>
          <w:sz w:val="18"/>
          <w:lang w:eastAsia="ru-RU"/>
        </w:rPr>
        <w:t> При неполноте действия</w:t>
      </w:r>
    </w:p>
    <w:p w:rsidR="00DC0433" w:rsidRPr="00DC0433" w:rsidRDefault="00DC0433" w:rsidP="00DC043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433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приоткрытый, пригореть, прикоснуться</w:t>
      </w:r>
    </w:p>
    <w:p w:rsidR="00DC0433" w:rsidRPr="00DC0433" w:rsidRDefault="00DC0433" w:rsidP="00DC04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0970" cy="114300"/>
            <wp:effectExtent l="19050" t="0" r="0" b="0"/>
            <wp:docPr id="7" name="Рисунок 7" descr="http://gllagoll.narod.ru/232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llagoll.narod.ru/232gi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433">
        <w:rPr>
          <w:rFonts w:ascii="Arial" w:eastAsia="Times New Roman" w:hAnsi="Arial" w:cs="Arial"/>
          <w:color w:val="000000"/>
          <w:sz w:val="18"/>
          <w:lang w:eastAsia="ru-RU"/>
        </w:rPr>
        <w:t> Если имеет значение завершенности действия</w:t>
      </w:r>
    </w:p>
    <w:p w:rsidR="00DC0433" w:rsidRPr="00DC0433" w:rsidRDefault="00DC0433" w:rsidP="00DC043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433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приглушить, придумать, присмотреть</w:t>
      </w:r>
    </w:p>
    <w:p w:rsidR="00DC0433" w:rsidRPr="00DC0433" w:rsidRDefault="00DC0433" w:rsidP="00DC04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0970" cy="114300"/>
            <wp:effectExtent l="19050" t="0" r="0" b="0"/>
            <wp:docPr id="8" name="Рисунок 8" descr="http://gllagoll.narod.ru/232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llagoll.narod.ru/232gi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433">
        <w:rPr>
          <w:rFonts w:ascii="Arial" w:eastAsia="Times New Roman" w:hAnsi="Arial" w:cs="Arial"/>
          <w:color w:val="000000"/>
          <w:sz w:val="18"/>
          <w:lang w:eastAsia="ru-RU"/>
        </w:rPr>
        <w:t> Совершает действие в чьих-либо интересах</w:t>
      </w:r>
    </w:p>
    <w:p w:rsidR="00DC0433" w:rsidRPr="00DC0433" w:rsidRDefault="00DC0433" w:rsidP="00DC043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433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приберечь, припрятать</w:t>
      </w:r>
    </w:p>
    <w:p w:rsidR="00DC0433" w:rsidRPr="00DC0433" w:rsidRDefault="00DC0433" w:rsidP="00DC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043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Следует различать слова</w:t>
      </w:r>
      <w:r w:rsidRPr="00DC0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4000" w:type="pct"/>
        <w:jc w:val="center"/>
        <w:tblCellSpacing w:w="15" w:type="dxa"/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26"/>
        <w:gridCol w:w="3826"/>
      </w:tblGrid>
      <w:tr w:rsidR="00DC0433" w:rsidRPr="00DC0433" w:rsidTr="00DC0433">
        <w:trPr>
          <w:tblCellSpacing w:w="15" w:type="dxa"/>
          <w:jc w:val="center"/>
        </w:trPr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DC0433" w:rsidRPr="00DC0433" w:rsidRDefault="00DC0433" w:rsidP="00DC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</w:t>
            </w:r>
          </w:p>
        </w:tc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DC0433" w:rsidRPr="00DC0433" w:rsidRDefault="00DC0433" w:rsidP="00DC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</w:p>
        </w:tc>
      </w:tr>
      <w:tr w:rsidR="00DC0433" w:rsidRPr="00DC0433" w:rsidTr="00DC0433">
        <w:trPr>
          <w:tblCellSpacing w:w="15" w:type="dxa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DC0433" w:rsidRPr="00DC0433" w:rsidRDefault="00DC0433" w:rsidP="00DC0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Презреть врага (возненавидеть)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Пребывать в городе (находиться)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Преклоняться перед талантами (восхищаться)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Претворить в жизнь (исполнить)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Превратности судьбы</w:t>
            </w:r>
            <w:proofErr w:type="gramStart"/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редавать врагам (передавать)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Претерпеть (пережить)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Предел (граница)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Преткнуться (запнуться)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Светопреставление (конец света)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C0433" w:rsidRPr="00DC0433" w:rsidRDefault="00DC0433" w:rsidP="00DC0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Призреть сироту (приютить)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Прибывать в город (приезжать)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Приклоняться к земле (наклоняться)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Притворить дверь (прикрыть)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Привратник у ворот</w:t>
            </w:r>
            <w:proofErr w:type="gramStart"/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ридавать значение (добавлять)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Притерпеться (привыкнуть)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Придел (пристройка)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Приткнуться (устроиться без удобств)</w:t>
            </w:r>
          </w:p>
        </w:tc>
      </w:tr>
    </w:tbl>
    <w:p w:rsidR="00DC0433" w:rsidRPr="00DC0433" w:rsidRDefault="00DC0433" w:rsidP="00DC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043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Следует помнить слова</w:t>
      </w:r>
      <w:r w:rsidRPr="00DC0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4000" w:type="pct"/>
        <w:jc w:val="center"/>
        <w:tblCellSpacing w:w="15" w:type="dxa"/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26"/>
        <w:gridCol w:w="3826"/>
      </w:tblGrid>
      <w:tr w:rsidR="00DC0433" w:rsidRPr="00DC0433" w:rsidTr="00DC0433">
        <w:trPr>
          <w:tblCellSpacing w:w="15" w:type="dxa"/>
          <w:jc w:val="center"/>
        </w:trPr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DC0433" w:rsidRPr="00DC0433" w:rsidRDefault="00DC0433" w:rsidP="00DC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</w:t>
            </w:r>
          </w:p>
        </w:tc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DC0433" w:rsidRPr="00DC0433" w:rsidRDefault="00DC0433" w:rsidP="00DC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</w:p>
        </w:tc>
      </w:tr>
      <w:tr w:rsidR="00DC0433" w:rsidRPr="00DC0433" w:rsidTr="00DC0433">
        <w:trPr>
          <w:tblCellSpacing w:w="15" w:type="dxa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DC0433" w:rsidRPr="00DC0433" w:rsidRDefault="00DC0433" w:rsidP="00DC0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Премировать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Предика</w:t>
            </w:r>
            <w:proofErr w:type="spellEnd"/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Преферанс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Преамбула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Престиж</w:t>
            </w:r>
            <w:proofErr w:type="gramStart"/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ревалировать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Прелюдия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Премьера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Препона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Прерогатива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Прелиминарный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Превентивный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Презент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Прецедент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Презентабельный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Президент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Президиум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Презумпция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Власть предержащие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Препарат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Прерия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Пресса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Прецедент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Префикс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Претендент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Престо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Прейскурант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C0433" w:rsidRPr="00DC0433" w:rsidRDefault="00DC0433" w:rsidP="00DC0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Приватный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Примадонна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Примат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Примитив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Неприхотливый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Привередливый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Приведение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Привилегия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Придирчивый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Приоритет</w:t>
            </w:r>
            <w:proofErr w:type="gramStart"/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рисягать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Притязание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Приукрасить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Примелькаться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Прискорбный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Пригожий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Причудливый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Привходящие обстоятельства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Приичудливый</w:t>
            </w:r>
            <w:proofErr w:type="spellEnd"/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Привилегия</w:t>
            </w:r>
            <w:r w:rsidRPr="00DC0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Приоритет</w:t>
            </w:r>
          </w:p>
        </w:tc>
      </w:tr>
    </w:tbl>
    <w:p w:rsidR="00D00157" w:rsidRDefault="00D00157"/>
    <w:sectPr w:rsidR="00D00157" w:rsidSect="00DC043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0433"/>
    <w:rsid w:val="00D00157"/>
    <w:rsid w:val="00DC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sntext">
    <w:name w:val="osntext"/>
    <w:basedOn w:val="a0"/>
    <w:rsid w:val="00DC0433"/>
  </w:style>
  <w:style w:type="character" w:styleId="a3">
    <w:name w:val="Strong"/>
    <w:basedOn w:val="a0"/>
    <w:uiPriority w:val="22"/>
    <w:qFormat/>
    <w:rsid w:val="00DC0433"/>
    <w:rPr>
      <w:b/>
      <w:bCs/>
    </w:rPr>
  </w:style>
  <w:style w:type="character" w:customStyle="1" w:styleId="apple-converted-space">
    <w:name w:val="apple-converted-space"/>
    <w:basedOn w:val="a0"/>
    <w:rsid w:val="00DC0433"/>
  </w:style>
  <w:style w:type="character" w:styleId="a4">
    <w:name w:val="Emphasis"/>
    <w:basedOn w:val="a0"/>
    <w:uiPriority w:val="20"/>
    <w:qFormat/>
    <w:rsid w:val="00DC043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C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2013-03-04T11:16:00Z</cp:lastPrinted>
  <dcterms:created xsi:type="dcterms:W3CDTF">2013-03-04T11:14:00Z</dcterms:created>
  <dcterms:modified xsi:type="dcterms:W3CDTF">2013-03-04T11:17:00Z</dcterms:modified>
</cp:coreProperties>
</file>