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C2" w:rsidRPr="00860C6E" w:rsidRDefault="00B32A8C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 слайд: тема: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Подготовка и утверждение рабочий программы дополнительного образования</w:t>
      </w:r>
    </w:p>
    <w:p w:rsidR="00545DA9" w:rsidRPr="00860C6E" w:rsidRDefault="00545DA9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8C" w:rsidRPr="00860C6E" w:rsidRDefault="00B32A8C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2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Общие положения.</w:t>
      </w:r>
    </w:p>
    <w:p w:rsidR="00B32A8C" w:rsidRPr="00860C6E" w:rsidRDefault="00B32A8C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Федерации», Законом Республики Татарстан «Об образовании», Типовым положением об образовательном учреждении дополнительного образования детей (утв. Приказом </w:t>
      </w:r>
      <w:proofErr w:type="spellStart"/>
      <w:r w:rsidRPr="00860C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0C6E">
        <w:rPr>
          <w:rFonts w:ascii="Times New Roman" w:hAnsi="Times New Roman" w:cs="Times New Roman"/>
          <w:sz w:val="24"/>
          <w:szCs w:val="24"/>
        </w:rPr>
        <w:t xml:space="preserve"> от 26.06.2012 г. № 504), соответствии с Уставом МБОО ДОД «Детский оздоровительно–образовательный (профильный) центр», образовательной программой и регламентирует порядок разработки и реализ</w:t>
      </w:r>
      <w:r w:rsidR="00545DA9" w:rsidRPr="00860C6E">
        <w:rPr>
          <w:rFonts w:ascii="Times New Roman" w:hAnsi="Times New Roman" w:cs="Times New Roman"/>
          <w:sz w:val="24"/>
          <w:szCs w:val="24"/>
        </w:rPr>
        <w:t>ации рабочих программ педагогов.</w:t>
      </w:r>
    </w:p>
    <w:p w:rsidR="00545DA9" w:rsidRPr="00860C6E" w:rsidRDefault="00545DA9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A8C" w:rsidRPr="00860C6E" w:rsidRDefault="00B32A8C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3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Что такое рабочая программа?</w:t>
      </w:r>
    </w:p>
    <w:p w:rsidR="00B32A8C" w:rsidRPr="00860C6E" w:rsidRDefault="00B32A8C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Рабочая программа (далее - Программа)</w:t>
      </w:r>
      <w:r w:rsidRPr="00860C6E">
        <w:rPr>
          <w:rFonts w:ascii="Times New Roman" w:hAnsi="Times New Roman" w:cs="Times New Roman"/>
          <w:sz w:val="24"/>
          <w:szCs w:val="24"/>
        </w:rPr>
        <w:t xml:space="preserve"> – нормативный документ, определяющий объем, порядок, содержание изучения и преподавания учебной дисциплины, основывающийся на государственном образовательном стандарте, примерной программе по учебному предмету.</w:t>
      </w:r>
    </w:p>
    <w:p w:rsidR="00545DA9" w:rsidRPr="00860C6E" w:rsidRDefault="00545DA9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A8C" w:rsidRPr="00860C6E" w:rsidRDefault="00B32A8C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4 слайд:</w:t>
      </w:r>
      <w:r w:rsidRPr="00860C6E">
        <w:rPr>
          <w:rFonts w:ascii="Times New Roman" w:hAnsi="Times New Roman" w:cs="Times New Roman"/>
          <w:sz w:val="24"/>
          <w:szCs w:val="24"/>
        </w:rPr>
        <w:t xml:space="preserve"> </w:t>
      </w:r>
      <w:r w:rsidRPr="00860C6E">
        <w:rPr>
          <w:rFonts w:ascii="Times New Roman" w:hAnsi="Times New Roman" w:cs="Times New Roman"/>
          <w:b/>
          <w:sz w:val="24"/>
          <w:szCs w:val="24"/>
        </w:rPr>
        <w:t>Цели и задачи разработки Рабочей программы.</w:t>
      </w:r>
    </w:p>
    <w:p w:rsidR="00B32A8C" w:rsidRPr="00860C6E" w:rsidRDefault="00B32A8C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860C6E">
        <w:rPr>
          <w:rFonts w:ascii="Times New Roman" w:hAnsi="Times New Roman" w:cs="Times New Roman"/>
          <w:sz w:val="24"/>
          <w:szCs w:val="24"/>
        </w:rPr>
        <w:t xml:space="preserve"> – создание условий для планирования, организации и управления образовательным процессом по учебной дисциплине (образовательной области).</w:t>
      </w:r>
    </w:p>
    <w:p w:rsidR="00B32A8C" w:rsidRPr="00860C6E" w:rsidRDefault="00B32A8C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B32A8C" w:rsidRPr="00860C6E" w:rsidRDefault="00B32A8C" w:rsidP="00860C6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представление о практической реализации тем при изучении конкретного предмета;</w:t>
      </w:r>
    </w:p>
    <w:p w:rsidR="00B32A8C" w:rsidRPr="00860C6E" w:rsidRDefault="00B32A8C" w:rsidP="00860C6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конкретно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определить содержание, объем, порядок изучения учебной дисциплины с учетом целей, задач и особенностей учебно-воспитательного процесса и контингента обучающихся.</w:t>
      </w:r>
    </w:p>
    <w:p w:rsidR="00545DA9" w:rsidRPr="00860C6E" w:rsidRDefault="00545DA9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A8C" w:rsidRPr="00860C6E" w:rsidRDefault="00B32A8C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5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Функции рабочей программы:</w:t>
      </w:r>
    </w:p>
    <w:p w:rsidR="00B32A8C" w:rsidRPr="00860C6E" w:rsidRDefault="00B32A8C" w:rsidP="00860C6E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b/>
          <w:sz w:val="24"/>
          <w:szCs w:val="24"/>
        </w:rPr>
        <w:t>нормативная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>, то есть является документом, обязательным для выполнения в полном объеме;</w:t>
      </w:r>
    </w:p>
    <w:p w:rsidR="00B32A8C" w:rsidRPr="00860C6E" w:rsidRDefault="00B32A8C" w:rsidP="00860C6E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b/>
          <w:sz w:val="24"/>
          <w:szCs w:val="24"/>
        </w:rPr>
        <w:t>целеполагания</w:t>
      </w:r>
      <w:proofErr w:type="gramEnd"/>
      <w:r w:rsidRPr="00860C6E">
        <w:rPr>
          <w:rFonts w:ascii="Times New Roman" w:hAnsi="Times New Roman" w:cs="Times New Roman"/>
          <w:b/>
          <w:sz w:val="24"/>
          <w:szCs w:val="24"/>
        </w:rPr>
        <w:t>,</w:t>
      </w:r>
      <w:r w:rsidRPr="00860C6E">
        <w:rPr>
          <w:rFonts w:ascii="Times New Roman" w:hAnsi="Times New Roman" w:cs="Times New Roman"/>
          <w:sz w:val="24"/>
          <w:szCs w:val="24"/>
        </w:rPr>
        <w:t xml:space="preserve"> то есть определяет ценности и цели, ради достижения которых она введена в ту или иную образовательную область;</w:t>
      </w:r>
    </w:p>
    <w:p w:rsidR="00B32A8C" w:rsidRPr="00860C6E" w:rsidRDefault="00B32A8C" w:rsidP="00860C6E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b/>
          <w:sz w:val="24"/>
          <w:szCs w:val="24"/>
        </w:rPr>
        <w:t>определения</w:t>
      </w:r>
      <w:proofErr w:type="gramEnd"/>
      <w:r w:rsidRPr="00860C6E">
        <w:rPr>
          <w:rFonts w:ascii="Times New Roman" w:hAnsi="Times New Roman" w:cs="Times New Roman"/>
          <w:b/>
          <w:sz w:val="24"/>
          <w:szCs w:val="24"/>
        </w:rPr>
        <w:t xml:space="preserve"> содержания образования</w:t>
      </w:r>
      <w:r w:rsidRPr="00860C6E">
        <w:rPr>
          <w:rFonts w:ascii="Times New Roman" w:hAnsi="Times New Roman" w:cs="Times New Roman"/>
          <w:sz w:val="24"/>
          <w:szCs w:val="24"/>
        </w:rPr>
        <w:t>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545DA9" w:rsidRPr="00860C6E" w:rsidRDefault="00B32A8C" w:rsidP="00860C6E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b/>
          <w:sz w:val="24"/>
          <w:szCs w:val="24"/>
        </w:rPr>
        <w:t>процессуальная</w:t>
      </w:r>
      <w:proofErr w:type="gramEnd"/>
      <w:r w:rsidRPr="00860C6E">
        <w:rPr>
          <w:rFonts w:ascii="Times New Roman" w:hAnsi="Times New Roman" w:cs="Times New Roman"/>
          <w:b/>
          <w:sz w:val="24"/>
          <w:szCs w:val="24"/>
        </w:rPr>
        <w:t>,</w:t>
      </w:r>
      <w:r w:rsidRPr="00860C6E">
        <w:rPr>
          <w:rFonts w:ascii="Times New Roman" w:hAnsi="Times New Roman" w:cs="Times New Roman"/>
          <w:sz w:val="24"/>
          <w:szCs w:val="24"/>
        </w:rPr>
        <w:t xml:space="preserve"> то есть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DA9" w:rsidRPr="00860C6E" w:rsidRDefault="00545DA9" w:rsidP="00860C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 слайд:</w:t>
      </w:r>
      <w:r w:rsidRPr="00860C6E">
        <w:rPr>
          <w:rFonts w:ascii="Times New Roman" w:hAnsi="Times New Roman" w:cs="Times New Roman"/>
          <w:sz w:val="24"/>
          <w:szCs w:val="24"/>
        </w:rPr>
        <w:t xml:space="preserve"> </w:t>
      </w:r>
      <w:r w:rsidRPr="00860C6E">
        <w:rPr>
          <w:rFonts w:ascii="Times New Roman" w:hAnsi="Times New Roman" w:cs="Times New Roman"/>
          <w:b/>
          <w:sz w:val="24"/>
          <w:szCs w:val="24"/>
        </w:rPr>
        <w:t>Технология разработки рабочей программы.</w:t>
      </w:r>
    </w:p>
    <w:p w:rsidR="00545DA9" w:rsidRPr="00860C6E" w:rsidRDefault="00545DA9" w:rsidP="00860C6E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>Составляется педагогом дополнительного образования по определенному предмету;</w:t>
      </w:r>
    </w:p>
    <w:p w:rsidR="00545DA9" w:rsidRPr="00860C6E" w:rsidRDefault="00545DA9" w:rsidP="00860C6E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>Рабочая программа составляется или на учебный год или ступень обучения;</w:t>
      </w:r>
    </w:p>
    <w:p w:rsidR="00545DA9" w:rsidRPr="00860C6E" w:rsidRDefault="00545DA9" w:rsidP="00860C6E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>Рабочая программа разрабатывается на уровне отдельного учебного предмета каждым педагогом индивидуально, в соответствии с уровнем его профессионального мастерства и авторским введением дисциплины;</w:t>
      </w:r>
    </w:p>
    <w:p w:rsidR="00545DA9" w:rsidRPr="00860C6E" w:rsidRDefault="00545DA9" w:rsidP="00860C6E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>Допускается разработка Программы коллективом педагогов одного предметного методического объединения.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7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Структура рабочей программы.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 xml:space="preserve">Структура Программы является формой представления учебного предмета как целостной системы, отражающей внутреннюю логику организации учебно-методического материала, </w:t>
      </w:r>
      <w:r w:rsidRPr="00860C6E">
        <w:rPr>
          <w:rFonts w:ascii="Times New Roman" w:hAnsi="Times New Roman" w:cs="Times New Roman"/>
          <w:b/>
          <w:sz w:val="24"/>
          <w:szCs w:val="24"/>
        </w:rPr>
        <w:t>и включает в себя следующие элементы: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1.</w:t>
      </w:r>
      <w:r w:rsidRPr="00860C6E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2.</w:t>
      </w:r>
      <w:r w:rsidRPr="00860C6E"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3.</w:t>
      </w:r>
      <w:r w:rsidRPr="00860C6E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4.</w:t>
      </w:r>
      <w:r w:rsidRPr="00860C6E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5.</w:t>
      </w:r>
      <w:r w:rsidRPr="00860C6E">
        <w:rPr>
          <w:rFonts w:ascii="Times New Roman" w:hAnsi="Times New Roman" w:cs="Times New Roman"/>
          <w:sz w:val="24"/>
          <w:szCs w:val="24"/>
        </w:rPr>
        <w:t>Календарно-тематический план (приложение к Программе).</w:t>
      </w:r>
    </w:p>
    <w:p w:rsidR="00545DA9" w:rsidRPr="00860C6E" w:rsidRDefault="00545DA9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6.</w:t>
      </w:r>
      <w:r w:rsidRPr="00860C6E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(литература, учебно-методические пособия и т.д.)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8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Титульный лист.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860C6E">
        <w:rPr>
          <w:rFonts w:ascii="Times New Roman" w:hAnsi="Times New Roman" w:cs="Times New Roman"/>
          <w:sz w:val="24"/>
          <w:szCs w:val="24"/>
        </w:rPr>
        <w:t xml:space="preserve"> – структурный элемент программы, представляющий сведения о названии программы, которое должно отражать:</w:t>
      </w:r>
    </w:p>
    <w:p w:rsidR="00AB5C31" w:rsidRPr="00860C6E" w:rsidRDefault="00AB5C31" w:rsidP="00860C6E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содержание;</w:t>
      </w:r>
    </w:p>
    <w:p w:rsidR="00AB5C31" w:rsidRPr="00860C6E" w:rsidRDefault="00AB5C31" w:rsidP="00860C6E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в образовательном процессе; адресность;</w:t>
      </w:r>
    </w:p>
    <w:p w:rsidR="00AB5C31" w:rsidRPr="00860C6E" w:rsidRDefault="00AB5C31" w:rsidP="00860C6E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разработчика;</w:t>
      </w:r>
    </w:p>
    <w:p w:rsidR="00AB5C31" w:rsidRPr="00860C6E" w:rsidRDefault="00AB5C31" w:rsidP="00860C6E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и уровни утверждения.</w:t>
      </w:r>
    </w:p>
    <w:p w:rsidR="00AB5C31" w:rsidRPr="00860C6E" w:rsidRDefault="00AB5C31" w:rsidP="00860C6E">
      <w:pPr>
        <w:pStyle w:val="a7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9 слайд:</w:t>
      </w:r>
      <w:r w:rsidRPr="00860C6E">
        <w:rPr>
          <w:rFonts w:ascii="Times New Roman" w:hAnsi="Times New Roman" w:cs="Times New Roman"/>
          <w:sz w:val="24"/>
          <w:szCs w:val="24"/>
        </w:rPr>
        <w:t xml:space="preserve"> </w:t>
      </w:r>
      <w:r w:rsidRPr="00860C6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860C6E">
        <w:rPr>
          <w:rFonts w:ascii="Times New Roman" w:hAnsi="Times New Roman" w:cs="Times New Roman"/>
          <w:sz w:val="24"/>
          <w:szCs w:val="24"/>
        </w:rPr>
        <w:t>– структурный элемент программы, поясняющий цель (цели) изучения, его задачи и специфику.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В пояснительной записке должны быть указаны:</w:t>
      </w:r>
    </w:p>
    <w:p w:rsidR="00AB5C31" w:rsidRPr="00860C6E" w:rsidRDefault="00AB5C31" w:rsidP="00860C6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адресность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5C31" w:rsidRPr="00860C6E" w:rsidRDefault="00AB5C31" w:rsidP="00860C6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lastRenderedPageBreak/>
        <w:t>объем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предмета (курса);</w:t>
      </w:r>
    </w:p>
    <w:p w:rsidR="00AB5C31" w:rsidRPr="00860C6E" w:rsidRDefault="00AB5C31" w:rsidP="00860C6E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часов, отводимых на изучение данного предмета (курса) согласно учебному плану.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10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план.</w:t>
      </w:r>
    </w:p>
    <w:p w:rsidR="00AB5C31" w:rsidRPr="00860C6E" w:rsidRDefault="00AB5C31" w:rsidP="00860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860C6E">
        <w:rPr>
          <w:rFonts w:ascii="Times New Roman" w:hAnsi="Times New Roman" w:cs="Times New Roman"/>
          <w:sz w:val="24"/>
          <w:szCs w:val="24"/>
        </w:rPr>
        <w:t xml:space="preserve"> - структурный элемент программы, который содержит: </w:t>
      </w:r>
    </w:p>
    <w:p w:rsidR="00AB5C31" w:rsidRPr="00860C6E" w:rsidRDefault="00AB5C31" w:rsidP="00860C6E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темы; </w:t>
      </w:r>
    </w:p>
    <w:p w:rsidR="00AB5C31" w:rsidRPr="00860C6E" w:rsidRDefault="00AB5C31" w:rsidP="00860C6E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количество часов (в том числе на теоретические и практические занятия).</w:t>
      </w:r>
    </w:p>
    <w:p w:rsidR="00AB5C31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C6E">
        <w:rPr>
          <w:rFonts w:ascii="Times New Roman" w:hAnsi="Times New Roman" w:cs="Times New Roman"/>
          <w:b/>
          <w:i/>
          <w:sz w:val="24"/>
          <w:szCs w:val="24"/>
        </w:rPr>
        <w:t>При заполнении учебно-тематического плана следует учитывать, что формулировка темы рабочей программы, учебно- тематического плана и записи у учебном журнале должны совпадать.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11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выпускников, обучающихся по данной программе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выпускников, обучающихся по данной программе </w:t>
      </w:r>
      <w:r w:rsidRPr="00860C6E">
        <w:rPr>
          <w:rFonts w:ascii="Times New Roman" w:hAnsi="Times New Roman" w:cs="Times New Roman"/>
          <w:sz w:val="24"/>
          <w:szCs w:val="24"/>
        </w:rPr>
        <w:t>– структурный элемент программы, определяющий основные знания, умения в навыки, которыми должны овладеть учащиеся в процессе изучения данного курса (дисциплины).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план.</w:t>
      </w:r>
      <w:bookmarkStart w:id="0" w:name="_GoBack"/>
      <w:bookmarkEnd w:id="0"/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  <w:r w:rsidRPr="00860C6E">
        <w:rPr>
          <w:rFonts w:ascii="Times New Roman" w:hAnsi="Times New Roman" w:cs="Times New Roman"/>
          <w:sz w:val="24"/>
          <w:szCs w:val="24"/>
        </w:rPr>
        <w:t xml:space="preserve"> – структурный элемент программы, включающий толкование каждой темы, согласно нумерации в учебно-тематическом плане.</w:t>
      </w: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5C31" w:rsidRPr="00860C6E" w:rsidRDefault="00AB5C31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12 слайд:</w:t>
      </w:r>
      <w:r w:rsidR="00860C6E" w:rsidRPr="00860C6E">
        <w:rPr>
          <w:rFonts w:ascii="Times New Roman" w:hAnsi="Times New Roman" w:cs="Times New Roman"/>
          <w:sz w:val="24"/>
          <w:szCs w:val="24"/>
        </w:rPr>
        <w:t xml:space="preserve"> </w:t>
      </w:r>
      <w:r w:rsidR="00860C6E" w:rsidRPr="00860C6E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 xml:space="preserve">Перечень учебно-методического обеспечения </w:t>
      </w:r>
      <w:r w:rsidRPr="00860C6E">
        <w:rPr>
          <w:rFonts w:ascii="Times New Roman" w:hAnsi="Times New Roman" w:cs="Times New Roman"/>
          <w:sz w:val="24"/>
          <w:szCs w:val="24"/>
        </w:rPr>
        <w:t>– структурный элемент программы, который определяет необходимые для реализации данного курса методические и учебные пособия, дидактический материал, цифровые образовательные ресурсы, оборудование.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13 слайд:</w:t>
      </w:r>
      <w:r w:rsidRPr="00860C6E">
        <w:rPr>
          <w:rFonts w:ascii="Times New Roman" w:hAnsi="Times New Roman" w:cs="Times New Roman"/>
          <w:sz w:val="24"/>
          <w:szCs w:val="24"/>
        </w:rPr>
        <w:t xml:space="preserve"> </w:t>
      </w:r>
      <w:r w:rsidRPr="00860C6E">
        <w:rPr>
          <w:rFonts w:ascii="Times New Roman" w:hAnsi="Times New Roman" w:cs="Times New Roman"/>
          <w:b/>
          <w:sz w:val="24"/>
          <w:szCs w:val="24"/>
        </w:rPr>
        <w:t>Оформление рабочей программы.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4.1.</w:t>
      </w:r>
      <w:r w:rsidRPr="00860C6E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860C6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6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C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60C6E">
        <w:rPr>
          <w:rFonts w:ascii="Times New Roman" w:hAnsi="Times New Roman" w:cs="Times New Roman"/>
          <w:sz w:val="24"/>
          <w:szCs w:val="24"/>
        </w:rPr>
        <w:t xml:space="preserve"> Windows шрифтом </w:t>
      </w:r>
      <w:proofErr w:type="spellStart"/>
      <w:r w:rsidRPr="00860C6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60C6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860C6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60C6E">
        <w:rPr>
          <w:rFonts w:ascii="Times New Roman" w:hAnsi="Times New Roman" w:cs="Times New Roman"/>
          <w:sz w:val="24"/>
          <w:szCs w:val="24"/>
        </w:rPr>
        <w:t xml:space="preserve">, кегль 12-14; центровка заголовков и абзацы в тексте выполняются при помощи средств </w:t>
      </w:r>
      <w:proofErr w:type="spellStart"/>
      <w:r w:rsidRPr="00860C6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60C6E">
        <w:rPr>
          <w:rFonts w:ascii="Times New Roman" w:hAnsi="Times New Roman" w:cs="Times New Roman"/>
          <w:sz w:val="24"/>
          <w:szCs w:val="24"/>
        </w:rPr>
        <w:t>, листы формата А4, книжной ориентации. Таблицы вставляются непосредственно в текст.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4.2.На титульном листе указывается:</w:t>
      </w:r>
    </w:p>
    <w:p w:rsidR="00860C6E" w:rsidRPr="00860C6E" w:rsidRDefault="00860C6E" w:rsidP="00860C6E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Программы (предмет);</w:t>
      </w:r>
    </w:p>
    <w:p w:rsidR="00860C6E" w:rsidRPr="00860C6E" w:rsidRDefault="00860C6E" w:rsidP="00860C6E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адресность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(год обучения);</w:t>
      </w:r>
    </w:p>
    <w:p w:rsidR="00860C6E" w:rsidRPr="00860C6E" w:rsidRDefault="00860C6E" w:rsidP="00860C6E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об авторе (ФИО полностью, должность, квалификационная категория);</w:t>
      </w:r>
    </w:p>
    <w:p w:rsidR="00860C6E" w:rsidRPr="00860C6E" w:rsidRDefault="00860C6E" w:rsidP="00860C6E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составления Программы (учебный год).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план, календарно-тематическое планирование оформляются в виде таблицы.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4.3.</w:t>
      </w:r>
      <w:r w:rsidRPr="00860C6E">
        <w:rPr>
          <w:rFonts w:ascii="Times New Roman" w:hAnsi="Times New Roman" w:cs="Times New Roman"/>
          <w:sz w:val="24"/>
          <w:szCs w:val="24"/>
        </w:rPr>
        <w:t>Перечень используемой литературы строится с указанием автора названия издательства, года выпуска.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14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Утверждение рабочей программы.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5.1.</w:t>
      </w:r>
      <w:r w:rsidRPr="00860C6E">
        <w:rPr>
          <w:rFonts w:ascii="Times New Roman" w:hAnsi="Times New Roman" w:cs="Times New Roman"/>
          <w:sz w:val="24"/>
          <w:szCs w:val="24"/>
        </w:rPr>
        <w:t>Рабочая программа утверждается ежегодно в начале учебного года (до 1 сентября текущего года) приказом директора.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5.2.</w:t>
      </w:r>
      <w:r w:rsidRPr="00860C6E">
        <w:rPr>
          <w:rFonts w:ascii="Times New Roman" w:hAnsi="Times New Roman" w:cs="Times New Roman"/>
          <w:sz w:val="24"/>
          <w:szCs w:val="24"/>
        </w:rPr>
        <w:t>Утверждение Программы предполагает следующие процедуры:</w:t>
      </w:r>
    </w:p>
    <w:p w:rsidR="00860C6E" w:rsidRPr="00860C6E" w:rsidRDefault="00860C6E" w:rsidP="00860C6E">
      <w:pPr>
        <w:pStyle w:val="a7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 xml:space="preserve">Рассмотрение (распределение тем каждым учителем МО, соответствие структуры согласно локальному акту) Программы на заседании методического объединения; </w:t>
      </w:r>
    </w:p>
    <w:p w:rsidR="00860C6E" w:rsidRPr="00860C6E" w:rsidRDefault="00860C6E" w:rsidP="00860C6E">
      <w:pPr>
        <w:pStyle w:val="a7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>Согласование заместителем директора количества часов за учебный год. При несоответствии Программы установленным данным Положением требованиям, ставится резолюция о необходимости доработки с указанием конкретного срока исполнения.</w:t>
      </w:r>
    </w:p>
    <w:p w:rsidR="00860C6E" w:rsidRPr="00860C6E" w:rsidRDefault="00860C6E" w:rsidP="00860C6E">
      <w:pPr>
        <w:pStyle w:val="a7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sz w:val="24"/>
          <w:szCs w:val="24"/>
        </w:rPr>
        <w:t xml:space="preserve">Утверждение Программы директором Учреждения. 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5.3.</w:t>
      </w:r>
      <w:r w:rsidRPr="00860C6E">
        <w:rPr>
          <w:rFonts w:ascii="Times New Roman" w:hAnsi="Times New Roman" w:cs="Times New Roman"/>
          <w:sz w:val="24"/>
          <w:szCs w:val="24"/>
        </w:rPr>
        <w:t>Все изменения, дополнения, вносимые педагогом в Программу в течение учебного года, должны рассматриваться на заседании МО и должны согласовываться с заместителем директора.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>5.4.</w:t>
      </w:r>
      <w:r w:rsidRPr="00860C6E">
        <w:rPr>
          <w:rFonts w:ascii="Times New Roman" w:hAnsi="Times New Roman" w:cs="Times New Roman"/>
          <w:sz w:val="24"/>
          <w:szCs w:val="24"/>
        </w:rPr>
        <w:t>Утверждение и изменение данного Положения осуществляется по мере изменения нормативной базы по приказу директора Учреждения.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  <w:u w:val="single"/>
        </w:rPr>
        <w:t>15 слайд:</w:t>
      </w:r>
      <w:r w:rsidRPr="00860C6E">
        <w:rPr>
          <w:rFonts w:ascii="Times New Roman" w:hAnsi="Times New Roman" w:cs="Times New Roman"/>
          <w:b/>
          <w:sz w:val="24"/>
          <w:szCs w:val="24"/>
        </w:rPr>
        <w:t xml:space="preserve"> Оформление списка литературы рабочей программы</w:t>
      </w:r>
    </w:p>
    <w:p w:rsidR="00860C6E" w:rsidRPr="00860C6E" w:rsidRDefault="00860C6E" w:rsidP="00860C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60C6E">
        <w:rPr>
          <w:rFonts w:ascii="Times New Roman" w:hAnsi="Times New Roman" w:cs="Times New Roman"/>
          <w:b/>
          <w:sz w:val="24"/>
          <w:szCs w:val="24"/>
        </w:rPr>
        <w:t>списке  Литературы</w:t>
      </w:r>
      <w:proofErr w:type="gramEnd"/>
      <w:r w:rsidRPr="00860C6E">
        <w:rPr>
          <w:rFonts w:ascii="Times New Roman" w:hAnsi="Times New Roman" w:cs="Times New Roman"/>
          <w:b/>
          <w:sz w:val="24"/>
          <w:szCs w:val="24"/>
        </w:rPr>
        <w:t>:</w:t>
      </w:r>
    </w:p>
    <w:p w:rsidR="00860C6E" w:rsidRPr="00860C6E" w:rsidRDefault="00860C6E" w:rsidP="00860C6E">
      <w:pPr>
        <w:pStyle w:val="a7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учебная и методическая литература;</w:t>
      </w:r>
    </w:p>
    <w:p w:rsidR="00860C6E" w:rsidRPr="00860C6E" w:rsidRDefault="00860C6E" w:rsidP="00860C6E">
      <w:pPr>
        <w:pStyle w:val="a7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нормативные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и инструктивно-методические материалы;</w:t>
      </w:r>
    </w:p>
    <w:p w:rsidR="00860C6E" w:rsidRPr="00860C6E" w:rsidRDefault="00860C6E" w:rsidP="00860C6E">
      <w:pPr>
        <w:pStyle w:val="a7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программы учебно- методических пособий;</w:t>
      </w:r>
    </w:p>
    <w:p w:rsidR="00860C6E" w:rsidRPr="00860C6E" w:rsidRDefault="00860C6E" w:rsidP="00860C6E">
      <w:pPr>
        <w:pStyle w:val="a7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6E"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 w:rsidRPr="00860C6E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sectPr w:rsidR="00860C6E" w:rsidRPr="00860C6E" w:rsidSect="00860C6E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63" w:rsidRDefault="005F6663" w:rsidP="00B32A8C">
      <w:pPr>
        <w:spacing w:after="0" w:line="240" w:lineRule="auto"/>
      </w:pPr>
      <w:r>
        <w:separator/>
      </w:r>
    </w:p>
  </w:endnote>
  <w:endnote w:type="continuationSeparator" w:id="0">
    <w:p w:rsidR="005F6663" w:rsidRDefault="005F6663" w:rsidP="00B3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63" w:rsidRDefault="005F6663" w:rsidP="00B32A8C">
      <w:pPr>
        <w:spacing w:after="0" w:line="240" w:lineRule="auto"/>
      </w:pPr>
      <w:r>
        <w:separator/>
      </w:r>
    </w:p>
  </w:footnote>
  <w:footnote w:type="continuationSeparator" w:id="0">
    <w:p w:rsidR="005F6663" w:rsidRDefault="005F6663" w:rsidP="00B3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3C8"/>
    <w:multiLevelType w:val="hybridMultilevel"/>
    <w:tmpl w:val="DF0A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079D"/>
    <w:multiLevelType w:val="hybridMultilevel"/>
    <w:tmpl w:val="A2B68D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74F4B"/>
    <w:multiLevelType w:val="hybridMultilevel"/>
    <w:tmpl w:val="896A2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40007"/>
    <w:multiLevelType w:val="hybridMultilevel"/>
    <w:tmpl w:val="591AC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B3A07"/>
    <w:multiLevelType w:val="hybridMultilevel"/>
    <w:tmpl w:val="B1967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A21A7"/>
    <w:multiLevelType w:val="hybridMultilevel"/>
    <w:tmpl w:val="64D0D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D25E9"/>
    <w:multiLevelType w:val="hybridMultilevel"/>
    <w:tmpl w:val="48F6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7BCD"/>
    <w:multiLevelType w:val="hybridMultilevel"/>
    <w:tmpl w:val="B128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F0B20"/>
    <w:multiLevelType w:val="hybridMultilevel"/>
    <w:tmpl w:val="D7DCB8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46761E"/>
    <w:multiLevelType w:val="hybridMultilevel"/>
    <w:tmpl w:val="567411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A6ABA"/>
    <w:multiLevelType w:val="hybridMultilevel"/>
    <w:tmpl w:val="4282F0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795299"/>
    <w:multiLevelType w:val="hybridMultilevel"/>
    <w:tmpl w:val="E9CCD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D6B19"/>
    <w:multiLevelType w:val="hybridMultilevel"/>
    <w:tmpl w:val="CD3C0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34072"/>
    <w:multiLevelType w:val="hybridMultilevel"/>
    <w:tmpl w:val="943E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A556B"/>
    <w:multiLevelType w:val="hybridMultilevel"/>
    <w:tmpl w:val="5E4E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C"/>
    <w:rsid w:val="00545DA9"/>
    <w:rsid w:val="005F6663"/>
    <w:rsid w:val="00860C6E"/>
    <w:rsid w:val="00AB5C31"/>
    <w:rsid w:val="00AF058C"/>
    <w:rsid w:val="00B32A8C"/>
    <w:rsid w:val="00F0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074D-EF7D-49E8-835D-9B4B9DDE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A8C"/>
  </w:style>
  <w:style w:type="paragraph" w:styleId="a5">
    <w:name w:val="footer"/>
    <w:basedOn w:val="a"/>
    <w:link w:val="a6"/>
    <w:uiPriority w:val="99"/>
    <w:unhideWhenUsed/>
    <w:rsid w:val="00B3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A8C"/>
  </w:style>
  <w:style w:type="paragraph" w:styleId="a7">
    <w:name w:val="List Paragraph"/>
    <w:basedOn w:val="a"/>
    <w:uiPriority w:val="34"/>
    <w:qFormat/>
    <w:rsid w:val="00B32A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2014-11-07T19:47:00Z</cp:lastPrinted>
  <dcterms:created xsi:type="dcterms:W3CDTF">2014-11-07T19:02:00Z</dcterms:created>
  <dcterms:modified xsi:type="dcterms:W3CDTF">2014-11-07T19:48:00Z</dcterms:modified>
</cp:coreProperties>
</file>