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A" w:rsidRPr="00B51327" w:rsidRDefault="00B51327" w:rsidP="00B51327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1.</w:t>
      </w:r>
      <w:r w:rsidR="008478DA" w:rsidRPr="00B51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Предмет: </w:t>
      </w: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физическая культура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>Класс: 6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Всего часов на изучение программы: </w:t>
      </w: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102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>Количество часов в неделю: 3 часа</w:t>
      </w:r>
    </w:p>
    <w:p w:rsidR="008478DA" w:rsidRPr="008478DA" w:rsidRDefault="00B51327" w:rsidP="00B51327">
      <w:pPr>
        <w:spacing w:after="0" w:line="240" w:lineRule="auto"/>
        <w:ind w:left="360" w:right="113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1.1.</w:t>
      </w:r>
      <w:r w:rsidR="008478DA"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>Статус программы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Рабочая программа по физической культуре в 6  классах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обеспечивает усвоение школьниками 6 классов государственного стандарта основного общего образования по физической культуре в 6 классах в редакции 2014г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способствует развитию здоровья учащихся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реализует принципы преемственности обучения физической культуры в основной школе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является основным документом в работе учителя по преподаванию физической культуры в 6 классах.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>1.2. Назначение программы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- </w:t>
      </w: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6"/>
          <w:sz w:val="24"/>
          <w:szCs w:val="24"/>
        </w:rPr>
        <w:t>1.3. Цель программы: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- освоение учащимися 6  классов основ физкультурной деятельности с общефизической и спортивно-оздоровительной направленностью.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>1.4. Нормативные документы, обеспечивающие реализацию Программы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Рабочая программа составлена на основании документов: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   от 17.12.2010 г.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6"/>
          <w:sz w:val="24"/>
          <w:szCs w:val="24"/>
        </w:rPr>
        <w:t>- Приказа Министерства образования и науки Российской Федерации № 2080 от 24.12.2010г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- Федерального закона от 01.12.07 г. № 309-ФЗ (ст. 14. п. 5)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 xml:space="preserve"> 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>Класс: 6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>Количество часов в неделю: 3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01"/>
        <w:gridCol w:w="3326"/>
        <w:gridCol w:w="2087"/>
        <w:gridCol w:w="1007"/>
      </w:tblGrid>
      <w:tr w:rsidR="008478DA" w:rsidRPr="008478DA" w:rsidTr="008478DA">
        <w:trPr>
          <w:trHeight w:val="414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Учебники, учебные и методические пособия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Количество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</w:tr>
      <w:tr w:rsidR="008478DA" w:rsidRPr="008478DA" w:rsidTr="008478DA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DA" w:rsidRPr="008478DA" w:rsidTr="008478DA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8478D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8478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1-11 классов. - М.: Просвещение,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8DA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478DA">
              <w:rPr>
                <w:rFonts w:ascii="Times New Roman" w:hAnsi="Times New Roman"/>
                <w:sz w:val="24"/>
                <w:szCs w:val="24"/>
              </w:rPr>
              <w:t xml:space="preserve"> М. Я., </w:t>
            </w:r>
            <w:proofErr w:type="spellStart"/>
            <w:r w:rsidRPr="008478DA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8478DA">
              <w:rPr>
                <w:rFonts w:ascii="Times New Roman" w:hAnsi="Times New Roman"/>
                <w:sz w:val="24"/>
                <w:szCs w:val="24"/>
              </w:rPr>
              <w:t xml:space="preserve"> И. М., </w:t>
            </w:r>
            <w:proofErr w:type="spellStart"/>
            <w:r w:rsidRPr="008478DA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8478DA">
              <w:rPr>
                <w:rFonts w:ascii="Times New Roman" w:hAnsi="Times New Roman"/>
                <w:sz w:val="24"/>
                <w:szCs w:val="24"/>
              </w:rPr>
              <w:t xml:space="preserve"> Т. Ю. Физическая культура 5-7 класс. – </w:t>
            </w:r>
            <w:proofErr w:type="spellStart"/>
            <w:r w:rsidRPr="008478D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478DA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5 (базовых)</w:t>
            </w:r>
          </w:p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 (вариативный)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napToGrid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</w:tbl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z w:val="24"/>
          <w:szCs w:val="24"/>
        </w:rPr>
        <w:t>1.6. Особенности программы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 xml:space="preserve">- </w:t>
      </w:r>
      <w:r w:rsidRPr="008478DA">
        <w:rPr>
          <w:rFonts w:ascii="Times New Roman" w:hAnsi="Times New Roman"/>
          <w:sz w:val="24"/>
          <w:szCs w:val="24"/>
        </w:rPr>
        <w:t>Соотнесенность с базисным учебным планом общеобразовательных учреждений;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- Направленность на реализацию принципа вариативности;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- Объемность и многообразие знаний, средств и форм физкультурной деятельности;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lastRenderedPageBreak/>
        <w:t xml:space="preserve">- Учебное содержание каждого из разделов программы излагаются в логике от общего к частному и от частного </w:t>
      </w:r>
      <w:proofErr w:type="gramStart"/>
      <w:r w:rsidRPr="008478DA">
        <w:rPr>
          <w:rFonts w:ascii="Times New Roman" w:hAnsi="Times New Roman"/>
          <w:sz w:val="24"/>
          <w:szCs w:val="24"/>
        </w:rPr>
        <w:t>к</w:t>
      </w:r>
      <w:proofErr w:type="gramEnd"/>
      <w:r w:rsidRPr="008478DA">
        <w:rPr>
          <w:rFonts w:ascii="Times New Roman" w:hAnsi="Times New Roman"/>
          <w:sz w:val="24"/>
          <w:szCs w:val="24"/>
        </w:rPr>
        <w:t xml:space="preserve"> конкретному.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z w:val="24"/>
          <w:szCs w:val="24"/>
        </w:rPr>
        <w:t>1.7. Цели изучения курса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Достижение цели физического воспитания обеспечивается ре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шением следующих основных задач, направленных на: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укрепление здоровья, содействие гармоническому физическо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му развитию;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обучение жизненно важным двигательным умениям и навы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кам;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развитие двигательных (кондиционных и координационных) способностей;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приобретение необходимых знаний в области физической культуры и спорта;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воспитание потребности и умения самостоятельно занимать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содействие воспитанию нравственных и волевых качеств, раз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витие психических процессов и свойств личности.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Решая задачи физического воспитания,  необходимо ориентировать свою деятельность на такие важные компоненты как воспитание ценностных ориентаций на физическое и духов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мое совершенствование личности, формирование у учащихся по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мирование гуманистических отношений, приобретение опыта об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жания высокого уровня физической и умственной работоспособ</w:t>
      </w:r>
      <w:r w:rsidRPr="008478DA">
        <w:rPr>
          <w:rFonts w:ascii="Times New Roman" w:hAnsi="Times New Roman"/>
          <w:noProof/>
          <w:sz w:val="24"/>
          <w:szCs w:val="24"/>
        </w:rPr>
        <w:softHyphen/>
        <w:t>ности, состояния здоровья, самостоятельных занятий.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8478DA">
        <w:rPr>
          <w:rFonts w:ascii="Times New Roman" w:hAnsi="Times New Roman"/>
          <w:b/>
          <w:color w:val="000000"/>
          <w:spacing w:val="-10"/>
          <w:sz w:val="24"/>
          <w:szCs w:val="24"/>
        </w:rPr>
        <w:t>Задачи физического воспитания учащихся 6  классов: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478DA">
        <w:rPr>
          <w:rFonts w:ascii="Times New Roman" w:hAnsi="Times New Roman"/>
          <w:color w:val="000000"/>
          <w:spacing w:val="-10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8478DA">
        <w:rPr>
          <w:rFonts w:ascii="Times New Roman" w:hAnsi="Times New Roman"/>
          <w:color w:val="000000"/>
          <w:spacing w:val="-10"/>
          <w:sz w:val="24"/>
          <w:szCs w:val="24"/>
        </w:rPr>
        <w:t>на</w:t>
      </w:r>
      <w:proofErr w:type="gramEnd"/>
      <w:r w:rsidRPr="008478DA">
        <w:rPr>
          <w:rFonts w:ascii="Times New Roman" w:hAnsi="Times New Roman"/>
          <w:color w:val="000000"/>
          <w:spacing w:val="-10"/>
          <w:sz w:val="24"/>
          <w:szCs w:val="24"/>
        </w:rPr>
        <w:t>: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содействие всестороннему развитию личности посредством формирования физической культуры личности школьника.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 содействие гармоничному физическому развитию, закрепле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ние навыков правильной осанки, развитие устойчивости ор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ганизма к неблагоприятным условиям внешней среды, воспи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тание ценностных ориентации на здоровый образ жизни и привычки соблюдения личной гигиены;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обучение основам базовых видов двигательных действий;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8DA">
        <w:rPr>
          <w:rFonts w:ascii="Times New Roman" w:hAnsi="Times New Roman"/>
          <w:color w:val="000000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кости) способностей;</w:t>
      </w:r>
      <w:proofErr w:type="gramEnd"/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формирование основ знаний о личной гигиене, о влиянии за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нятий физическими упражнениями  на основные системы ор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ганизма, развитие волевых и нравственных качеств;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lastRenderedPageBreak/>
        <w:t>-  выработку представлений о физической культуре личности и приемах самоконтроля;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углубление представления об основных видах спорта, сорев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воспитание привычки к самостоятельным занятиям физичес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кими упражнениями, избранными видами спорта в свободное время;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 формирование адекватной оценки собственных физических возможностей;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воспитание инициативности, самостоятельности, взаимопо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>мощи, дисциплинированности, чувства ответственности;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8478DA">
        <w:rPr>
          <w:rFonts w:ascii="Times New Roman" w:hAnsi="Times New Roman"/>
          <w:color w:val="000000"/>
          <w:sz w:val="24"/>
          <w:szCs w:val="24"/>
        </w:rPr>
        <w:t>- содействие развитию психических процессов и обучение ос</w:t>
      </w:r>
      <w:r w:rsidRPr="008478DA">
        <w:rPr>
          <w:rFonts w:ascii="Times New Roman" w:hAnsi="Times New Roman"/>
          <w:color w:val="000000"/>
          <w:sz w:val="24"/>
          <w:szCs w:val="24"/>
        </w:rPr>
        <w:softHyphen/>
        <w:t xml:space="preserve">новам психической </w:t>
      </w:r>
      <w:proofErr w:type="gramStart"/>
      <w:r w:rsidRPr="008478DA">
        <w:rPr>
          <w:rFonts w:ascii="Times New Roman" w:hAnsi="Times New Roman"/>
          <w:color w:val="000000"/>
          <w:sz w:val="24"/>
          <w:szCs w:val="24"/>
        </w:rPr>
        <w:t>само регуляции</w:t>
      </w:r>
      <w:proofErr w:type="gramEnd"/>
      <w:r w:rsidRPr="008478DA">
        <w:rPr>
          <w:rFonts w:ascii="Times New Roman" w:hAnsi="Times New Roman"/>
          <w:color w:val="000000"/>
          <w:sz w:val="24"/>
          <w:szCs w:val="24"/>
        </w:rPr>
        <w:t>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8478DA" w:rsidRPr="008478DA" w:rsidRDefault="008478DA" w:rsidP="008478DA">
      <w:pPr>
        <w:numPr>
          <w:ilvl w:val="0"/>
          <w:numId w:val="2"/>
        </w:num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>Содержание программы курса физкультуры в 6  классах.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При разработке рабочей программы учитывались приёмы нормативов «Президентских состязаний», а так же участие школы в территориальной Спартакиаде по традиционным видам спорта (баскетбол, волейбол, лёгкая атлетика, гимнастика).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>Содержание данной рабочей программы при трёх учебных уроках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 xml:space="preserve">Содержание программного материала состоит из двух  основных частей: </w:t>
      </w:r>
      <w:r w:rsidRPr="008478DA">
        <w:rPr>
          <w:rFonts w:ascii="Times New Roman" w:hAnsi="Times New Roman"/>
          <w:b/>
          <w:sz w:val="24"/>
          <w:szCs w:val="24"/>
        </w:rPr>
        <w:t>базовой</w:t>
      </w:r>
      <w:r w:rsidRPr="008478DA">
        <w:rPr>
          <w:rFonts w:ascii="Times New Roman" w:hAnsi="Times New Roman"/>
          <w:sz w:val="24"/>
          <w:szCs w:val="24"/>
        </w:rPr>
        <w:t xml:space="preserve"> и </w:t>
      </w:r>
      <w:r w:rsidRPr="008478DA">
        <w:rPr>
          <w:rFonts w:ascii="Times New Roman" w:hAnsi="Times New Roman"/>
          <w:b/>
          <w:sz w:val="24"/>
          <w:szCs w:val="24"/>
        </w:rPr>
        <w:t>вариативной</w:t>
      </w:r>
      <w:r w:rsidRPr="008478DA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8478DA">
        <w:rPr>
          <w:rFonts w:ascii="Times New Roman" w:hAnsi="Times New Roman"/>
          <w:b/>
          <w:sz w:val="24"/>
          <w:szCs w:val="24"/>
        </w:rPr>
        <w:t>Базовый</w:t>
      </w:r>
      <w:r w:rsidRPr="008478DA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pacing w:val="-10"/>
          <w:sz w:val="24"/>
          <w:szCs w:val="24"/>
        </w:rPr>
      </w:pPr>
      <w:r w:rsidRPr="008478DA">
        <w:rPr>
          <w:rFonts w:ascii="Times New Roman" w:hAnsi="Times New Roman"/>
          <w:spacing w:val="-10"/>
          <w:sz w:val="24"/>
          <w:szCs w:val="24"/>
        </w:rPr>
        <w:t xml:space="preserve">Лыжная подготовка (21 час) </w:t>
      </w:r>
      <w:proofErr w:type="gramStart"/>
      <w:r w:rsidRPr="008478DA">
        <w:rPr>
          <w:rFonts w:ascii="Times New Roman" w:hAnsi="Times New Roman"/>
          <w:spacing w:val="-10"/>
          <w:sz w:val="24"/>
          <w:szCs w:val="24"/>
        </w:rPr>
        <w:t>заменяется на кроссовую</w:t>
      </w:r>
      <w:proofErr w:type="gramEnd"/>
      <w:r w:rsidRPr="008478DA">
        <w:rPr>
          <w:rFonts w:ascii="Times New Roman" w:hAnsi="Times New Roman"/>
          <w:spacing w:val="-10"/>
          <w:sz w:val="24"/>
          <w:szCs w:val="24"/>
        </w:rPr>
        <w:t xml:space="preserve">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</w:t>
      </w:r>
      <w:proofErr w:type="gramStart"/>
      <w:r w:rsidRPr="008478DA">
        <w:rPr>
          <w:rFonts w:ascii="Times New Roman" w:hAnsi="Times New Roman"/>
          <w:spacing w:val="-10"/>
          <w:sz w:val="24"/>
          <w:szCs w:val="24"/>
        </w:rPr>
        <w:t>ств в пр</w:t>
      </w:r>
      <w:proofErr w:type="gramEnd"/>
      <w:r w:rsidRPr="008478DA">
        <w:rPr>
          <w:rFonts w:ascii="Times New Roman" w:hAnsi="Times New Roman"/>
          <w:spacing w:val="-10"/>
          <w:sz w:val="24"/>
          <w:szCs w:val="24"/>
        </w:rPr>
        <w:t>оцессе урока.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  <w:r w:rsidRPr="008478DA">
        <w:rPr>
          <w:rFonts w:ascii="Times New Roman" w:hAnsi="Times New Roman"/>
          <w:sz w:val="24"/>
          <w:szCs w:val="24"/>
        </w:rPr>
        <w:t xml:space="preserve">В </w:t>
      </w:r>
      <w:r w:rsidRPr="008478DA">
        <w:rPr>
          <w:rFonts w:ascii="Times New Roman" w:hAnsi="Times New Roman"/>
          <w:b/>
          <w:sz w:val="24"/>
          <w:szCs w:val="24"/>
        </w:rPr>
        <w:t>вариативную</w:t>
      </w:r>
      <w:r w:rsidRPr="008478DA">
        <w:rPr>
          <w:rFonts w:ascii="Times New Roman" w:hAnsi="Times New Roman"/>
          <w:sz w:val="24"/>
          <w:szCs w:val="24"/>
        </w:rPr>
        <w:t xml:space="preserve"> часть включается программный материал по спортивным играм и легкой атлетике.</w:t>
      </w: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</w:p>
    <w:p w:rsidR="008478DA" w:rsidRPr="008478DA" w:rsidRDefault="008478DA" w:rsidP="008478DA">
      <w:pPr>
        <w:tabs>
          <w:tab w:val="left" w:pos="910"/>
        </w:tabs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 w:rsidRPr="008478DA">
        <w:rPr>
          <w:rFonts w:ascii="Times New Roman" w:hAnsi="Times New Roman"/>
          <w:b/>
          <w:sz w:val="24"/>
          <w:szCs w:val="24"/>
        </w:rPr>
        <w:t>3. Требования к уровню подготовки учащихся  6 - класса по физической культуре.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Знать: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 основы истории развития физической культуры в России (в СССР);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 особенности развития избранного вида спорта;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lastRenderedPageBreak/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психофункциональные особенности собственного организма;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правила личной гигиены, профилактики травматизма и оказания доврачебной помощи при занятиях физическими у</w:t>
      </w:r>
      <w:r w:rsidRPr="008478DA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8478DA">
        <w:rPr>
          <w:rFonts w:ascii="Times New Roman" w:hAnsi="Times New Roman"/>
          <w:noProof/>
          <w:sz w:val="24"/>
          <w:szCs w:val="24"/>
        </w:rPr>
        <w:t>ражнениями.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Уметь: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проврдить самостоятельные занятия по развитию основных физических способностей, коррекции осанки и телосложения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478DA" w:rsidRPr="008478DA" w:rsidRDefault="008478DA" w:rsidP="008478DA">
      <w:pPr>
        <w:spacing w:line="240" w:lineRule="auto"/>
        <w:ind w:left="170" w:right="113"/>
        <w:jc w:val="both"/>
        <w:rPr>
          <w:rFonts w:ascii="Times New Roman" w:hAnsi="Times New Roman"/>
          <w:noProof/>
          <w:sz w:val="24"/>
          <w:szCs w:val="24"/>
        </w:rPr>
      </w:pP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Демонстрировать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1"/>
        <w:gridCol w:w="3440"/>
        <w:gridCol w:w="1685"/>
        <w:gridCol w:w="1541"/>
      </w:tblGrid>
      <w:tr w:rsidR="008478DA" w:rsidRPr="008478DA" w:rsidTr="008478DA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Физические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девочки</w:t>
            </w:r>
          </w:p>
        </w:tc>
      </w:tr>
      <w:tr w:rsidR="008478DA" w:rsidRPr="008478DA" w:rsidTr="008478D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Бег 60 м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10,2</w:t>
            </w:r>
          </w:p>
        </w:tc>
      </w:tr>
      <w:tr w:rsidR="008478DA" w:rsidRPr="008478DA" w:rsidTr="008478D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Лазанье по канату на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расстояние 6 м, с Прыжок в длину с места, см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165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</w:tr>
      <w:tr w:rsidR="008478DA" w:rsidRPr="008478DA" w:rsidTr="008478D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Кроссовый бег 2 км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Передвижение на лыжах 2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8 мин 50 с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16 мин 30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10 мин 20 с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21 мин 00 с</w:t>
            </w:r>
          </w:p>
        </w:tc>
      </w:tr>
      <w:tr w:rsidR="008478DA" w:rsidRPr="008478DA" w:rsidTr="008478D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Бросок малого мяча в</w:t>
            </w: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14,0</w:t>
            </w: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478DA" w:rsidRPr="008478DA" w:rsidRDefault="008478DA" w:rsidP="008478DA">
            <w:pPr>
              <w:widowControl w:val="0"/>
              <w:spacing w:line="240" w:lineRule="auto"/>
              <w:ind w:left="170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</w:tc>
      </w:tr>
    </w:tbl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Двигательные умения, навыки и способности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8478DA">
        <w:rPr>
          <w:rFonts w:ascii="Times New Roman" w:hAnsi="Times New Roman"/>
          <w:b/>
          <w:noProof/>
          <w:sz w:val="24"/>
          <w:szCs w:val="24"/>
        </w:rPr>
        <w:t>В циклических и ациклических локомоциях:</w:t>
      </w:r>
      <w:r w:rsidRPr="008478DA">
        <w:rPr>
          <w:rFonts w:ascii="Times New Roman" w:hAnsi="Times New Roman"/>
          <w:noProof/>
          <w:sz w:val="24"/>
          <w:szCs w:val="24"/>
        </w:rPr>
        <w:t xml:space="preserve">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м.</w:t>
      </w:r>
      <w:proofErr w:type="gramEnd"/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В метаниях на дальность и на меткость</w:t>
      </w:r>
      <w:r w:rsidRPr="008478DA">
        <w:rPr>
          <w:rFonts w:ascii="Times New Roman" w:hAnsi="Times New Roman"/>
          <w:noProof/>
          <w:sz w:val="24"/>
          <w:szCs w:val="24"/>
        </w:rPr>
        <w:t>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8478DA">
        <w:rPr>
          <w:rFonts w:ascii="Times New Roman" w:hAnsi="Times New Roman"/>
          <w:b/>
          <w:noProof/>
          <w:sz w:val="24"/>
          <w:szCs w:val="24"/>
        </w:rPr>
        <w:t>В гимнастическах и акробатическах упражнениях</w:t>
      </w:r>
      <w:r w:rsidRPr="008478DA">
        <w:rPr>
          <w:rFonts w:ascii="Times New Roman" w:hAnsi="Times New Roman"/>
          <w:noProof/>
          <w:sz w:val="24"/>
          <w:szCs w:val="24"/>
        </w:rPr>
        <w:t>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8478DA">
        <w:rPr>
          <w:rFonts w:ascii="Times New Roman" w:hAnsi="Times New Roman"/>
          <w:noProof/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В единоборствах</w:t>
      </w:r>
      <w:r w:rsidRPr="008478DA">
        <w:rPr>
          <w:rFonts w:ascii="Times New Roman" w:hAnsi="Times New Roman"/>
          <w:noProof/>
          <w:sz w:val="24"/>
          <w:szCs w:val="24"/>
        </w:rPr>
        <w:t>: осуществлять подводящие упражнения по овладению приемами техники и борьбы в партере и в стойке (юноши).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lastRenderedPageBreak/>
        <w:t>В спортивных играх</w:t>
      </w:r>
      <w:r w:rsidRPr="008478DA">
        <w:rPr>
          <w:rFonts w:ascii="Times New Roman" w:hAnsi="Times New Roman"/>
          <w:noProof/>
          <w:sz w:val="24"/>
          <w:szCs w:val="24"/>
        </w:rPr>
        <w:t>: играть в одну из спортивных игр (по упрощенным правилам).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Физическая подготовленность</w:t>
      </w:r>
      <w:r w:rsidRPr="008478DA">
        <w:rPr>
          <w:rFonts w:ascii="Times New Roman" w:hAnsi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(табл. 8), с учетом региональных условий и индивидуальных возможностей учащихся.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8478DA">
        <w:rPr>
          <w:rFonts w:ascii="Times New Roman" w:hAnsi="Times New Roman"/>
          <w:noProof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</w:t>
      </w:r>
      <w:r w:rsidRPr="008478DA">
        <w:rPr>
          <w:rFonts w:ascii="Times New Roman" w:hAnsi="Times New Roman"/>
          <w:b/>
          <w:noProof/>
          <w:sz w:val="24"/>
          <w:szCs w:val="24"/>
        </w:rPr>
        <w:t>Способы спортивной деятельности</w:t>
      </w:r>
      <w:r w:rsidRPr="008478DA">
        <w:rPr>
          <w:rFonts w:ascii="Times New Roman" w:hAnsi="Times New Roman"/>
          <w:noProof/>
          <w:sz w:val="24"/>
          <w:szCs w:val="24"/>
        </w:rP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8478DA">
        <w:rPr>
          <w:rFonts w:ascii="Times New Roman" w:hAnsi="Times New Roman"/>
          <w:noProof/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478DA" w:rsidRPr="008478DA" w:rsidRDefault="008478DA" w:rsidP="008478DA">
      <w:pPr>
        <w:spacing w:line="240" w:lineRule="auto"/>
        <w:ind w:left="170" w:right="113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8478DA">
        <w:rPr>
          <w:rFonts w:ascii="Times New Roman" w:hAnsi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  <w:rPr>
          <w:b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478DA">
        <w:rPr>
          <w:rFonts w:ascii="Times New Roman" w:hAnsi="Times New Roman"/>
          <w:b/>
          <w:sz w:val="24"/>
          <w:szCs w:val="24"/>
        </w:rPr>
        <w:t xml:space="preserve">Распределение учебного времени на различные виды программного материала </w:t>
      </w:r>
    </w:p>
    <w:p w:rsidR="008478DA" w:rsidRPr="008478DA" w:rsidRDefault="008478DA" w:rsidP="008478DA">
      <w:pPr>
        <w:tabs>
          <w:tab w:val="left" w:pos="910"/>
        </w:tabs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6514"/>
        <w:gridCol w:w="1234"/>
        <w:gridCol w:w="1313"/>
      </w:tblGrid>
      <w:tr w:rsidR="008478DA" w:rsidRPr="008478DA" w:rsidTr="008478DA">
        <w:trPr>
          <w:trHeight w:val="18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8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78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478DA" w:rsidRPr="008478DA" w:rsidTr="008478DA">
        <w:trPr>
          <w:trHeight w:val="44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478DA" w:rsidRPr="008478DA" w:rsidTr="008478DA">
        <w:trPr>
          <w:trHeight w:val="19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78DA" w:rsidRPr="008478DA" w:rsidTr="008478DA">
        <w:trPr>
          <w:trHeight w:val="17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478DA" w:rsidRPr="008478DA" w:rsidTr="008478DA">
        <w:trPr>
          <w:trHeight w:val="1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78DA" w:rsidRPr="008478DA" w:rsidTr="008478DA">
        <w:trPr>
          <w:trHeight w:val="1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585"/>
        <w:gridCol w:w="1782"/>
      </w:tblGrid>
      <w:tr w:rsidR="008478DA" w:rsidRPr="008478DA" w:rsidTr="008478DA">
        <w:trPr>
          <w:trHeight w:val="93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</w:tr>
      <w:tr w:rsidR="008478DA" w:rsidRPr="008478DA" w:rsidTr="008478DA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1-</w:t>
            </w:r>
            <w:r w:rsidRPr="008478D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8478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8478DA" w:rsidRPr="008478DA" w:rsidTr="008478DA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17-27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8478DA" w:rsidRPr="008478DA" w:rsidTr="008478DA">
        <w:trPr>
          <w:trHeight w:val="4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28-48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8478DA" w:rsidRPr="008478DA" w:rsidTr="008478DA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49-61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8478DA" w:rsidRPr="008478DA" w:rsidTr="008478DA">
        <w:trPr>
          <w:trHeight w:val="4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62-77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 xml:space="preserve"> Спортивные игры (волейбол)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8478DA" w:rsidRPr="008478DA" w:rsidTr="008478DA">
        <w:trPr>
          <w:trHeight w:val="49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78-87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8478DA" w:rsidRPr="008478DA" w:rsidTr="008478DA">
        <w:trPr>
          <w:trHeight w:val="49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88-102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</w:tbl>
    <w:p w:rsidR="008478DA" w:rsidRDefault="008478DA" w:rsidP="008478DA">
      <w:pPr>
        <w:pStyle w:val="a3"/>
        <w:spacing w:line="240" w:lineRule="atLeast"/>
        <w:ind w:right="113"/>
        <w:jc w:val="both"/>
        <w:rPr>
          <w:b/>
        </w:rPr>
      </w:pPr>
    </w:p>
    <w:p w:rsidR="008478DA" w:rsidRDefault="008478DA" w:rsidP="008478DA">
      <w:pPr>
        <w:pStyle w:val="a3"/>
        <w:spacing w:line="240" w:lineRule="atLeast"/>
        <w:ind w:left="170" w:right="113"/>
        <w:jc w:val="both"/>
        <w:rPr>
          <w:b/>
        </w:rPr>
      </w:pPr>
    </w:p>
    <w:p w:rsidR="008478DA" w:rsidRPr="008478DA" w:rsidRDefault="008478DA" w:rsidP="008478DA">
      <w:pPr>
        <w:pStyle w:val="a3"/>
        <w:spacing w:line="240" w:lineRule="atLeast"/>
        <w:ind w:right="113"/>
        <w:jc w:val="both"/>
        <w:rPr>
          <w:b/>
        </w:rPr>
      </w:pP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  <w:rPr>
          <w:b/>
        </w:rPr>
      </w:pPr>
      <w:r w:rsidRPr="008478DA">
        <w:rPr>
          <w:b/>
        </w:rPr>
        <w:t>4. Календарно – тематическое планирование по физической культуре для учащихся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  <w:rPr>
          <w:b/>
        </w:rPr>
      </w:pPr>
      <w:r w:rsidRPr="008478DA">
        <w:rPr>
          <w:b/>
        </w:rPr>
        <w:t xml:space="preserve"> 6 классов – 3 часа в неделю.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 xml:space="preserve">Программа: «Комплексная программа по физическому воспитанию для учащихся 1-11 классов», </w:t>
      </w:r>
      <w:proofErr w:type="spellStart"/>
      <w:r w:rsidRPr="008478DA">
        <w:t>В.И.Лях</w:t>
      </w:r>
      <w:proofErr w:type="spellEnd"/>
      <w:r w:rsidRPr="008478DA">
        <w:t xml:space="preserve">,  </w:t>
      </w:r>
      <w:proofErr w:type="spellStart"/>
      <w:r w:rsidRPr="008478DA">
        <w:t>А.А.Зданевич</w:t>
      </w:r>
      <w:proofErr w:type="spellEnd"/>
      <w:r w:rsidRPr="008478DA">
        <w:t>, 2011г.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 xml:space="preserve">Учебник: М.Я. </w:t>
      </w:r>
      <w:proofErr w:type="spellStart"/>
      <w:r w:rsidRPr="008478DA">
        <w:t>Виленского</w:t>
      </w:r>
      <w:proofErr w:type="spellEnd"/>
      <w:r w:rsidRPr="008478DA">
        <w:t xml:space="preserve"> «Физическая культура 5-7 класс», 2011г.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>Количество часов по программе: 102 ч.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>Количество часов регионального компонента: 10 ч.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 xml:space="preserve">Формы контроля: тестирование - 12 тестов 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 xml:space="preserve">                               фронтальный опрос - 5</w:t>
      </w:r>
    </w:p>
    <w:p w:rsidR="008478DA" w:rsidRPr="008478DA" w:rsidRDefault="008478DA" w:rsidP="008478DA">
      <w:pPr>
        <w:pStyle w:val="a3"/>
        <w:spacing w:line="240" w:lineRule="atLeast"/>
        <w:ind w:left="170" w:right="113"/>
        <w:jc w:val="both"/>
      </w:pPr>
      <w:r w:rsidRPr="008478DA">
        <w:t xml:space="preserve">                               контрольные нормативы – 23</w:t>
      </w:r>
    </w:p>
    <w:p w:rsidR="008478DA" w:rsidRPr="008478DA" w:rsidRDefault="008478DA" w:rsidP="008478DA">
      <w:pPr>
        <w:pStyle w:val="a3"/>
        <w:spacing w:line="240" w:lineRule="atLeast"/>
        <w:ind w:right="113"/>
        <w:jc w:val="both"/>
      </w:pPr>
    </w:p>
    <w:tbl>
      <w:tblPr>
        <w:tblW w:w="11085" w:type="dxa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879"/>
        <w:gridCol w:w="1366"/>
        <w:gridCol w:w="1358"/>
        <w:gridCol w:w="1863"/>
        <w:gridCol w:w="1719"/>
      </w:tblGrid>
      <w:tr w:rsidR="008478DA" w:rsidRPr="008478DA" w:rsidTr="008478DA">
        <w:trPr>
          <w:trHeight w:val="18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№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Наименование раздела программы, тема урока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Требования к уровню подготовки обучающихся   (результат</w:t>
            </w:r>
            <w:proofErr w:type="gramStart"/>
            <w:r w:rsidRPr="008478DA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8478DA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8478DA" w:rsidRPr="008478DA" w:rsidTr="008478DA">
        <w:trPr>
          <w:trHeight w:val="60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DA" w:rsidRPr="008478DA" w:rsidRDefault="008478DA" w:rsidP="008478DA">
            <w:pPr>
              <w:spacing w:after="0" w:line="240" w:lineRule="auto"/>
              <w:ind w:left="170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уметь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знать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 1.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  <w:r w:rsidRPr="008478DA">
              <w:rPr>
                <w:rFonts w:eastAsia="Calibri"/>
                <w:b/>
                <w:lang w:val="en-US" w:eastAsia="en-US"/>
              </w:rPr>
              <w:t>I</w:t>
            </w:r>
            <w:r w:rsidRPr="008478DA">
              <w:rPr>
                <w:rFonts w:eastAsia="Calibri"/>
                <w:b/>
                <w:lang w:eastAsia="en-US"/>
              </w:rPr>
              <w:t xml:space="preserve"> четверть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Легкая атлетика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(16ч)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Вводный инструктаж по охране труда.  Спринтерский бег.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>Уметь регулировать величину нагрузки во время занятий.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требования инструкций по технике безопасности на уроках по лёгкой атлетике.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Высокий старт.  Развитие скоростных способностей.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пробегать с максимальной скоростью.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представление о темпе, скорости и объеме физических упражнений.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Высокий старт. Стартовый разгон.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название разучиваемых упражнений и основы правильной техники их выполнения.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Высокий старт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технику высокого старта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выполнения бега с высокого старта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Высокий старт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технику высокого старта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соревнований в беге.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Финальное усилие. Эстафеты.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финальное усилие в беге.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Знать, что финишную линию пробегать нужно с максимальной скоростью.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Финальное усилие. Эстафеты.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финальное усилие в беге.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Знать, что финишную линию пробегать нужно с максимальной скоростью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Эстафеты. Развитие скоростных способностей.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 стартовать из разных исходных положений.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темпе, скорости.</w:t>
            </w:r>
          </w:p>
        </w:tc>
      </w:tr>
      <w:tr w:rsidR="008478DA" w:rsidRPr="008478DA" w:rsidTr="008478DA">
        <w:trPr>
          <w:cantSplit/>
          <w:trHeight w:val="37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Преодоление препятствий. Развитие скоростной выносливости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Уметь выдержать бег на сравнительно большое расстояние в высоком темпе.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Иметь представления о темпе, скорости, </w:t>
            </w:r>
            <w:proofErr w:type="gramStart"/>
            <w:r w:rsidRPr="008478DA">
              <w:rPr>
                <w:rFonts w:eastAsia="Calibri"/>
                <w:lang w:eastAsia="en-US"/>
              </w:rPr>
              <w:t>направленных</w:t>
            </w:r>
            <w:proofErr w:type="gramEnd"/>
            <w:r w:rsidRPr="008478DA">
              <w:rPr>
                <w:rFonts w:eastAsia="Calibri"/>
                <w:lang w:eastAsia="en-US"/>
              </w:rPr>
              <w:t xml:space="preserve"> на развитие скоростной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Бег 100– 150м. Развитие </w:t>
            </w:r>
            <w:proofErr w:type="spellStart"/>
            <w:r w:rsidRPr="008478DA">
              <w:rPr>
                <w:rFonts w:eastAsia="Calibri"/>
                <w:lang w:eastAsia="en-US"/>
              </w:rPr>
              <w:t>скоростно</w:t>
            </w:r>
            <w:proofErr w:type="spellEnd"/>
            <w:r w:rsidRPr="008478DA">
              <w:rPr>
                <w:rFonts w:eastAsia="Calibri"/>
                <w:lang w:eastAsia="en-US"/>
              </w:rPr>
              <w:t xml:space="preserve"> – силовых способностей.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Иметь представления о темпе, скорости, </w:t>
            </w:r>
            <w:proofErr w:type="gramStart"/>
            <w:r w:rsidRPr="008478DA">
              <w:rPr>
                <w:rFonts w:eastAsia="Calibri"/>
                <w:lang w:eastAsia="en-US"/>
              </w:rPr>
              <w:t>направленных</w:t>
            </w:r>
            <w:proofErr w:type="gramEnd"/>
            <w:r w:rsidRPr="008478DA">
              <w:rPr>
                <w:rFonts w:eastAsia="Calibri"/>
                <w:lang w:eastAsia="en-US"/>
              </w:rPr>
              <w:t xml:space="preserve"> на развитие скоростной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Метание мяча  на дальность.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 метать теннисный мяч на дальность.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основы правильной техники выполнения метания.</w:t>
            </w:r>
          </w:p>
        </w:tc>
      </w:tr>
      <w:tr w:rsidR="008478DA" w:rsidRPr="008478DA" w:rsidTr="008478DA">
        <w:trPr>
          <w:cantSplit/>
          <w:trHeight w:val="5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Метание мяча  на дальность.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технику в целом.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основы правильной техники выполнения метания.</w:t>
            </w:r>
          </w:p>
        </w:tc>
      </w:tr>
      <w:tr w:rsidR="008478DA" w:rsidRPr="008478DA" w:rsidTr="008478DA">
        <w:trPr>
          <w:cantSplit/>
          <w:trHeight w:val="5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Прыжки и </w:t>
            </w:r>
            <w:proofErr w:type="spellStart"/>
            <w:r w:rsidRPr="008478DA">
              <w:rPr>
                <w:rFonts w:eastAsia="Calibri"/>
                <w:lang w:eastAsia="en-US"/>
              </w:rPr>
              <w:t>многоскоки</w:t>
            </w:r>
            <w:proofErr w:type="spellEnd"/>
            <w:r w:rsidRPr="008478DA">
              <w:rPr>
                <w:rFonts w:eastAsia="Calibri"/>
                <w:lang w:eastAsia="en-US"/>
              </w:rPr>
              <w:t>. Развитие  силовых и координационных способностей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Уметь выполнять разнообразные </w:t>
            </w:r>
            <w:proofErr w:type="spellStart"/>
            <w:r w:rsidRPr="008478DA">
              <w:rPr>
                <w:rFonts w:eastAsia="Calibri"/>
                <w:lang w:eastAsia="en-US"/>
              </w:rPr>
              <w:t>многоскоки</w:t>
            </w:r>
            <w:proofErr w:type="spellEnd"/>
            <w:r w:rsidRPr="008478DA">
              <w:rPr>
                <w:rFonts w:eastAsia="Calibri"/>
                <w:lang w:eastAsia="en-US"/>
              </w:rPr>
              <w:t xml:space="preserve"> и прыжки.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виды прыжков.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14 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Техника прыжка. Развитие силовых и координационных способностей.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u w:val="single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Прыжок в длину с разбега.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выполнять прыжок в длину с разбега.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Прыжок в длину с разбега.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выполнять прыжок в длину с разбега.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  <w:r w:rsidRPr="008478DA">
              <w:rPr>
                <w:rFonts w:eastAsia="Calibri"/>
                <w:b/>
                <w:lang w:eastAsia="en-US"/>
              </w:rPr>
              <w:t>Кроссовая подготовка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>(11 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Медленный бег с изменением направления по сигналу. Развитие выносливости.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 Уметь распределять силы в беге на большие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Бег в чередовании с ходьбой.  Развитие выносливости.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распределять силы в беге на большие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Бег в равномерном темпе 12 минут.  Развитие силовой выносливости.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выполнять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корректировку техники бега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Бег в равномерном темпе 12 минут.  Развитие силовой выносливости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распределять силы в беге на большие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Преодоление препятствий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распределять силы в беге на большие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Преодоление препятствий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Уметь демонстрировать физические кондиции.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Переменный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>Уметь регулировать величину нагрузки во время занятий.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Переменный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>Уметь регулировать величину нагрузки во время занятий.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влияние легкоатлетических 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Гладкий бег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Демонстрировать технику гладкого бега по стадиону.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соревнований в беге.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Бег в равномерном темпе.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Уметь </w:t>
            </w:r>
            <w:r w:rsidRPr="008478DA">
              <w:rPr>
                <w:lang w:eastAsia="en-US"/>
              </w:rPr>
              <w:t xml:space="preserve"> демонстрировать физические кондиции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 направленные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Бег в равномерном темпе.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 Уметь демонстрировать физические кондиции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Иметь представления о темпе направленные на развитие выносливости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28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val="en-US" w:eastAsia="en-US"/>
              </w:rPr>
              <w:t>II</w:t>
            </w:r>
            <w:r w:rsidRPr="008478DA">
              <w:rPr>
                <w:rFonts w:eastAsia="Calibri"/>
                <w:b/>
                <w:lang w:eastAsia="en-US"/>
              </w:rPr>
              <w:t xml:space="preserve"> четверть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 xml:space="preserve">Спортивные игры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b/>
                <w:lang w:eastAsia="en-US"/>
              </w:rPr>
            </w:pPr>
            <w:r w:rsidRPr="008478DA">
              <w:rPr>
                <w:rFonts w:eastAsia="Calibri"/>
                <w:b/>
                <w:lang w:eastAsia="en-US"/>
              </w:rPr>
              <w:t xml:space="preserve">Баскетбол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(21 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>Техника передвижения, остановок, поворотов и стоек.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Знать </w:t>
            </w:r>
            <w:r w:rsidRPr="008478DA">
              <w:rPr>
                <w:lang w:eastAsia="en-US"/>
              </w:rPr>
              <w:t>терминологию игры в баскетбол.  Правила игры в баскетбол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Техника передвижения, остановок, поворотов и стоек.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Знать </w:t>
            </w:r>
            <w:proofErr w:type="spellStart"/>
            <w:r w:rsidRPr="008478DA">
              <w:rPr>
                <w:rFonts w:eastAsia="Calibri"/>
                <w:lang w:eastAsia="en-US"/>
              </w:rPr>
              <w:t>терминалогию</w:t>
            </w:r>
            <w:proofErr w:type="spellEnd"/>
            <w:r w:rsidRPr="008478DA">
              <w:rPr>
                <w:rFonts w:eastAsia="Calibri"/>
                <w:lang w:eastAsia="en-US"/>
              </w:rPr>
              <w:t xml:space="preserve"> игры в баскетбол и технику владения мячом.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Техника передвижения, остановок, поворотов и стоек.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ловлю и передачу мяча на месте.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владением мячом. Стойку баскетболиста.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Ловля и передача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  ловлю и передачу мяча на месте.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владением мячом. Стойку баскетболиста.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Ловля и передача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  ловлю и передачу мяча на месте.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владением мячом. Стойку баскетболиста.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Ловля и передача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  ловлю и передачу мяча на месте.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владением мячом. Стойку баскетболиста.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Ведение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ведения мяча.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ведения мяча в низкой, средней и высокой стойке на месте.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Ведение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ведения мяча.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мини – баскетбола.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Ведение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Корректировка движений при ловле и передаче мяча.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 – 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Броски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броски мяча одной и двумя руками рукой с места.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броска мяча в корзину.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Броски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броски мяча одной и двумя руками рукой с места.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броска мяча в корзину.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Броски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бросок мяча двумя руками от головы  в движении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технику броска мяча в корзину.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Техника владения мячом.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Вырывание и выбивание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Корректировка техники ведения мяча.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Вырывание и выбивание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Нападение быстрым прорывом.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Нападение быстрым прорывом.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 xml:space="preserve">45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Взаимодействие двух игроков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48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Взаимодействие двух игроков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Тактика свободного нападения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применять в игре защитные действия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Тактика свободного нападения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владеть мячом  в игре баскетбол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Знать правила игры в мини-баскетбол.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val="en-US" w:eastAsia="en-US"/>
              </w:rPr>
              <w:t>III</w:t>
            </w:r>
            <w:r w:rsidRPr="008478DA">
              <w:rPr>
                <w:lang w:eastAsia="en-US"/>
              </w:rPr>
              <w:t xml:space="preserve"> четверть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b/>
                <w:lang w:eastAsia="en-US"/>
              </w:rPr>
            </w:pPr>
            <w:r w:rsidRPr="008478DA">
              <w:rPr>
                <w:b/>
                <w:lang w:eastAsia="en-US"/>
              </w:rPr>
              <w:t>Гимнастика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(13 часов)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Вводный инструктаж по ТБ на уроках физкультуры.  Висы и упоры.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>Знать значение гимнастических упражнений для сохранения правильной осанки.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Висы и упоры. Строевые упражнения.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lang w:eastAsia="en-US"/>
              </w:rPr>
              <w:t>Знать значение гимнастических упражнений для сохранения правильной осанки.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Висы и упоры. Строевые упражнения.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значение гимнастических упражнений для сохранения правильной осанки.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52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Прыжки со скакалкой.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Знать на какие группы делятся прыжки (</w:t>
            </w:r>
            <w:proofErr w:type="spellStart"/>
            <w:r w:rsidRPr="008478DA">
              <w:rPr>
                <w:lang w:eastAsia="en-US"/>
              </w:rPr>
              <w:t>неопорные</w:t>
            </w:r>
            <w:proofErr w:type="spellEnd"/>
            <w:r w:rsidRPr="008478DA">
              <w:rPr>
                <w:lang w:eastAsia="en-US"/>
              </w:rPr>
              <w:t xml:space="preserve"> и опорные).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Прыжки со скакалкой.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на какие группы делятся прыжки (</w:t>
            </w:r>
            <w:proofErr w:type="spellStart"/>
            <w:r w:rsidRPr="008478DA">
              <w:rPr>
                <w:lang w:eastAsia="en-US"/>
              </w:rPr>
              <w:t>неопорные</w:t>
            </w:r>
            <w:proofErr w:type="spellEnd"/>
            <w:r w:rsidRPr="008478DA">
              <w:rPr>
                <w:lang w:eastAsia="en-US"/>
              </w:rPr>
              <w:t xml:space="preserve"> и опорные).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Прыжки со скакалкой.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Знать, какие мышцы развиваются при прыжках.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Кувыр</w:t>
            </w:r>
            <w:r w:rsidR="00C339D6">
              <w:rPr>
                <w:lang w:eastAsia="en-US"/>
              </w:rPr>
              <w:t>о</w:t>
            </w:r>
            <w:r w:rsidRPr="008478DA">
              <w:rPr>
                <w:lang w:eastAsia="en-US"/>
              </w:rPr>
              <w:t>к вперед и назад; стойка на лопатках.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группировки и перекаты.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 упражнения для разогревания. Иметь представления о </w:t>
            </w:r>
            <w:proofErr w:type="spellStart"/>
            <w:r w:rsidRPr="008478DA">
              <w:rPr>
                <w:lang w:eastAsia="en-US"/>
              </w:rPr>
              <w:t>самостраховки</w:t>
            </w:r>
            <w:proofErr w:type="spellEnd"/>
            <w:r w:rsidRPr="008478DA">
              <w:rPr>
                <w:lang w:eastAsia="en-US"/>
              </w:rPr>
              <w:t xml:space="preserve">. 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Кувыр</w:t>
            </w:r>
            <w:r w:rsidR="00C339D6">
              <w:rPr>
                <w:lang w:eastAsia="en-US"/>
              </w:rPr>
              <w:t>о</w:t>
            </w:r>
            <w:r w:rsidRPr="008478DA">
              <w:rPr>
                <w:lang w:eastAsia="en-US"/>
              </w:rPr>
              <w:t>к вперед и назад; стойка на лопатках.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кувырки вперед и назад.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 правила страховки и помощи во время занятий.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Кувыр</w:t>
            </w:r>
            <w:r w:rsidR="00C339D6">
              <w:rPr>
                <w:lang w:eastAsia="en-US"/>
              </w:rPr>
              <w:t>о</w:t>
            </w:r>
            <w:bookmarkStart w:id="0" w:name="_GoBack"/>
            <w:bookmarkEnd w:id="0"/>
            <w:r w:rsidRPr="008478DA">
              <w:rPr>
                <w:lang w:eastAsia="en-US"/>
              </w:rPr>
              <w:t>к вперед и назад; стойка на лопатках.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кувырки вперед и назад</w:t>
            </w:r>
            <w:proofErr w:type="gramStart"/>
            <w:r w:rsidRPr="008478DA">
              <w:rPr>
                <w:lang w:eastAsia="en-US"/>
              </w:rPr>
              <w:t>.</w:t>
            </w:r>
            <w:proofErr w:type="gramEnd"/>
            <w:r w:rsidRPr="008478DA">
              <w:rPr>
                <w:lang w:eastAsia="en-US"/>
              </w:rPr>
              <w:t xml:space="preserve"> </w:t>
            </w:r>
            <w:proofErr w:type="gramStart"/>
            <w:r w:rsidRPr="008478DA">
              <w:rPr>
                <w:lang w:eastAsia="en-US"/>
              </w:rPr>
              <w:t>с</w:t>
            </w:r>
            <w:proofErr w:type="gramEnd"/>
            <w:r w:rsidRPr="008478DA">
              <w:rPr>
                <w:lang w:eastAsia="en-US"/>
              </w:rPr>
              <w:t>тойку на лопатках.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значение гимнастических упражнений для сохранения правильной осанки.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Круговая тренировка.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выполнять кувырки вперед и назад. Стойку на лопатках. «Мост» </w:t>
            </w:r>
            <w:proofErr w:type="gramStart"/>
            <w:r w:rsidRPr="008478DA">
              <w:rPr>
                <w:lang w:eastAsia="en-US"/>
              </w:rPr>
              <w:t>из</w:t>
            </w:r>
            <w:proofErr w:type="gramEnd"/>
            <w:r w:rsidRPr="008478DA">
              <w:rPr>
                <w:lang w:eastAsia="en-US"/>
              </w:rPr>
              <w:t xml:space="preserve"> положение лежа.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значение гимнастических упражнений для сохранения правильной осанки.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Круговая тренировка.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страховку и помощь во время занятий.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Акробатическая комбинация.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выполнять кувырки вперед и назад. Стойку на лопатках. «Мост» </w:t>
            </w:r>
            <w:proofErr w:type="gramStart"/>
            <w:r w:rsidRPr="008478DA">
              <w:rPr>
                <w:lang w:eastAsia="en-US"/>
              </w:rPr>
              <w:t>из</w:t>
            </w:r>
            <w:proofErr w:type="gramEnd"/>
            <w:r w:rsidRPr="008478DA">
              <w:rPr>
                <w:lang w:eastAsia="en-US"/>
              </w:rPr>
              <w:t xml:space="preserve"> положение лежа.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страховку и помощь во время занятий.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Акробатическая комбинация.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акробатическую комбинацию.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страховку и помощь во время занятий.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b/>
                <w:lang w:eastAsia="en-US"/>
              </w:rPr>
            </w:pPr>
            <w:r w:rsidRPr="008478DA">
              <w:rPr>
                <w:b/>
                <w:lang w:eastAsia="en-US"/>
              </w:rPr>
              <w:t>Спортивные игры волейбол (16 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Вводный инструктаж по ТБ на уроках физкультуры.  Стойка волейболиста.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безопасности на уроках волейбола.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Стойки и передвижения, повороты, остановки.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Прием и передача мяча сверху двумя руками.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  <w:r w:rsidRPr="008478D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передачу мяча над собой. Корректировка техники выполнения упражнений.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 расположение кистей </w:t>
            </w:r>
            <w:proofErr w:type="gramStart"/>
            <w:r w:rsidRPr="008478DA">
              <w:rPr>
                <w:lang w:eastAsia="en-US"/>
              </w:rPr>
              <w:t>м</w:t>
            </w:r>
            <w:proofErr w:type="gramEnd"/>
            <w:r w:rsidRPr="008478DA">
              <w:rPr>
                <w:lang w:eastAsia="en-US"/>
              </w:rPr>
              <w:t xml:space="preserve"> пальцев рук на мяче.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Прием и передача мяча сверху двумя руками.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перемещения</w:t>
            </w:r>
            <w:proofErr w:type="gramStart"/>
            <w:r w:rsidRPr="008478DA">
              <w:rPr>
                <w:lang w:eastAsia="en-US"/>
              </w:rPr>
              <w:t xml:space="preserve"> ,</w:t>
            </w:r>
            <w:proofErr w:type="gramEnd"/>
            <w:r w:rsidRPr="008478DA">
              <w:rPr>
                <w:lang w:eastAsia="en-US"/>
              </w:rPr>
              <w:t xml:space="preserve"> верхней подачи над собой.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Прием и передача мяча сверху двумя руками.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Знать: технику перемещения</w:t>
            </w:r>
            <w:proofErr w:type="gramStart"/>
            <w:r w:rsidRPr="008478DA">
              <w:rPr>
                <w:lang w:eastAsia="en-US"/>
              </w:rPr>
              <w:t xml:space="preserve"> ,</w:t>
            </w:r>
            <w:proofErr w:type="gramEnd"/>
            <w:r w:rsidRPr="008478DA">
              <w:rPr>
                <w:lang w:eastAsia="en-US"/>
              </w:rPr>
              <w:t xml:space="preserve"> технику верхней подачи над собой. 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Прием мяча снизу над собой.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передачи снизу над собой.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 способ соединения кистей при приеме снизу. 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Передача мяча </w:t>
            </w:r>
            <w:proofErr w:type="gramStart"/>
            <w:r w:rsidRPr="008478DA">
              <w:rPr>
                <w:lang w:eastAsia="en-US"/>
              </w:rPr>
              <w:t>с</w:t>
            </w:r>
            <w:proofErr w:type="gramEnd"/>
            <w:r w:rsidRPr="008478DA">
              <w:rPr>
                <w:lang w:eastAsia="en-US"/>
              </w:rPr>
              <w:t xml:space="preserve"> низу.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передачи снизу над собой.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Знать чем отличается высокая стойка волейболиста </w:t>
            </w:r>
            <w:proofErr w:type="gramStart"/>
            <w:r w:rsidRPr="008478DA">
              <w:rPr>
                <w:lang w:eastAsia="en-US"/>
              </w:rPr>
              <w:t>от</w:t>
            </w:r>
            <w:proofErr w:type="gramEnd"/>
            <w:r w:rsidRPr="008478DA">
              <w:rPr>
                <w:lang w:eastAsia="en-US"/>
              </w:rPr>
              <w:t xml:space="preserve"> низкой.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Нижняя прямая подача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выполнять </w:t>
            </w:r>
            <w:proofErr w:type="gramStart"/>
            <w:r w:rsidRPr="008478DA">
              <w:rPr>
                <w:lang w:eastAsia="en-US"/>
              </w:rPr>
              <w:t>нижнею</w:t>
            </w:r>
            <w:proofErr w:type="gramEnd"/>
            <w:r w:rsidRPr="008478DA">
              <w:rPr>
                <w:lang w:eastAsia="en-US"/>
              </w:rPr>
              <w:t xml:space="preserve"> прямую подачу.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выполнения нижней прямой подачи.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Нижняя прямая подача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выполнять </w:t>
            </w:r>
            <w:proofErr w:type="gramStart"/>
            <w:r w:rsidRPr="008478DA">
              <w:rPr>
                <w:lang w:eastAsia="en-US"/>
              </w:rPr>
              <w:t>нижнею</w:t>
            </w:r>
            <w:proofErr w:type="gramEnd"/>
            <w:r w:rsidRPr="008478DA">
              <w:rPr>
                <w:lang w:eastAsia="en-US"/>
              </w:rPr>
              <w:t xml:space="preserve"> прямую подачу.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выполнения нижней прямой подачи.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Нижняя прямая подача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выполнять </w:t>
            </w:r>
            <w:proofErr w:type="gramStart"/>
            <w:r w:rsidRPr="008478DA">
              <w:rPr>
                <w:lang w:eastAsia="en-US"/>
              </w:rPr>
              <w:t>нижнею</w:t>
            </w:r>
            <w:proofErr w:type="gramEnd"/>
            <w:r w:rsidRPr="008478DA">
              <w:rPr>
                <w:lang w:eastAsia="en-US"/>
              </w:rPr>
              <w:t xml:space="preserve"> прямую подачу.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выполнения нижней прямой подачи.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Прямой нападающий удар.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нападающий удар.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Прямой нападающий удар.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нападающий удар.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Прямой нападающий удар.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выполнять нападающий удар.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Тактика игры.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играть в волейбол по упрощенным правилам.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Тактика игры.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играть в волейбол по упрощенным правилам.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Тактика игры.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играть в волейбол по упрощенным правилам.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игры в мини-волейбол.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b/>
                <w:lang w:eastAsia="en-US"/>
              </w:rPr>
              <w:t>Кроссовая подготовка (10ч)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Преодоление препятствий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преодолевать препятствия разными способами.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безопасности на уроках.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Преодоление препятствий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преодолевать препятствия разными способами.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Смешенное передвижение.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Смешенное передвижение.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Переменный бег.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Переменный бег.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Бег в равномерном темпе 15 мин.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Бег в равномерном темпе.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86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Преодоление полосы препятствий.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влияние легкоатлетических упражнений на укрепление здоровья.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Гладкий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распределять силы в беге на длительные дистанции.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историю отечественного сорта.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b/>
                <w:lang w:eastAsia="en-US"/>
              </w:rPr>
              <w:t>Легкая атлетика (15ч)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Спринтерский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>Уметь демонстрировать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соревнований в беге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Спринтерский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spacing w:line="240" w:lineRule="atLeast"/>
              <w:ind w:left="170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DA">
              <w:rPr>
                <w:rFonts w:ascii="Times New Roman" w:hAnsi="Times New Roman"/>
                <w:sz w:val="24"/>
                <w:szCs w:val="24"/>
                <w:lang w:eastAsia="en-US"/>
              </w:rPr>
              <w:t>Уметь демонстрировать</w:t>
            </w:r>
          </w:p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правила соревнований в беге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Высокий старт.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высокого старта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высокого старта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Высокий старт.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высокого старта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высокого старта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Финальное усилие. Эстафеты.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финальное усилие в эстафетном беге.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Финальное усилие. Эстафеты.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финальное усилие в эстафетном беге.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Эстафеты.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пробегать с максимальной скоростью.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proofErr w:type="gramStart"/>
            <w:r w:rsidRPr="008478DA">
              <w:rPr>
                <w:lang w:eastAsia="en-US"/>
              </w:rPr>
              <w:t>Знать</w:t>
            </w:r>
            <w:proofErr w:type="gramEnd"/>
            <w:r w:rsidRPr="008478DA">
              <w:rPr>
                <w:lang w:eastAsia="en-US"/>
              </w:rPr>
              <w:t xml:space="preserve"> как развивать скоростные способности.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Бег на средние дистанции.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Эстафетный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Уметь передавать эстафетную палочку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передачи эстафетной палочке.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Эстафетный бег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627653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передавать эстафетную палочку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передачи эстафетной палочке.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Метание мяча.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метания мяча.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Метание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метания мяча.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Метание мяча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627653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технику метания мяча.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Разновидности прыжков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разновидности прыжков</w:t>
            </w:r>
          </w:p>
        </w:tc>
      </w:tr>
      <w:tr w:rsidR="008478DA" w:rsidRPr="008478DA" w:rsidTr="008478DA">
        <w:trPr>
          <w:cantSplit/>
          <w:trHeight w:val="2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rFonts w:eastAsia="Calibri"/>
                <w:lang w:eastAsia="en-US"/>
              </w:rPr>
            </w:pPr>
            <w:r w:rsidRPr="008478DA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Разновидности прыжков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DA" w:rsidRPr="008478DA" w:rsidRDefault="008478DA" w:rsidP="008478DA">
            <w:pPr>
              <w:pStyle w:val="a3"/>
              <w:spacing w:line="240" w:lineRule="atLeast"/>
              <w:ind w:left="170" w:right="113"/>
              <w:jc w:val="both"/>
              <w:rPr>
                <w:lang w:eastAsia="en-US"/>
              </w:rPr>
            </w:pPr>
            <w:r w:rsidRPr="008478DA">
              <w:rPr>
                <w:lang w:eastAsia="en-US"/>
              </w:rPr>
              <w:t>Знать разновидности прыжков</w:t>
            </w:r>
          </w:p>
        </w:tc>
      </w:tr>
    </w:tbl>
    <w:p w:rsidR="00627653" w:rsidRDefault="00627653" w:rsidP="00627653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sectPr w:rsidR="00627653" w:rsidSect="008478DA">
      <w:footerReference w:type="default" r:id="rId9"/>
      <w:pgSz w:w="11906" w:h="16838"/>
      <w:pgMar w:top="709" w:right="1134" w:bottom="709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7" w:rsidRDefault="00BA06E7" w:rsidP="008478DA">
      <w:pPr>
        <w:spacing w:after="0" w:line="240" w:lineRule="auto"/>
      </w:pPr>
      <w:r>
        <w:separator/>
      </w:r>
    </w:p>
  </w:endnote>
  <w:endnote w:type="continuationSeparator" w:id="0">
    <w:p w:rsidR="00BA06E7" w:rsidRDefault="00BA06E7" w:rsidP="0084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DA" w:rsidRPr="008478DA" w:rsidRDefault="008478DA" w:rsidP="00627653">
    <w:pPr>
      <w:pStyle w:val="a6"/>
      <w:rPr>
        <w:rFonts w:ascii="Times New Roman" w:hAnsi="Times New Roman"/>
        <w:sz w:val="24"/>
        <w:szCs w:val="24"/>
      </w:rPr>
    </w:pPr>
  </w:p>
  <w:p w:rsidR="008478DA" w:rsidRDefault="00847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7" w:rsidRDefault="00BA06E7" w:rsidP="008478DA">
      <w:pPr>
        <w:spacing w:after="0" w:line="240" w:lineRule="auto"/>
      </w:pPr>
      <w:r>
        <w:separator/>
      </w:r>
    </w:p>
  </w:footnote>
  <w:footnote w:type="continuationSeparator" w:id="0">
    <w:p w:rsidR="00BA06E7" w:rsidRDefault="00BA06E7" w:rsidP="0084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53"/>
    <w:multiLevelType w:val="hybridMultilevel"/>
    <w:tmpl w:val="26E43DEC"/>
    <w:lvl w:ilvl="0" w:tplc="4FF2650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E997BAF"/>
    <w:multiLevelType w:val="hybridMultilevel"/>
    <w:tmpl w:val="0352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A"/>
    <w:rsid w:val="002E0267"/>
    <w:rsid w:val="00627653"/>
    <w:rsid w:val="008249A4"/>
    <w:rsid w:val="008478DA"/>
    <w:rsid w:val="00B06F23"/>
    <w:rsid w:val="00B51327"/>
    <w:rsid w:val="00BA06E7"/>
    <w:rsid w:val="00C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8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8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5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8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8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5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D3C1-39EB-4D3F-806B-2575CB6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2014-11-02T18:17:00Z</dcterms:created>
  <dcterms:modified xsi:type="dcterms:W3CDTF">2015-01-23T19:25:00Z</dcterms:modified>
</cp:coreProperties>
</file>