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059" w:rsidRDefault="00077059" w:rsidP="00077059">
      <w:pPr>
        <w:pStyle w:val="a5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МАТЕМАТИКА</w:t>
      </w:r>
    </w:p>
    <w:p w:rsidR="00077059" w:rsidRPr="006F6CA6" w:rsidRDefault="00077059" w:rsidP="00077059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6F6CA6">
        <w:rPr>
          <w:b/>
        </w:rPr>
        <w:t xml:space="preserve">для 6 класса </w:t>
      </w:r>
      <w:r>
        <w:rPr>
          <w:b/>
        </w:rPr>
        <w:t>170 ЧАСОВ</w:t>
      </w:r>
    </w:p>
    <w:p w:rsidR="00077059" w:rsidRPr="006F6CA6" w:rsidRDefault="00077059" w:rsidP="00077059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6F6CA6">
        <w:rPr>
          <w:b/>
        </w:rPr>
        <w:t>КАЛЕНДАРНО-ТЕМАТИЧЕСКИЙ ПЛАН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3"/>
        <w:gridCol w:w="9638"/>
        <w:gridCol w:w="1276"/>
        <w:gridCol w:w="992"/>
        <w:gridCol w:w="1654"/>
        <w:gridCol w:w="47"/>
      </w:tblGrid>
      <w:tr w:rsidR="00077059" w:rsidRPr="006F6CA6" w:rsidTr="0006250B">
        <w:trPr>
          <w:trHeight w:val="873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№ урока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  <w:rPr>
                <w:lang w:val="en-US"/>
              </w:rPr>
            </w:pPr>
            <w:r w:rsidRPr="006F6CA6">
              <w:t>Содержание учебного материала</w:t>
            </w:r>
          </w:p>
          <w:p w:rsidR="00077059" w:rsidRPr="006F6CA6" w:rsidRDefault="00077059" w:rsidP="0006250B">
            <w:pPr>
              <w:jc w:val="both"/>
            </w:pPr>
            <w:r w:rsidRPr="006F6CA6">
              <w:t>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Кол-во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Дата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 xml:space="preserve">Контроль  </w:t>
            </w:r>
          </w:p>
          <w:p w:rsidR="00077059" w:rsidRPr="006F6CA6" w:rsidRDefault="00077059" w:rsidP="0006250B">
            <w:pPr>
              <w:jc w:val="both"/>
            </w:pPr>
            <w:r w:rsidRPr="006F6CA6">
              <w:t>ИКТ</w:t>
            </w:r>
          </w:p>
        </w:tc>
      </w:tr>
      <w:tr w:rsidR="00077059" w:rsidRPr="006F6CA6" w:rsidTr="0006250B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center"/>
            </w:pPr>
            <w:r w:rsidRPr="006F6CA6">
              <w:t>§1. Делимость чисел    20 часов</w:t>
            </w:r>
          </w:p>
        </w:tc>
      </w:tr>
      <w:tr w:rsidR="00077059" w:rsidRPr="006F6CA6" w:rsidTr="0006250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1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 xml:space="preserve">Делители и кратные. </w:t>
            </w:r>
            <w:r w:rsidRPr="006F6CA6">
              <w:rPr>
                <w:i/>
              </w:rPr>
              <w:t>Повторение.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1нед.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2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 xml:space="preserve">Делители и кратные. </w:t>
            </w:r>
            <w:r w:rsidRPr="006F6CA6">
              <w:rPr>
                <w:i/>
              </w:rPr>
              <w:t>Повторение.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3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 xml:space="preserve">Делители и кратные. </w:t>
            </w:r>
            <w:r w:rsidRPr="006F6CA6">
              <w:rPr>
                <w:i/>
              </w:rPr>
              <w:t>Повторение.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4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 xml:space="preserve">Признаки делимости на 10, на 5 и на 2.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1нед.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5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 xml:space="preserve">Признаки делимости на 10, на 5 и на 2.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6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 xml:space="preserve">Признаки делимости на 10, на 5 и на 2.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7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 xml:space="preserve">Признаки делимости на 9 и на 3.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2нед.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8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  <w:rPr>
                <w:b/>
                <w:i/>
              </w:rPr>
            </w:pPr>
            <w:r w:rsidRPr="006F6CA6">
              <w:rPr>
                <w:b/>
                <w:i/>
              </w:rPr>
              <w:t xml:space="preserve">Входная контрольная работа.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rPr>
          <w:trHeight w:val="37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9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Простые и составные числа.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2нед.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rPr>
          <w:trHeight w:val="37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10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Простые и составные числа.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11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 xml:space="preserve">Разложение на простые множители.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2нед.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12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 xml:space="preserve">Разложение на простые множители.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13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 xml:space="preserve">Наибольший общий делитель. Взаимно простые числа.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3нед.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14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 xml:space="preserve">Наибольший общий делитель. Взаимно простые числа.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15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 xml:space="preserve">Наибольший общий делитель. Взаимно простые числа.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16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 xml:space="preserve">Наименьшее общее кратное.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3нед.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17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Наименьшее общее кратное.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18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Наименьшее общее кратное.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19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Наименьшее общее кратное.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  <w:rPr>
                <w:b/>
              </w:rPr>
            </w:pPr>
            <w:r w:rsidRPr="006F6CA6">
              <w:rPr>
                <w:b/>
              </w:rPr>
              <w:t>20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  <w:rPr>
                <w:b/>
                <w:i/>
              </w:rPr>
            </w:pPr>
            <w:r w:rsidRPr="006F6CA6">
              <w:rPr>
                <w:b/>
                <w:i/>
              </w:rPr>
              <w:t>Контрольная работа №1 по теме «Делимость чисел»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4нед.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center"/>
            </w:pPr>
            <w:r w:rsidRPr="006F6CA6">
              <w:t>§ 2. Сложение и вычитание дробей с разными знаменателями.  22 часа</w:t>
            </w:r>
          </w:p>
        </w:tc>
      </w:tr>
      <w:tr w:rsidR="00077059" w:rsidRPr="006F6CA6" w:rsidTr="0006250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21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Основное свойство дроби.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5нед.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22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Основное свойство дроби.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lastRenderedPageBreak/>
              <w:t xml:space="preserve">23 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 xml:space="preserve">Сокращение дробей.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5нед.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24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 xml:space="preserve">Сокращение дробей.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25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 xml:space="preserve">Сокращение дробей.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 xml:space="preserve">26 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 xml:space="preserve">Приведение дробей к общему знаменателю.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6нед.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27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 xml:space="preserve">Приведение дробей к общему знаменателю.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28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 xml:space="preserve">Приведение дробей к общему знаменателю.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 xml:space="preserve">29 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 xml:space="preserve">Сравнение, сложение и вычитание дробей с разными знаменателями.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6нед.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30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 xml:space="preserve">Сравнение, сложение и вычитание дробей с разными знаменателями.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31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 xml:space="preserve">Сравнение, сложение и вычитание дробей с разными знаменателями.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32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 xml:space="preserve">Сравнение, сложение и вычитание дробей с разными знаменателями.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33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 xml:space="preserve">Сравнение, сложение и вычитание дробей с разными знаменателями.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34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 xml:space="preserve">Сравнение, сложение и вычитание дробей с разными знаменателями.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  <w:rPr>
                <w:b/>
              </w:rPr>
            </w:pPr>
            <w:r w:rsidRPr="006F6CA6">
              <w:rPr>
                <w:b/>
              </w:rPr>
              <w:t>35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  <w:rPr>
                <w:b/>
                <w:i/>
              </w:rPr>
            </w:pPr>
            <w:r w:rsidRPr="006F6CA6">
              <w:rPr>
                <w:b/>
                <w:i/>
              </w:rPr>
              <w:t>Контрольная работа №2 по теме «Сокращение дробей»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7нед.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 xml:space="preserve">36 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 xml:space="preserve">Сложение и вычитание смешанных чисел.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8нед.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37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 xml:space="preserve">Сложение и вычитание смешанных чисел.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38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 xml:space="preserve">Сложение и вычитание смешанных чисел.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39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 xml:space="preserve">Сложение и вычитание смешанных чисел.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40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 xml:space="preserve">Сложение и вычитание смешанных чисел.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41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 xml:space="preserve">Сложение и вычитание смешанных чисел.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  <w:rPr>
                <w:b/>
              </w:rPr>
            </w:pPr>
            <w:r w:rsidRPr="006F6CA6">
              <w:rPr>
                <w:b/>
              </w:rPr>
              <w:t>42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  <w:rPr>
                <w:b/>
                <w:i/>
              </w:rPr>
            </w:pPr>
            <w:r w:rsidRPr="006F6CA6">
              <w:rPr>
                <w:b/>
                <w:i/>
              </w:rPr>
              <w:t>Контрольная работа №3 по теме «Сложение и вычитание дробей»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9нед.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center"/>
            </w:pPr>
            <w:r w:rsidRPr="006F6CA6">
              <w:t>§3. Умножение и деление обыкновенных дробей. 32 часа</w:t>
            </w:r>
          </w:p>
        </w:tc>
      </w:tr>
      <w:tr w:rsidR="00077059" w:rsidRPr="006F6CA6" w:rsidTr="0006250B">
        <w:trPr>
          <w:gridAfter w:val="1"/>
          <w:wAfter w:w="47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 xml:space="preserve">43 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 xml:space="preserve">Умножение дробей.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 xml:space="preserve">9 </w:t>
            </w:r>
            <w:proofErr w:type="spellStart"/>
            <w:r w:rsidRPr="006F6CA6">
              <w:t>нед</w:t>
            </w:r>
            <w:proofErr w:type="spellEnd"/>
            <w:r w:rsidRPr="006F6CA6">
              <w:t>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rPr>
          <w:gridAfter w:val="1"/>
          <w:wAfter w:w="47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44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Умножение дробей.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rPr>
          <w:gridAfter w:val="1"/>
          <w:wAfter w:w="47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45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Умножение дробей.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rPr>
          <w:gridAfter w:val="1"/>
          <w:wAfter w:w="47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46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Умножение дробей.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rPr>
          <w:gridAfter w:val="1"/>
          <w:wAfter w:w="47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47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Умножение дробей.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rPr>
          <w:gridAfter w:val="1"/>
          <w:wAfter w:w="47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 xml:space="preserve">48 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 xml:space="preserve">Нахождение дроби от числа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 xml:space="preserve">10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rPr>
          <w:gridAfter w:val="1"/>
          <w:wAfter w:w="47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49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 xml:space="preserve">Нахождение дроби от числа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rPr>
          <w:gridAfter w:val="1"/>
          <w:wAfter w:w="47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50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 xml:space="preserve">Нахождение дроби от числа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rPr>
          <w:gridAfter w:val="1"/>
          <w:wAfter w:w="47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51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 xml:space="preserve">Нахождение дроби от числа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rPr>
          <w:gridAfter w:val="1"/>
          <w:wAfter w:w="47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 xml:space="preserve">52 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 xml:space="preserve">Применение распределительного свойства умножения.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rPr>
          <w:gridAfter w:val="1"/>
          <w:wAfter w:w="47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53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 xml:space="preserve">Применение распределительного свойства умножения.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rPr>
          <w:gridAfter w:val="1"/>
          <w:wAfter w:w="47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lastRenderedPageBreak/>
              <w:t>54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 xml:space="preserve">Применение распределительного свойства умножения.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rPr>
          <w:gridAfter w:val="1"/>
          <w:wAfter w:w="47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55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 xml:space="preserve">Применение распределительного свойства умножения.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rPr>
          <w:gridAfter w:val="1"/>
          <w:wAfter w:w="47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56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 xml:space="preserve">Применение распределительного свойства умножения.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rPr>
          <w:gridAfter w:val="1"/>
          <w:wAfter w:w="47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  <w:rPr>
                <w:b/>
              </w:rPr>
            </w:pPr>
            <w:r w:rsidRPr="006F6CA6">
              <w:rPr>
                <w:b/>
              </w:rPr>
              <w:t>57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  <w:rPr>
                <w:b/>
                <w:i/>
              </w:rPr>
            </w:pPr>
            <w:r w:rsidRPr="006F6CA6">
              <w:rPr>
                <w:b/>
                <w:i/>
              </w:rPr>
              <w:t>Контрольная работа №4 по теме «Умножение дробей»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rPr>
          <w:gridAfter w:val="1"/>
          <w:wAfter w:w="47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 xml:space="preserve">58 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Взаимно обратные числа.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 xml:space="preserve">12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rPr>
          <w:gridAfter w:val="1"/>
          <w:wAfter w:w="47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59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Взаимно обратные числа.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rPr>
          <w:gridAfter w:val="1"/>
          <w:wAfter w:w="47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 xml:space="preserve">60 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 xml:space="preserve">Деление.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 xml:space="preserve">13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rPr>
          <w:gridAfter w:val="1"/>
          <w:wAfter w:w="47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61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 xml:space="preserve">Деление.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rPr>
          <w:gridAfter w:val="1"/>
          <w:wAfter w:w="47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62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 xml:space="preserve">Деление.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rPr>
          <w:gridAfter w:val="1"/>
          <w:wAfter w:w="47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63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 xml:space="preserve">Деление.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rPr>
          <w:gridAfter w:val="1"/>
          <w:wAfter w:w="47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64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 xml:space="preserve">Деление.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rPr>
          <w:gridAfter w:val="1"/>
          <w:wAfter w:w="47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  <w:rPr>
                <w:b/>
              </w:rPr>
            </w:pPr>
            <w:r w:rsidRPr="006F6CA6">
              <w:rPr>
                <w:b/>
              </w:rPr>
              <w:t>65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  <w:rPr>
                <w:b/>
                <w:i/>
              </w:rPr>
            </w:pPr>
            <w:r w:rsidRPr="006F6CA6">
              <w:rPr>
                <w:b/>
                <w:i/>
              </w:rPr>
              <w:t>Контрольная работа №5 по теме «Деление  дробей»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14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rPr>
          <w:gridAfter w:val="1"/>
          <w:wAfter w:w="47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66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 xml:space="preserve">Нахождение числа по его дроби.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 xml:space="preserve">14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rPr>
          <w:gridAfter w:val="1"/>
          <w:wAfter w:w="47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67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 xml:space="preserve">Нахождение числа по его дроби.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rPr>
          <w:gridAfter w:val="1"/>
          <w:wAfter w:w="47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68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 xml:space="preserve">Нахождение числа по его дроби.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rPr>
          <w:gridAfter w:val="1"/>
          <w:wAfter w:w="47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69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 xml:space="preserve">Нахождение числа по его дроби.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rPr>
          <w:gridAfter w:val="1"/>
          <w:wAfter w:w="47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70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 xml:space="preserve">Нахождение числа по его дроби.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rPr>
          <w:gridAfter w:val="1"/>
          <w:wAfter w:w="47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 xml:space="preserve">71 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 xml:space="preserve">Дробные выражения.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15нед.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rPr>
          <w:gridAfter w:val="1"/>
          <w:wAfter w:w="47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72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 xml:space="preserve">Дробные выражения.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rPr>
          <w:gridAfter w:val="1"/>
          <w:wAfter w:w="47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73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 xml:space="preserve">Дробные выражения.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rPr>
          <w:gridAfter w:val="1"/>
          <w:wAfter w:w="47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  <w:rPr>
                <w:b/>
              </w:rPr>
            </w:pPr>
            <w:r w:rsidRPr="006F6CA6">
              <w:rPr>
                <w:b/>
              </w:rPr>
              <w:t>74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  <w:rPr>
                <w:b/>
                <w:i/>
              </w:rPr>
            </w:pPr>
            <w:r w:rsidRPr="006F6CA6">
              <w:rPr>
                <w:b/>
                <w:i/>
              </w:rPr>
              <w:t>Контрольная работа №6 по теме «Нахождение числа по его дроби»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16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center"/>
            </w:pPr>
            <w:r w:rsidRPr="006F6CA6">
              <w:t>§ 4. Отношения и пропорции.18 часов</w:t>
            </w:r>
          </w:p>
        </w:tc>
      </w:tr>
      <w:tr w:rsidR="00077059" w:rsidRPr="006F6CA6" w:rsidTr="0006250B">
        <w:trPr>
          <w:trHeight w:val="366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75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Отношения.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 xml:space="preserve">16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/>
        </w:tc>
      </w:tr>
      <w:tr w:rsidR="00077059" w:rsidRPr="006F6CA6" w:rsidTr="0006250B">
        <w:trPr>
          <w:trHeight w:val="272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76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Отношения.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/>
        </w:tc>
      </w:tr>
      <w:tr w:rsidR="00077059" w:rsidRPr="006F6CA6" w:rsidTr="0006250B">
        <w:trPr>
          <w:trHeight w:val="362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77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Отношения.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/>
        </w:tc>
      </w:tr>
      <w:tr w:rsidR="00077059" w:rsidRPr="006F6CA6" w:rsidTr="0006250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78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 xml:space="preserve">Пропорции.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 xml:space="preserve">17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79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 xml:space="preserve">Пропорции.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80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 xml:space="preserve">Пропорции.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81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 xml:space="preserve">Пропорции.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82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 xml:space="preserve">Пропорции.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 xml:space="preserve">83 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Прямая и обратная пропорциональные зависимости.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84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Прямая и обратная пропорциональные зависимости.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lastRenderedPageBreak/>
              <w:t>85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Прямая и обратная пропорциональные зависимости.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rPr>
          <w:trHeight w:val="31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  <w:rPr>
                <w:b/>
              </w:rPr>
            </w:pPr>
            <w:r w:rsidRPr="006F6CA6">
              <w:rPr>
                <w:b/>
              </w:rPr>
              <w:t>86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  <w:rPr>
                <w:b/>
                <w:i/>
              </w:rPr>
            </w:pPr>
            <w:r w:rsidRPr="006F6CA6">
              <w:rPr>
                <w:b/>
                <w:i/>
              </w:rPr>
              <w:t>Контрольная работа №7 по теме «Пропорция»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87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 xml:space="preserve">Масштаб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 xml:space="preserve">18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88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Масштаб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89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Длина окружности и площадь 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18нед.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90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Длина окружности и площадь 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91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 xml:space="preserve">Шар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19нед.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  <w:rPr>
                <w:b/>
              </w:rPr>
            </w:pPr>
            <w:r w:rsidRPr="006F6CA6">
              <w:rPr>
                <w:b/>
              </w:rPr>
              <w:t>92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  <w:rPr>
                <w:b/>
                <w:i/>
              </w:rPr>
            </w:pPr>
            <w:r w:rsidRPr="006F6CA6">
              <w:rPr>
                <w:b/>
                <w:i/>
              </w:rPr>
              <w:t>Контрольная  работа№8 по теме «Масштаб»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rPr>
          <w:trHeight w:val="367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center"/>
            </w:pPr>
            <w:r w:rsidRPr="006F6CA6">
              <w:t>§ 5. Положительные и отрицательные числа. 13 часов</w:t>
            </w:r>
          </w:p>
        </w:tc>
      </w:tr>
      <w:tr w:rsidR="00077059" w:rsidRPr="006F6CA6" w:rsidTr="0006250B">
        <w:trPr>
          <w:gridAfter w:val="1"/>
          <w:wAfter w:w="47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93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 xml:space="preserve">Координаты </w:t>
            </w:r>
            <w:proofErr w:type="gramStart"/>
            <w:r w:rsidRPr="006F6CA6">
              <w:t>на</w:t>
            </w:r>
            <w:proofErr w:type="gramEnd"/>
            <w:r w:rsidRPr="006F6CA6">
              <w:t xml:space="preserve"> прямой.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 xml:space="preserve">19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rPr>
          <w:gridAfter w:val="1"/>
          <w:wAfter w:w="47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94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 xml:space="preserve">Координаты </w:t>
            </w:r>
            <w:proofErr w:type="gramStart"/>
            <w:r w:rsidRPr="006F6CA6">
              <w:t>на</w:t>
            </w:r>
            <w:proofErr w:type="gramEnd"/>
            <w:r w:rsidRPr="006F6CA6">
              <w:t xml:space="preserve"> прямой.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rPr>
          <w:gridAfter w:val="1"/>
          <w:wAfter w:w="47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95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 xml:space="preserve">Координаты </w:t>
            </w:r>
            <w:proofErr w:type="gramStart"/>
            <w:r w:rsidRPr="006F6CA6">
              <w:t>на</w:t>
            </w:r>
            <w:proofErr w:type="gramEnd"/>
            <w:r w:rsidRPr="006F6CA6">
              <w:t xml:space="preserve"> прямой.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rPr>
          <w:gridAfter w:val="1"/>
          <w:wAfter w:w="47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 xml:space="preserve">96 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Противоположные числа.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 xml:space="preserve">20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rPr>
          <w:gridAfter w:val="1"/>
          <w:wAfter w:w="47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97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Противоположные числа.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rPr>
          <w:gridAfter w:val="1"/>
          <w:wAfter w:w="47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6F6CA6">
              <w:rPr>
                <w:rStyle w:val="FontStyle11"/>
                <w:sz w:val="24"/>
                <w:szCs w:val="24"/>
              </w:rPr>
              <w:t xml:space="preserve">98 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6F6CA6">
              <w:rPr>
                <w:rStyle w:val="FontStyle11"/>
                <w:sz w:val="24"/>
                <w:szCs w:val="24"/>
              </w:rPr>
              <w:t xml:space="preserve">Модуль числа.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 xml:space="preserve">20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rPr>
          <w:gridAfter w:val="1"/>
          <w:wAfter w:w="47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6F6CA6">
              <w:rPr>
                <w:rStyle w:val="FontStyle11"/>
                <w:sz w:val="24"/>
                <w:szCs w:val="24"/>
              </w:rPr>
              <w:t>99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6F6CA6">
              <w:rPr>
                <w:rStyle w:val="FontStyle11"/>
                <w:sz w:val="24"/>
                <w:szCs w:val="24"/>
              </w:rPr>
              <w:t>Модуль числа.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rPr>
          <w:gridAfter w:val="1"/>
          <w:wAfter w:w="47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6F6CA6">
              <w:rPr>
                <w:rStyle w:val="FontStyle11"/>
                <w:sz w:val="24"/>
                <w:szCs w:val="24"/>
              </w:rPr>
              <w:t>100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6F6CA6">
              <w:rPr>
                <w:rStyle w:val="FontStyle11"/>
                <w:sz w:val="24"/>
                <w:szCs w:val="24"/>
              </w:rPr>
              <w:t>Модуль числа.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rPr>
          <w:gridAfter w:val="1"/>
          <w:wAfter w:w="47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6F6CA6">
              <w:rPr>
                <w:rStyle w:val="FontStyle11"/>
                <w:sz w:val="24"/>
                <w:szCs w:val="24"/>
              </w:rPr>
              <w:t>101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6F6CA6">
              <w:rPr>
                <w:rStyle w:val="FontStyle11"/>
                <w:sz w:val="24"/>
                <w:szCs w:val="24"/>
              </w:rPr>
              <w:t>Сравнение чисел.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 xml:space="preserve">21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rPr>
          <w:gridAfter w:val="1"/>
          <w:wAfter w:w="47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6F6CA6">
              <w:rPr>
                <w:rStyle w:val="FontStyle11"/>
                <w:sz w:val="24"/>
                <w:szCs w:val="24"/>
              </w:rPr>
              <w:t>102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6F6CA6">
              <w:rPr>
                <w:rStyle w:val="FontStyle11"/>
                <w:sz w:val="24"/>
                <w:szCs w:val="24"/>
              </w:rPr>
              <w:t>Сравнение чисел.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rPr>
          <w:gridAfter w:val="1"/>
          <w:wAfter w:w="47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6F6CA6">
              <w:rPr>
                <w:rStyle w:val="FontStyle11"/>
                <w:sz w:val="24"/>
                <w:szCs w:val="24"/>
              </w:rPr>
              <w:t>103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6F6CA6">
              <w:rPr>
                <w:rStyle w:val="FontStyle11"/>
                <w:sz w:val="24"/>
                <w:szCs w:val="24"/>
              </w:rPr>
              <w:t>Сравнение чисел.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rPr>
          <w:gridAfter w:val="1"/>
          <w:wAfter w:w="47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6F6CA6">
              <w:rPr>
                <w:rStyle w:val="FontStyle11"/>
                <w:sz w:val="24"/>
                <w:szCs w:val="24"/>
              </w:rPr>
              <w:t>104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6F6CA6">
              <w:rPr>
                <w:rStyle w:val="FontStyle11"/>
                <w:sz w:val="24"/>
                <w:szCs w:val="24"/>
              </w:rPr>
              <w:t>Изменение величин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21.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rPr>
          <w:gridAfter w:val="1"/>
          <w:wAfter w:w="47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b/>
                <w:sz w:val="24"/>
                <w:szCs w:val="24"/>
              </w:rPr>
            </w:pPr>
            <w:r w:rsidRPr="006F6CA6">
              <w:rPr>
                <w:rStyle w:val="FontStyle11"/>
                <w:b/>
                <w:sz w:val="24"/>
                <w:szCs w:val="24"/>
              </w:rPr>
              <w:t>105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3"/>
              <w:widowControl/>
              <w:spacing w:line="240" w:lineRule="auto"/>
              <w:jc w:val="both"/>
              <w:rPr>
                <w:rStyle w:val="FontStyle12"/>
                <w:i/>
                <w:sz w:val="24"/>
                <w:szCs w:val="24"/>
              </w:rPr>
            </w:pPr>
            <w:r w:rsidRPr="006F6CA6">
              <w:rPr>
                <w:rStyle w:val="FontStyle12"/>
                <w:i/>
                <w:sz w:val="24"/>
                <w:szCs w:val="24"/>
              </w:rPr>
              <w:t xml:space="preserve">Контрольная работа № 9по теме «Координаты </w:t>
            </w:r>
            <w:proofErr w:type="gramStart"/>
            <w:r w:rsidRPr="006F6CA6">
              <w:rPr>
                <w:rStyle w:val="FontStyle12"/>
                <w:i/>
                <w:sz w:val="24"/>
                <w:szCs w:val="24"/>
              </w:rPr>
              <w:t>на</w:t>
            </w:r>
            <w:proofErr w:type="gramEnd"/>
            <w:r w:rsidRPr="006F6CA6">
              <w:rPr>
                <w:rStyle w:val="FontStyle12"/>
                <w:i/>
                <w:sz w:val="24"/>
                <w:szCs w:val="24"/>
              </w:rPr>
              <w:t xml:space="preserve"> прямой»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21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3"/>
              <w:widowControl/>
              <w:spacing w:line="240" w:lineRule="auto"/>
              <w:jc w:val="center"/>
              <w:rPr>
                <w:bCs/>
                <w:color w:val="000000"/>
              </w:rPr>
            </w:pPr>
            <w:r w:rsidRPr="006F6CA6">
              <w:t xml:space="preserve">§ 6. Сложение и вычитание положительных </w:t>
            </w:r>
            <w:r w:rsidRPr="006F6CA6">
              <w:rPr>
                <w:rStyle w:val="FontStyle12"/>
                <w:b/>
                <w:sz w:val="24"/>
                <w:szCs w:val="24"/>
              </w:rPr>
              <w:t xml:space="preserve">отрицательных чисел </w:t>
            </w:r>
            <w:r w:rsidRPr="006F6CA6">
              <w:t>12 часов</w:t>
            </w:r>
          </w:p>
        </w:tc>
      </w:tr>
      <w:tr w:rsidR="00077059" w:rsidRPr="006F6CA6" w:rsidTr="0006250B">
        <w:trPr>
          <w:gridAfter w:val="1"/>
          <w:wAfter w:w="47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6F6CA6">
              <w:rPr>
                <w:rStyle w:val="FontStyle11"/>
                <w:sz w:val="24"/>
                <w:szCs w:val="24"/>
              </w:rPr>
              <w:t>106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59" w:rsidRPr="006F6CA6" w:rsidRDefault="00077059" w:rsidP="0006250B">
            <w:pPr>
              <w:pStyle w:val="Style3"/>
              <w:widowControl/>
              <w:spacing w:line="240" w:lineRule="auto"/>
              <w:jc w:val="both"/>
            </w:pPr>
            <w:r w:rsidRPr="006F6CA6">
              <w:rPr>
                <w:rStyle w:val="FontStyle11"/>
                <w:sz w:val="24"/>
                <w:szCs w:val="24"/>
              </w:rPr>
              <w:t xml:space="preserve">Сложение чисел с помощью координатной прямой.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 xml:space="preserve">22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rPr>
          <w:gridAfter w:val="1"/>
          <w:wAfter w:w="47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6F6CA6">
              <w:rPr>
                <w:rStyle w:val="FontStyle11"/>
                <w:sz w:val="24"/>
                <w:szCs w:val="24"/>
              </w:rPr>
              <w:t>107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6F6CA6">
              <w:rPr>
                <w:rStyle w:val="FontStyle11"/>
                <w:sz w:val="24"/>
                <w:szCs w:val="24"/>
              </w:rPr>
              <w:t xml:space="preserve">Сложение отрицательных чисел.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22.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rPr>
          <w:gridAfter w:val="1"/>
          <w:wAfter w:w="47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6F6CA6">
              <w:rPr>
                <w:rStyle w:val="FontStyle11"/>
                <w:sz w:val="24"/>
                <w:szCs w:val="24"/>
              </w:rPr>
              <w:t>108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6F6CA6">
              <w:rPr>
                <w:rStyle w:val="FontStyle11"/>
                <w:sz w:val="24"/>
                <w:szCs w:val="24"/>
              </w:rPr>
              <w:t>Сложение отрицательных чисел.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rPr>
          <w:gridAfter w:val="1"/>
          <w:wAfter w:w="47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6F6CA6">
              <w:rPr>
                <w:rStyle w:val="FontStyle11"/>
                <w:sz w:val="24"/>
                <w:szCs w:val="24"/>
              </w:rPr>
              <w:t>109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6F6CA6">
              <w:rPr>
                <w:rStyle w:val="FontStyle11"/>
                <w:sz w:val="24"/>
                <w:szCs w:val="24"/>
              </w:rPr>
              <w:t>Сложение отрицательных чисел.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rPr>
          <w:gridAfter w:val="1"/>
          <w:wAfter w:w="47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6F6CA6">
              <w:rPr>
                <w:rStyle w:val="FontStyle11"/>
                <w:sz w:val="24"/>
                <w:szCs w:val="24"/>
              </w:rPr>
              <w:t>110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6F6CA6">
              <w:rPr>
                <w:rStyle w:val="FontStyle11"/>
                <w:sz w:val="24"/>
                <w:szCs w:val="24"/>
              </w:rPr>
              <w:t xml:space="preserve">Сложение чисел с разными знаками.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 xml:space="preserve">23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rPr>
          <w:gridAfter w:val="1"/>
          <w:wAfter w:w="47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6F6CA6">
              <w:rPr>
                <w:rStyle w:val="FontStyle11"/>
                <w:sz w:val="24"/>
                <w:szCs w:val="24"/>
              </w:rPr>
              <w:t>111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6F6CA6">
              <w:rPr>
                <w:rStyle w:val="FontStyle11"/>
                <w:sz w:val="24"/>
                <w:szCs w:val="24"/>
              </w:rPr>
              <w:t xml:space="preserve">Сложение чисел с разными знаками.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rPr>
          <w:gridAfter w:val="1"/>
          <w:wAfter w:w="47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6F6CA6">
              <w:rPr>
                <w:rStyle w:val="FontStyle11"/>
                <w:sz w:val="24"/>
                <w:szCs w:val="24"/>
              </w:rPr>
              <w:t>112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6F6CA6">
              <w:rPr>
                <w:rStyle w:val="FontStyle11"/>
                <w:sz w:val="24"/>
                <w:szCs w:val="24"/>
              </w:rPr>
              <w:t xml:space="preserve">Сложение чисел с разными знаками.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rPr>
          <w:gridAfter w:val="1"/>
          <w:wAfter w:w="47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6F6CA6">
              <w:rPr>
                <w:rStyle w:val="FontStyle11"/>
                <w:sz w:val="24"/>
                <w:szCs w:val="24"/>
              </w:rPr>
              <w:t>113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6F6CA6">
              <w:rPr>
                <w:rStyle w:val="FontStyle11"/>
                <w:sz w:val="24"/>
                <w:szCs w:val="24"/>
              </w:rPr>
              <w:t xml:space="preserve">Сложение чисел с разными знаками.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rPr>
          <w:gridAfter w:val="1"/>
          <w:wAfter w:w="47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6F6CA6">
              <w:rPr>
                <w:rStyle w:val="FontStyle11"/>
                <w:sz w:val="24"/>
                <w:szCs w:val="24"/>
              </w:rPr>
              <w:t>114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6F6CA6">
              <w:rPr>
                <w:rStyle w:val="FontStyle11"/>
                <w:sz w:val="24"/>
                <w:szCs w:val="24"/>
              </w:rPr>
              <w:t xml:space="preserve">Вычитание.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 xml:space="preserve">23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rPr>
          <w:gridAfter w:val="1"/>
          <w:wAfter w:w="47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6F6CA6">
              <w:rPr>
                <w:rStyle w:val="FontStyle11"/>
                <w:sz w:val="24"/>
                <w:szCs w:val="24"/>
              </w:rPr>
              <w:lastRenderedPageBreak/>
              <w:t>115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6F6CA6">
              <w:rPr>
                <w:rStyle w:val="FontStyle11"/>
                <w:sz w:val="24"/>
                <w:szCs w:val="24"/>
              </w:rPr>
              <w:t xml:space="preserve">Вычитание.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rPr>
          <w:gridAfter w:val="1"/>
          <w:wAfter w:w="47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6F6CA6">
              <w:rPr>
                <w:rStyle w:val="FontStyle11"/>
                <w:sz w:val="24"/>
                <w:szCs w:val="24"/>
              </w:rPr>
              <w:t>116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6F6CA6">
              <w:rPr>
                <w:rStyle w:val="FontStyle11"/>
                <w:sz w:val="24"/>
                <w:szCs w:val="24"/>
              </w:rPr>
              <w:t xml:space="preserve">Вычитание.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rPr>
          <w:gridAfter w:val="1"/>
          <w:wAfter w:w="47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b/>
                <w:sz w:val="24"/>
                <w:szCs w:val="24"/>
              </w:rPr>
            </w:pPr>
            <w:r w:rsidRPr="006F6CA6">
              <w:rPr>
                <w:rStyle w:val="FontStyle11"/>
                <w:b/>
                <w:sz w:val="24"/>
                <w:szCs w:val="24"/>
              </w:rPr>
              <w:t>117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3"/>
              <w:widowControl/>
              <w:spacing w:line="240" w:lineRule="auto"/>
              <w:jc w:val="both"/>
              <w:rPr>
                <w:rStyle w:val="FontStyle12"/>
                <w:i/>
                <w:sz w:val="24"/>
                <w:szCs w:val="24"/>
              </w:rPr>
            </w:pPr>
            <w:r w:rsidRPr="006F6CA6">
              <w:rPr>
                <w:rStyle w:val="FontStyle12"/>
                <w:i/>
                <w:sz w:val="24"/>
                <w:szCs w:val="24"/>
              </w:rPr>
              <w:t>Контрольная работа № 10 по теме «Положительные и отрицательные числа»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24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rPr>
          <w:trHeight w:val="329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3"/>
              <w:widowControl/>
              <w:spacing w:line="240" w:lineRule="auto"/>
              <w:jc w:val="center"/>
              <w:rPr>
                <w:bCs/>
                <w:color w:val="000000"/>
              </w:rPr>
            </w:pPr>
            <w:r w:rsidRPr="006F6CA6">
              <w:rPr>
                <w:rStyle w:val="FontStyle12"/>
                <w:b/>
                <w:sz w:val="24"/>
                <w:szCs w:val="24"/>
              </w:rPr>
              <w:t xml:space="preserve">§ 7. Умножение и деление положительных и отрицательных чисел </w:t>
            </w:r>
            <w:r w:rsidRPr="006F6CA6">
              <w:t>11 часов</w:t>
            </w:r>
          </w:p>
        </w:tc>
      </w:tr>
      <w:tr w:rsidR="00077059" w:rsidRPr="006F6CA6" w:rsidTr="0006250B">
        <w:trPr>
          <w:gridAfter w:val="1"/>
          <w:wAfter w:w="47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6F6CA6">
              <w:rPr>
                <w:rStyle w:val="FontStyle11"/>
                <w:sz w:val="24"/>
                <w:szCs w:val="24"/>
              </w:rPr>
              <w:t>118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3"/>
              <w:widowControl/>
              <w:spacing w:line="240" w:lineRule="auto"/>
              <w:jc w:val="both"/>
              <w:rPr>
                <w:rStyle w:val="FontStyle12"/>
                <w:b/>
                <w:sz w:val="24"/>
                <w:szCs w:val="24"/>
              </w:rPr>
            </w:pPr>
            <w:r w:rsidRPr="006F6CA6">
              <w:rPr>
                <w:rStyle w:val="FontStyle11"/>
                <w:sz w:val="24"/>
                <w:szCs w:val="24"/>
              </w:rPr>
              <w:t>Умножение.</w:t>
            </w:r>
            <w:r w:rsidRPr="006F6CA6">
              <w:rPr>
                <w:rStyle w:val="FontStyle12"/>
                <w:b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 xml:space="preserve">24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rPr>
          <w:gridAfter w:val="1"/>
          <w:wAfter w:w="47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6F6CA6">
              <w:rPr>
                <w:rStyle w:val="FontStyle11"/>
                <w:sz w:val="24"/>
                <w:szCs w:val="24"/>
              </w:rPr>
              <w:t>119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3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6F6CA6">
              <w:rPr>
                <w:rStyle w:val="FontStyle11"/>
                <w:sz w:val="24"/>
                <w:szCs w:val="24"/>
              </w:rPr>
              <w:t>Умножение.</w:t>
            </w:r>
            <w:r w:rsidRPr="006F6CA6">
              <w:rPr>
                <w:rStyle w:val="FontStyle12"/>
                <w:b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rPr>
          <w:gridAfter w:val="1"/>
          <w:wAfter w:w="47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6F6CA6">
              <w:rPr>
                <w:rStyle w:val="FontStyle11"/>
                <w:sz w:val="24"/>
                <w:szCs w:val="24"/>
              </w:rPr>
              <w:t xml:space="preserve">120 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6F6CA6">
              <w:rPr>
                <w:rStyle w:val="FontStyle11"/>
                <w:sz w:val="24"/>
                <w:szCs w:val="24"/>
              </w:rPr>
              <w:t>Деление.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 xml:space="preserve">25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rPr>
          <w:gridAfter w:val="1"/>
          <w:wAfter w:w="47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6F6CA6">
              <w:rPr>
                <w:rStyle w:val="FontStyle11"/>
                <w:sz w:val="24"/>
                <w:szCs w:val="24"/>
              </w:rPr>
              <w:t>121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6F6CA6">
              <w:rPr>
                <w:rStyle w:val="FontStyle11"/>
                <w:sz w:val="24"/>
                <w:szCs w:val="24"/>
              </w:rPr>
              <w:t>Деление.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rPr>
          <w:gridAfter w:val="1"/>
          <w:wAfter w:w="47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6F6CA6">
              <w:rPr>
                <w:rStyle w:val="FontStyle11"/>
                <w:sz w:val="24"/>
                <w:szCs w:val="24"/>
              </w:rPr>
              <w:t>122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6F6CA6">
              <w:rPr>
                <w:rStyle w:val="FontStyle11"/>
                <w:sz w:val="24"/>
                <w:szCs w:val="24"/>
              </w:rPr>
              <w:t>Деление.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rPr>
          <w:gridAfter w:val="1"/>
          <w:wAfter w:w="47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6F6CA6">
              <w:rPr>
                <w:rStyle w:val="FontStyle11"/>
                <w:sz w:val="24"/>
                <w:szCs w:val="24"/>
              </w:rPr>
              <w:t>123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6F6CA6">
              <w:rPr>
                <w:rStyle w:val="FontStyle11"/>
                <w:sz w:val="24"/>
                <w:szCs w:val="24"/>
              </w:rPr>
              <w:t>Рациональные числа.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 xml:space="preserve">25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rPr>
          <w:gridAfter w:val="1"/>
          <w:wAfter w:w="47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6F6CA6">
              <w:rPr>
                <w:rStyle w:val="FontStyle11"/>
                <w:sz w:val="24"/>
                <w:szCs w:val="24"/>
              </w:rPr>
              <w:t>124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6F6CA6">
              <w:rPr>
                <w:rStyle w:val="FontStyle11"/>
                <w:sz w:val="24"/>
                <w:szCs w:val="24"/>
              </w:rPr>
              <w:t>Рациональные числа.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rPr>
          <w:gridAfter w:val="1"/>
          <w:wAfter w:w="47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6F6CA6">
              <w:rPr>
                <w:rStyle w:val="FontStyle11"/>
                <w:sz w:val="24"/>
                <w:szCs w:val="24"/>
              </w:rPr>
              <w:t>125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6F6CA6">
              <w:rPr>
                <w:rStyle w:val="FontStyle11"/>
                <w:sz w:val="24"/>
                <w:szCs w:val="24"/>
              </w:rPr>
              <w:t>Рациональные числа.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rPr>
          <w:gridAfter w:val="1"/>
          <w:wAfter w:w="47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6F6CA6">
              <w:rPr>
                <w:rStyle w:val="FontStyle11"/>
                <w:sz w:val="24"/>
                <w:szCs w:val="24"/>
              </w:rPr>
              <w:t>126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6F6CA6">
              <w:rPr>
                <w:rStyle w:val="FontStyle11"/>
                <w:sz w:val="24"/>
                <w:szCs w:val="24"/>
              </w:rPr>
              <w:t>Свойства действий с рациональными числами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 xml:space="preserve">25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rPr>
          <w:gridAfter w:val="1"/>
          <w:wAfter w:w="47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6F6CA6">
              <w:rPr>
                <w:rStyle w:val="FontStyle11"/>
                <w:sz w:val="24"/>
                <w:szCs w:val="24"/>
              </w:rPr>
              <w:t>127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6F6CA6">
              <w:rPr>
                <w:rStyle w:val="FontStyle11"/>
                <w:sz w:val="24"/>
                <w:szCs w:val="24"/>
              </w:rPr>
              <w:t>Свойства действий с рациональными числами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rPr>
          <w:gridAfter w:val="1"/>
          <w:wAfter w:w="47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b/>
                <w:sz w:val="24"/>
                <w:szCs w:val="24"/>
              </w:rPr>
            </w:pPr>
            <w:r w:rsidRPr="006F6CA6">
              <w:rPr>
                <w:rStyle w:val="FontStyle11"/>
                <w:b/>
                <w:sz w:val="24"/>
                <w:szCs w:val="24"/>
              </w:rPr>
              <w:t>128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b/>
                <w:i/>
                <w:sz w:val="24"/>
                <w:szCs w:val="24"/>
              </w:rPr>
            </w:pPr>
            <w:r w:rsidRPr="006F6CA6">
              <w:rPr>
                <w:rStyle w:val="FontStyle11"/>
                <w:b/>
                <w:i/>
                <w:sz w:val="24"/>
                <w:szCs w:val="24"/>
              </w:rPr>
              <w:t>Контрольная работа №11</w:t>
            </w:r>
          </w:p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b/>
                <w:sz w:val="24"/>
                <w:szCs w:val="24"/>
              </w:rPr>
            </w:pPr>
            <w:r w:rsidRPr="006F6CA6">
              <w:rPr>
                <w:rStyle w:val="FontStyle11"/>
                <w:b/>
                <w:i/>
                <w:sz w:val="24"/>
                <w:szCs w:val="24"/>
              </w:rPr>
              <w:t>по теме «Умножение и деление положительных и отрицательных чисел»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 xml:space="preserve">26 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3"/>
              <w:widowControl/>
              <w:spacing w:line="240" w:lineRule="auto"/>
              <w:jc w:val="center"/>
              <w:rPr>
                <w:b/>
              </w:rPr>
            </w:pPr>
            <w:r w:rsidRPr="006F6CA6">
              <w:rPr>
                <w:rStyle w:val="FontStyle12"/>
                <w:b/>
                <w:sz w:val="24"/>
                <w:szCs w:val="24"/>
              </w:rPr>
              <w:t xml:space="preserve">§ 8. Решение уравнений. </w:t>
            </w:r>
            <w:r w:rsidRPr="006F6CA6">
              <w:t>16 часов</w:t>
            </w:r>
          </w:p>
        </w:tc>
      </w:tr>
      <w:tr w:rsidR="00077059" w:rsidRPr="006F6CA6" w:rsidTr="0006250B">
        <w:trPr>
          <w:gridAfter w:val="1"/>
          <w:wAfter w:w="47" w:type="dxa"/>
          <w:trHeight w:val="42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6F6CA6">
              <w:rPr>
                <w:rStyle w:val="FontStyle11"/>
                <w:sz w:val="24"/>
                <w:szCs w:val="24"/>
              </w:rPr>
              <w:t>129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6F6CA6">
              <w:rPr>
                <w:rStyle w:val="FontStyle11"/>
                <w:sz w:val="24"/>
                <w:szCs w:val="24"/>
              </w:rPr>
              <w:t>Раскрытие скобок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 xml:space="preserve">26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rPr>
          <w:gridAfter w:val="1"/>
          <w:wAfter w:w="47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6F6CA6">
              <w:rPr>
                <w:rStyle w:val="FontStyle11"/>
                <w:sz w:val="24"/>
                <w:szCs w:val="24"/>
              </w:rPr>
              <w:t>130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6F6CA6">
              <w:rPr>
                <w:rStyle w:val="FontStyle11"/>
                <w:sz w:val="24"/>
                <w:szCs w:val="24"/>
              </w:rPr>
              <w:t>Раскрытие скобок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rPr>
          <w:gridAfter w:val="1"/>
          <w:wAfter w:w="47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6F6CA6">
              <w:rPr>
                <w:rStyle w:val="FontStyle11"/>
                <w:sz w:val="24"/>
                <w:szCs w:val="24"/>
              </w:rPr>
              <w:t>131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6F6CA6">
              <w:rPr>
                <w:rStyle w:val="FontStyle11"/>
                <w:sz w:val="24"/>
                <w:szCs w:val="24"/>
              </w:rPr>
              <w:t>Раскрытие скобок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rPr>
          <w:gridAfter w:val="1"/>
          <w:wAfter w:w="47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6F6CA6">
              <w:rPr>
                <w:rStyle w:val="FontStyle11"/>
                <w:sz w:val="24"/>
                <w:szCs w:val="24"/>
              </w:rPr>
              <w:t>132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6F6CA6">
              <w:rPr>
                <w:rStyle w:val="FontStyle11"/>
                <w:sz w:val="24"/>
                <w:szCs w:val="24"/>
              </w:rPr>
              <w:t>Раскрытие скобок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rPr>
          <w:gridAfter w:val="1"/>
          <w:wAfter w:w="47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6F6CA6">
              <w:rPr>
                <w:rStyle w:val="FontStyle11"/>
                <w:sz w:val="24"/>
                <w:szCs w:val="24"/>
              </w:rPr>
              <w:t>133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6F6CA6">
              <w:rPr>
                <w:rStyle w:val="FontStyle11"/>
                <w:sz w:val="24"/>
                <w:szCs w:val="24"/>
              </w:rPr>
              <w:t>Коэффициент.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 xml:space="preserve">26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rPr>
          <w:gridAfter w:val="1"/>
          <w:wAfter w:w="47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6F6CA6">
              <w:rPr>
                <w:rStyle w:val="FontStyle11"/>
                <w:sz w:val="24"/>
                <w:szCs w:val="24"/>
              </w:rPr>
              <w:t>134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6F6CA6">
              <w:rPr>
                <w:rStyle w:val="FontStyle11"/>
                <w:sz w:val="24"/>
                <w:szCs w:val="24"/>
              </w:rPr>
              <w:t>Коэффициент.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rPr>
          <w:gridAfter w:val="1"/>
          <w:wAfter w:w="47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6F6CA6">
              <w:rPr>
                <w:rStyle w:val="FontStyle11"/>
                <w:sz w:val="24"/>
                <w:szCs w:val="24"/>
              </w:rPr>
              <w:t>135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6F6CA6">
              <w:rPr>
                <w:rStyle w:val="FontStyle11"/>
                <w:sz w:val="24"/>
                <w:szCs w:val="24"/>
              </w:rPr>
              <w:t xml:space="preserve">Подобные слагаемые.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 xml:space="preserve">27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rPr>
          <w:gridAfter w:val="1"/>
          <w:wAfter w:w="47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6F6CA6">
              <w:rPr>
                <w:rStyle w:val="FontStyle11"/>
                <w:sz w:val="24"/>
                <w:szCs w:val="24"/>
              </w:rPr>
              <w:t>136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6F6CA6">
              <w:rPr>
                <w:rStyle w:val="FontStyle11"/>
                <w:sz w:val="24"/>
                <w:szCs w:val="24"/>
              </w:rPr>
              <w:t xml:space="preserve">Подобные слагаемые.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rPr>
          <w:gridAfter w:val="1"/>
          <w:wAfter w:w="47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6F6CA6">
              <w:rPr>
                <w:rStyle w:val="FontStyle11"/>
                <w:sz w:val="24"/>
                <w:szCs w:val="24"/>
              </w:rPr>
              <w:t>137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6F6CA6">
              <w:rPr>
                <w:rStyle w:val="FontStyle11"/>
                <w:sz w:val="24"/>
                <w:szCs w:val="24"/>
              </w:rPr>
              <w:t xml:space="preserve">Подобные слагаемые.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rPr>
          <w:gridAfter w:val="1"/>
          <w:wAfter w:w="47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b/>
                <w:sz w:val="24"/>
                <w:szCs w:val="24"/>
              </w:rPr>
            </w:pPr>
            <w:r w:rsidRPr="006F6CA6">
              <w:rPr>
                <w:rStyle w:val="FontStyle11"/>
                <w:b/>
                <w:sz w:val="24"/>
                <w:szCs w:val="24"/>
              </w:rPr>
              <w:t>138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3"/>
              <w:widowControl/>
              <w:spacing w:line="240" w:lineRule="auto"/>
              <w:jc w:val="both"/>
              <w:rPr>
                <w:rStyle w:val="FontStyle12"/>
                <w:i/>
                <w:sz w:val="24"/>
                <w:szCs w:val="24"/>
              </w:rPr>
            </w:pPr>
            <w:r w:rsidRPr="006F6CA6">
              <w:rPr>
                <w:rStyle w:val="FontStyle12"/>
                <w:i/>
                <w:sz w:val="24"/>
                <w:szCs w:val="24"/>
              </w:rPr>
              <w:t>Контрольная работа № 12 по теме «Раскрытие скобок»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27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rPr>
          <w:gridAfter w:val="1"/>
          <w:wAfter w:w="47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6F6CA6">
              <w:rPr>
                <w:rStyle w:val="FontStyle11"/>
                <w:sz w:val="24"/>
                <w:szCs w:val="24"/>
              </w:rPr>
              <w:t>139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6F6CA6">
              <w:rPr>
                <w:rStyle w:val="FontStyle11"/>
                <w:sz w:val="24"/>
                <w:szCs w:val="24"/>
              </w:rPr>
              <w:t xml:space="preserve">Решение уравнений.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28.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rPr>
          <w:gridAfter w:val="1"/>
          <w:wAfter w:w="47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6F6CA6">
              <w:rPr>
                <w:rStyle w:val="FontStyle11"/>
                <w:sz w:val="24"/>
                <w:szCs w:val="24"/>
              </w:rPr>
              <w:t>140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6F6CA6">
              <w:rPr>
                <w:rStyle w:val="FontStyle11"/>
                <w:sz w:val="24"/>
                <w:szCs w:val="24"/>
              </w:rPr>
              <w:t xml:space="preserve">Решение уравнений.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rPr>
          <w:gridAfter w:val="1"/>
          <w:wAfter w:w="47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6F6CA6">
              <w:rPr>
                <w:rStyle w:val="FontStyle11"/>
                <w:sz w:val="24"/>
                <w:szCs w:val="24"/>
              </w:rPr>
              <w:t>141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6F6CA6">
              <w:rPr>
                <w:rStyle w:val="FontStyle11"/>
                <w:sz w:val="24"/>
                <w:szCs w:val="24"/>
              </w:rPr>
              <w:t xml:space="preserve">Решение уравнений.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rPr>
          <w:gridAfter w:val="1"/>
          <w:wAfter w:w="47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6F6CA6">
              <w:rPr>
                <w:rStyle w:val="FontStyle11"/>
                <w:sz w:val="24"/>
                <w:szCs w:val="24"/>
              </w:rPr>
              <w:t>142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6F6CA6">
              <w:rPr>
                <w:rStyle w:val="FontStyle11"/>
                <w:sz w:val="24"/>
                <w:szCs w:val="24"/>
              </w:rPr>
              <w:t xml:space="preserve">Решение уравнений.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rPr>
          <w:gridAfter w:val="1"/>
          <w:wAfter w:w="47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6F6CA6">
              <w:rPr>
                <w:rStyle w:val="FontStyle11"/>
                <w:sz w:val="24"/>
                <w:szCs w:val="24"/>
              </w:rPr>
              <w:t>143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6F6CA6">
              <w:rPr>
                <w:rStyle w:val="FontStyle11"/>
                <w:sz w:val="24"/>
                <w:szCs w:val="24"/>
              </w:rPr>
              <w:t xml:space="preserve">Решение уравнений.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rPr>
          <w:gridAfter w:val="1"/>
          <w:wAfter w:w="47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b/>
                <w:sz w:val="24"/>
                <w:szCs w:val="24"/>
              </w:rPr>
            </w:pPr>
            <w:r w:rsidRPr="006F6CA6">
              <w:rPr>
                <w:rStyle w:val="FontStyle11"/>
                <w:b/>
                <w:sz w:val="24"/>
                <w:szCs w:val="24"/>
              </w:rPr>
              <w:lastRenderedPageBreak/>
              <w:t>144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3"/>
              <w:widowControl/>
              <w:spacing w:line="240" w:lineRule="auto"/>
              <w:jc w:val="both"/>
              <w:rPr>
                <w:rStyle w:val="FontStyle12"/>
                <w:i/>
                <w:sz w:val="24"/>
                <w:szCs w:val="24"/>
              </w:rPr>
            </w:pPr>
            <w:r w:rsidRPr="006F6CA6">
              <w:rPr>
                <w:rStyle w:val="FontStyle12"/>
                <w:i/>
                <w:sz w:val="24"/>
                <w:szCs w:val="24"/>
              </w:rPr>
              <w:t>Контрольная работа № 13 по теме «Решение уравнений»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29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2"/>
              <w:widowControl/>
              <w:rPr>
                <w:color w:val="000000"/>
              </w:rPr>
            </w:pPr>
            <w:r w:rsidRPr="006F6CA6">
              <w:rPr>
                <w:rStyle w:val="FontStyle12"/>
                <w:b/>
                <w:sz w:val="24"/>
                <w:szCs w:val="24"/>
              </w:rPr>
              <w:t xml:space="preserve">§ 9. Координаты на плоскости. </w:t>
            </w:r>
            <w:r w:rsidRPr="006F6CA6">
              <w:t>12 часов</w:t>
            </w:r>
          </w:p>
        </w:tc>
      </w:tr>
      <w:tr w:rsidR="00077059" w:rsidRPr="006F6CA6" w:rsidTr="0006250B">
        <w:trPr>
          <w:gridAfter w:val="1"/>
          <w:wAfter w:w="47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6F6CA6">
              <w:rPr>
                <w:rStyle w:val="FontStyle11"/>
                <w:sz w:val="24"/>
                <w:szCs w:val="24"/>
              </w:rPr>
              <w:t>145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059" w:rsidRPr="006F6CA6" w:rsidRDefault="00077059" w:rsidP="0006250B">
            <w:pPr>
              <w:pStyle w:val="Style2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6F6CA6">
              <w:rPr>
                <w:rStyle w:val="FontStyle12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 xml:space="preserve">29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rPr>
          <w:gridAfter w:val="1"/>
          <w:wAfter w:w="47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6F6CA6">
              <w:rPr>
                <w:rStyle w:val="FontStyle11"/>
                <w:sz w:val="24"/>
                <w:szCs w:val="24"/>
              </w:rPr>
              <w:t>146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059" w:rsidRPr="006F6CA6" w:rsidRDefault="00077059" w:rsidP="0006250B">
            <w:pPr>
              <w:pStyle w:val="Style2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6F6CA6">
              <w:rPr>
                <w:rStyle w:val="FontStyle12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rPr>
          <w:gridAfter w:val="1"/>
          <w:wAfter w:w="47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6F6CA6">
              <w:rPr>
                <w:rStyle w:val="FontStyle11"/>
                <w:sz w:val="24"/>
                <w:szCs w:val="24"/>
              </w:rPr>
              <w:t>147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059" w:rsidRPr="006F6CA6" w:rsidRDefault="00077059" w:rsidP="0006250B">
            <w:pPr>
              <w:pStyle w:val="Style2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6F6CA6">
              <w:rPr>
                <w:rStyle w:val="FontStyle12"/>
                <w:sz w:val="24"/>
                <w:szCs w:val="24"/>
              </w:rPr>
              <w:t>Параллельные прямые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 xml:space="preserve">29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rPr>
          <w:gridAfter w:val="1"/>
          <w:wAfter w:w="47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6F6CA6">
              <w:rPr>
                <w:rStyle w:val="FontStyle11"/>
                <w:sz w:val="24"/>
                <w:szCs w:val="24"/>
              </w:rPr>
              <w:t>148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059" w:rsidRPr="006F6CA6" w:rsidRDefault="00077059" w:rsidP="0006250B">
            <w:pPr>
              <w:pStyle w:val="Style2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6F6CA6">
              <w:rPr>
                <w:rStyle w:val="FontStyle12"/>
                <w:sz w:val="24"/>
                <w:szCs w:val="24"/>
              </w:rPr>
              <w:t>Параллельные прямые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rPr>
          <w:gridAfter w:val="1"/>
          <w:wAfter w:w="47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6F6CA6">
              <w:rPr>
                <w:rStyle w:val="FontStyle11"/>
                <w:sz w:val="24"/>
                <w:szCs w:val="24"/>
              </w:rPr>
              <w:t>149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059" w:rsidRPr="006F6CA6" w:rsidRDefault="00077059" w:rsidP="0006250B">
            <w:pPr>
              <w:pStyle w:val="Style2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6F6CA6">
              <w:rPr>
                <w:rStyle w:val="FontStyle12"/>
                <w:sz w:val="24"/>
                <w:szCs w:val="24"/>
              </w:rPr>
              <w:t>Координатная плоскость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 xml:space="preserve">30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rPr>
          <w:gridAfter w:val="1"/>
          <w:wAfter w:w="47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6F6CA6">
              <w:rPr>
                <w:rStyle w:val="FontStyle11"/>
                <w:sz w:val="24"/>
                <w:szCs w:val="24"/>
              </w:rPr>
              <w:t>150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059" w:rsidRPr="006F6CA6" w:rsidRDefault="00077059" w:rsidP="0006250B">
            <w:pPr>
              <w:pStyle w:val="Style2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6F6CA6">
              <w:rPr>
                <w:rStyle w:val="FontStyle12"/>
                <w:sz w:val="24"/>
                <w:szCs w:val="24"/>
              </w:rPr>
              <w:t>Координатная плоскость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rPr>
          <w:gridAfter w:val="1"/>
          <w:wAfter w:w="47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6F6CA6">
              <w:rPr>
                <w:rStyle w:val="FontStyle11"/>
                <w:sz w:val="24"/>
                <w:szCs w:val="24"/>
              </w:rPr>
              <w:t>151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059" w:rsidRPr="006F6CA6" w:rsidRDefault="00077059" w:rsidP="0006250B">
            <w:pPr>
              <w:pStyle w:val="Style2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6F6CA6">
              <w:rPr>
                <w:rStyle w:val="FontStyle12"/>
                <w:sz w:val="24"/>
                <w:szCs w:val="24"/>
              </w:rPr>
              <w:t>Координатная плоскость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rPr>
          <w:gridAfter w:val="1"/>
          <w:wAfter w:w="47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6F6CA6">
              <w:rPr>
                <w:rStyle w:val="FontStyle11"/>
                <w:sz w:val="24"/>
                <w:szCs w:val="24"/>
              </w:rPr>
              <w:t>152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6F6CA6">
              <w:rPr>
                <w:rStyle w:val="FontStyle11"/>
                <w:sz w:val="24"/>
                <w:szCs w:val="24"/>
              </w:rPr>
              <w:t>Столбчатые диаграммы.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 xml:space="preserve">30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rPr>
          <w:gridAfter w:val="1"/>
          <w:wAfter w:w="47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6F6CA6">
              <w:rPr>
                <w:rStyle w:val="FontStyle11"/>
                <w:sz w:val="24"/>
                <w:szCs w:val="24"/>
              </w:rPr>
              <w:t>153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6F6CA6">
              <w:rPr>
                <w:rStyle w:val="FontStyle11"/>
                <w:sz w:val="24"/>
                <w:szCs w:val="24"/>
              </w:rPr>
              <w:t>Графики.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 xml:space="preserve">31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rPr>
          <w:gridAfter w:val="1"/>
          <w:wAfter w:w="47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6F6CA6">
              <w:rPr>
                <w:rStyle w:val="FontStyle11"/>
                <w:sz w:val="24"/>
                <w:szCs w:val="24"/>
              </w:rPr>
              <w:t>154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6F6CA6">
              <w:rPr>
                <w:rStyle w:val="FontStyle11"/>
                <w:sz w:val="24"/>
                <w:szCs w:val="24"/>
              </w:rPr>
              <w:t>Графики.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rPr>
          <w:gridAfter w:val="1"/>
          <w:wAfter w:w="47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6F6CA6">
              <w:rPr>
                <w:rStyle w:val="FontStyle11"/>
                <w:sz w:val="24"/>
                <w:szCs w:val="24"/>
              </w:rPr>
              <w:t>155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6F6CA6">
              <w:rPr>
                <w:rStyle w:val="FontStyle11"/>
                <w:sz w:val="24"/>
                <w:szCs w:val="24"/>
              </w:rPr>
              <w:t>Графики.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rPr>
          <w:gridAfter w:val="1"/>
          <w:wAfter w:w="47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b/>
                <w:sz w:val="24"/>
                <w:szCs w:val="24"/>
              </w:rPr>
            </w:pPr>
            <w:r w:rsidRPr="006F6CA6">
              <w:rPr>
                <w:rStyle w:val="FontStyle11"/>
                <w:b/>
                <w:sz w:val="24"/>
                <w:szCs w:val="24"/>
              </w:rPr>
              <w:t>156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3"/>
              <w:widowControl/>
              <w:spacing w:line="240" w:lineRule="auto"/>
              <w:jc w:val="both"/>
              <w:rPr>
                <w:rStyle w:val="FontStyle12"/>
                <w:i/>
                <w:sz w:val="24"/>
                <w:szCs w:val="24"/>
              </w:rPr>
            </w:pPr>
            <w:r w:rsidRPr="006F6CA6">
              <w:rPr>
                <w:rStyle w:val="FontStyle12"/>
                <w:i/>
                <w:sz w:val="24"/>
                <w:szCs w:val="24"/>
              </w:rPr>
              <w:t>Контрольная работа № 14 по теме «Координаты на плоскости»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31нед.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3"/>
              <w:widowControl/>
              <w:spacing w:line="240" w:lineRule="auto"/>
              <w:jc w:val="center"/>
              <w:rPr>
                <w:bCs/>
                <w:color w:val="000000"/>
              </w:rPr>
            </w:pPr>
            <w:r w:rsidRPr="006F6CA6">
              <w:rPr>
                <w:rStyle w:val="FontStyle12"/>
                <w:b/>
                <w:sz w:val="24"/>
                <w:szCs w:val="24"/>
              </w:rPr>
              <w:t xml:space="preserve">Итоговое повторение курса </w:t>
            </w:r>
            <w:r w:rsidRPr="006F6CA6">
              <w:t>14 часов</w:t>
            </w:r>
          </w:p>
        </w:tc>
      </w:tr>
      <w:tr w:rsidR="00077059" w:rsidRPr="006F6CA6" w:rsidTr="0006250B">
        <w:trPr>
          <w:gridAfter w:val="1"/>
          <w:wAfter w:w="47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6F6CA6">
              <w:rPr>
                <w:rStyle w:val="FontStyle11"/>
                <w:sz w:val="24"/>
                <w:szCs w:val="24"/>
              </w:rPr>
              <w:t>157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3"/>
              <w:widowControl/>
              <w:spacing w:line="240" w:lineRule="auto"/>
              <w:jc w:val="both"/>
              <w:rPr>
                <w:rStyle w:val="FontStyle12"/>
                <w:b/>
                <w:sz w:val="24"/>
                <w:szCs w:val="24"/>
              </w:rPr>
            </w:pPr>
            <w:r w:rsidRPr="006F6CA6">
              <w:rPr>
                <w:rStyle w:val="FontStyle11"/>
                <w:sz w:val="24"/>
                <w:szCs w:val="24"/>
              </w:rPr>
              <w:t>Делимость чисел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  <w:rPr>
                <w:lang w:val="en-US"/>
              </w:rPr>
            </w:pPr>
            <w:r w:rsidRPr="006F6CA6">
              <w:rPr>
                <w:lang w:val="en-US"/>
              </w:rPr>
              <w:t>32</w:t>
            </w:r>
            <w:r w:rsidRPr="006F6CA6">
              <w:t>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rPr>
          <w:gridAfter w:val="1"/>
          <w:wAfter w:w="47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6F6CA6">
              <w:rPr>
                <w:rStyle w:val="FontStyle11"/>
                <w:sz w:val="24"/>
                <w:szCs w:val="24"/>
              </w:rPr>
              <w:t>158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6F6CA6">
              <w:rPr>
                <w:rStyle w:val="FontStyle11"/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  <w:rPr>
                <w:lang w:val="en-US"/>
              </w:rPr>
            </w:pPr>
            <w:r w:rsidRPr="006F6CA6">
              <w:rPr>
                <w:lang w:val="en-US"/>
              </w:rPr>
              <w:t xml:space="preserve">32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rPr>
          <w:gridAfter w:val="1"/>
          <w:wAfter w:w="47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6F6CA6">
              <w:rPr>
                <w:rStyle w:val="FontStyle11"/>
                <w:sz w:val="24"/>
                <w:szCs w:val="24"/>
              </w:rPr>
              <w:t>159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6F6CA6">
              <w:rPr>
                <w:rStyle w:val="FontStyle11"/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  <w:rPr>
                <w:lang w:val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rPr>
          <w:gridAfter w:val="1"/>
          <w:wAfter w:w="47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6F6CA6">
              <w:rPr>
                <w:rStyle w:val="FontStyle11"/>
                <w:sz w:val="24"/>
                <w:szCs w:val="24"/>
              </w:rPr>
              <w:t>160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6F6CA6">
              <w:rPr>
                <w:rStyle w:val="FontStyle11"/>
                <w:sz w:val="24"/>
                <w:szCs w:val="24"/>
              </w:rPr>
              <w:t xml:space="preserve">Умножение и деление обыкновенных дробей.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  <w:rPr>
                <w:lang w:val="en-US"/>
              </w:rPr>
            </w:pPr>
            <w:r w:rsidRPr="006F6CA6">
              <w:rPr>
                <w:lang w:val="en-US"/>
              </w:rPr>
              <w:t xml:space="preserve">32-33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rPr>
          <w:gridAfter w:val="1"/>
          <w:wAfter w:w="47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6F6CA6">
              <w:rPr>
                <w:rStyle w:val="FontStyle11"/>
                <w:sz w:val="24"/>
                <w:szCs w:val="24"/>
              </w:rPr>
              <w:t>161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6F6CA6">
              <w:rPr>
                <w:rStyle w:val="FontStyle11"/>
                <w:sz w:val="24"/>
                <w:szCs w:val="24"/>
              </w:rPr>
              <w:t xml:space="preserve">Умножение и деление обыкновенных дробей.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rPr>
          <w:gridAfter w:val="1"/>
          <w:wAfter w:w="47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b/>
                <w:sz w:val="24"/>
                <w:szCs w:val="24"/>
              </w:rPr>
            </w:pPr>
            <w:r w:rsidRPr="006F6CA6">
              <w:rPr>
                <w:rStyle w:val="FontStyle11"/>
                <w:b/>
                <w:sz w:val="24"/>
                <w:szCs w:val="24"/>
              </w:rPr>
              <w:t>162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b/>
                <w:sz w:val="24"/>
                <w:szCs w:val="24"/>
              </w:rPr>
            </w:pPr>
            <w:r w:rsidRPr="006F6CA6">
              <w:rPr>
                <w:rStyle w:val="FontStyle11"/>
                <w:b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  <w:rPr>
                <w:lang w:val="en-US"/>
              </w:rPr>
            </w:pPr>
            <w:r w:rsidRPr="006F6CA6">
              <w:rPr>
                <w:lang w:val="en-US"/>
              </w:rPr>
              <w:t xml:space="preserve">33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rPr>
          <w:gridAfter w:val="1"/>
          <w:wAfter w:w="47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6F6CA6">
              <w:rPr>
                <w:rStyle w:val="FontStyle11"/>
                <w:sz w:val="24"/>
                <w:szCs w:val="24"/>
              </w:rPr>
              <w:t>163-166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6F6CA6">
              <w:rPr>
                <w:rStyle w:val="FontStyle11"/>
                <w:sz w:val="24"/>
                <w:szCs w:val="24"/>
              </w:rPr>
              <w:t>Действия с положительными  и отрицательными числами.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 xml:space="preserve">33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rPr>
          <w:gridAfter w:val="1"/>
          <w:wAfter w:w="47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6F6CA6">
              <w:rPr>
                <w:rStyle w:val="FontStyle11"/>
                <w:sz w:val="24"/>
                <w:szCs w:val="24"/>
              </w:rPr>
              <w:t>164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6F6CA6">
              <w:rPr>
                <w:rStyle w:val="FontStyle11"/>
                <w:sz w:val="24"/>
                <w:szCs w:val="24"/>
              </w:rPr>
              <w:t>Действия с положительными  и отрицательными числами.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rPr>
          <w:gridAfter w:val="1"/>
          <w:wAfter w:w="47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6F6CA6">
              <w:rPr>
                <w:rStyle w:val="FontStyle11"/>
                <w:sz w:val="24"/>
                <w:szCs w:val="24"/>
              </w:rPr>
              <w:t>165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6F6CA6">
              <w:rPr>
                <w:rStyle w:val="FontStyle11"/>
                <w:sz w:val="24"/>
                <w:szCs w:val="24"/>
              </w:rPr>
              <w:t>Действия с положительными  и отрицательными числами.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rPr>
          <w:gridAfter w:val="1"/>
          <w:wAfter w:w="47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6F6CA6">
              <w:rPr>
                <w:rStyle w:val="FontStyle11"/>
                <w:sz w:val="24"/>
                <w:szCs w:val="24"/>
              </w:rPr>
              <w:t>166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6F6CA6">
              <w:rPr>
                <w:rStyle w:val="FontStyle11"/>
                <w:sz w:val="24"/>
                <w:szCs w:val="24"/>
              </w:rPr>
              <w:t>Решение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rPr>
          <w:gridAfter w:val="1"/>
          <w:wAfter w:w="47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spacing w:val="30"/>
                <w:sz w:val="24"/>
                <w:szCs w:val="24"/>
              </w:rPr>
            </w:pPr>
            <w:r w:rsidRPr="006F6CA6">
              <w:rPr>
                <w:rStyle w:val="FontStyle11"/>
                <w:spacing w:val="30"/>
                <w:sz w:val="24"/>
                <w:szCs w:val="24"/>
              </w:rPr>
              <w:t>167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6F6CA6">
              <w:rPr>
                <w:rStyle w:val="FontStyle11"/>
                <w:sz w:val="24"/>
                <w:szCs w:val="24"/>
              </w:rPr>
              <w:t>Решение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 xml:space="preserve">34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rPr>
          <w:gridAfter w:val="1"/>
          <w:wAfter w:w="47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spacing w:val="30"/>
                <w:sz w:val="24"/>
                <w:szCs w:val="24"/>
              </w:rPr>
            </w:pPr>
            <w:r w:rsidRPr="006F6CA6">
              <w:rPr>
                <w:rStyle w:val="FontStyle11"/>
                <w:spacing w:val="30"/>
                <w:sz w:val="24"/>
                <w:szCs w:val="24"/>
              </w:rPr>
              <w:t>168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6F6CA6">
              <w:rPr>
                <w:rStyle w:val="FontStyle11"/>
                <w:sz w:val="24"/>
                <w:szCs w:val="24"/>
              </w:rPr>
              <w:t>Решение задач. Резерв.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jc w:val="both"/>
            </w:pPr>
            <w:r w:rsidRPr="006F6CA6">
              <w:t xml:space="preserve">34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rPr>
          <w:gridAfter w:val="1"/>
          <w:wAfter w:w="47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spacing w:val="30"/>
                <w:sz w:val="24"/>
                <w:szCs w:val="24"/>
              </w:rPr>
            </w:pPr>
            <w:r w:rsidRPr="006F6CA6">
              <w:rPr>
                <w:rStyle w:val="FontStyle11"/>
                <w:spacing w:val="30"/>
                <w:sz w:val="24"/>
                <w:szCs w:val="24"/>
              </w:rPr>
              <w:t>169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6F6CA6">
              <w:rPr>
                <w:rStyle w:val="FontStyle11"/>
                <w:sz w:val="24"/>
                <w:szCs w:val="24"/>
              </w:rPr>
              <w:t>Решение задач. Резерв.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  <w:tr w:rsidR="00077059" w:rsidRPr="006F6CA6" w:rsidTr="0006250B">
        <w:trPr>
          <w:gridAfter w:val="1"/>
          <w:wAfter w:w="47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spacing w:val="30"/>
                <w:sz w:val="24"/>
                <w:szCs w:val="24"/>
              </w:rPr>
            </w:pPr>
            <w:r w:rsidRPr="006F6CA6">
              <w:rPr>
                <w:rStyle w:val="FontStyle11"/>
                <w:spacing w:val="30"/>
                <w:sz w:val="24"/>
                <w:szCs w:val="24"/>
              </w:rPr>
              <w:t>170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9" w:rsidRPr="006F6CA6" w:rsidRDefault="00077059" w:rsidP="0006250B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6F6CA6">
              <w:rPr>
                <w:rStyle w:val="FontStyle11"/>
                <w:sz w:val="24"/>
                <w:szCs w:val="24"/>
              </w:rPr>
              <w:t>Решение задач. Резерв.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9" w:rsidRPr="006F6CA6" w:rsidRDefault="00077059" w:rsidP="0006250B">
            <w:pPr>
              <w:jc w:val="both"/>
            </w:pPr>
          </w:p>
        </w:tc>
      </w:tr>
    </w:tbl>
    <w:p w:rsidR="00077059" w:rsidRPr="006F6CA6" w:rsidRDefault="00077059" w:rsidP="00077059">
      <w:pPr>
        <w:jc w:val="both"/>
      </w:pPr>
    </w:p>
    <w:p w:rsidR="00C46159" w:rsidRDefault="00C46159"/>
    <w:sectPr w:rsidR="00C46159" w:rsidSect="0007705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7243"/>
    <w:multiLevelType w:val="hybridMultilevel"/>
    <w:tmpl w:val="3B603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A2FBA"/>
    <w:multiLevelType w:val="multilevel"/>
    <w:tmpl w:val="70EEE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1034D"/>
    <w:multiLevelType w:val="multilevel"/>
    <w:tmpl w:val="BE36D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321DC6"/>
    <w:multiLevelType w:val="multilevel"/>
    <w:tmpl w:val="E1E25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EF4142"/>
    <w:multiLevelType w:val="hybridMultilevel"/>
    <w:tmpl w:val="ECCE5300"/>
    <w:lvl w:ilvl="0" w:tplc="84B0D5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36F03"/>
    <w:multiLevelType w:val="multilevel"/>
    <w:tmpl w:val="39E0B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11544F"/>
    <w:multiLevelType w:val="hybridMultilevel"/>
    <w:tmpl w:val="258494A0"/>
    <w:lvl w:ilvl="0" w:tplc="39109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D04F7F"/>
    <w:multiLevelType w:val="multilevel"/>
    <w:tmpl w:val="F9E69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114C8D"/>
    <w:multiLevelType w:val="multilevel"/>
    <w:tmpl w:val="00422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5A73F2"/>
    <w:multiLevelType w:val="hybridMultilevel"/>
    <w:tmpl w:val="AD786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661C7E"/>
    <w:multiLevelType w:val="hybridMultilevel"/>
    <w:tmpl w:val="6BE84478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C82A6C"/>
    <w:multiLevelType w:val="hybridMultilevel"/>
    <w:tmpl w:val="43EAE616"/>
    <w:lvl w:ilvl="0" w:tplc="9D6008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BE6DC9"/>
    <w:multiLevelType w:val="multilevel"/>
    <w:tmpl w:val="336C4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E77AB2"/>
    <w:multiLevelType w:val="multilevel"/>
    <w:tmpl w:val="C02CECE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4094271C"/>
    <w:multiLevelType w:val="multilevel"/>
    <w:tmpl w:val="0F6E5A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5">
    <w:nsid w:val="43670662"/>
    <w:multiLevelType w:val="multilevel"/>
    <w:tmpl w:val="2D6C1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CD188F"/>
    <w:multiLevelType w:val="hybridMultilevel"/>
    <w:tmpl w:val="F028D0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2D099A"/>
    <w:multiLevelType w:val="hybridMultilevel"/>
    <w:tmpl w:val="4434D2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2C4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C859FA"/>
    <w:multiLevelType w:val="hybridMultilevel"/>
    <w:tmpl w:val="46D8634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65204EF3"/>
    <w:multiLevelType w:val="hybridMultilevel"/>
    <w:tmpl w:val="174297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4669D5"/>
    <w:multiLevelType w:val="multilevel"/>
    <w:tmpl w:val="01DE0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093F5D"/>
    <w:multiLevelType w:val="hybridMultilevel"/>
    <w:tmpl w:val="2D660EA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C36C08"/>
    <w:multiLevelType w:val="hybridMultilevel"/>
    <w:tmpl w:val="63ECDF24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B16D4F"/>
    <w:multiLevelType w:val="multilevel"/>
    <w:tmpl w:val="5FB2A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6"/>
  </w:num>
  <w:num w:numId="3">
    <w:abstractNumId w:val="0"/>
  </w:num>
  <w:num w:numId="4">
    <w:abstractNumId w:val="22"/>
  </w:num>
  <w:num w:numId="5">
    <w:abstractNumId w:val="10"/>
  </w:num>
  <w:num w:numId="6">
    <w:abstractNumId w:val="18"/>
  </w:num>
  <w:num w:numId="7">
    <w:abstractNumId w:val="19"/>
  </w:num>
  <w:num w:numId="8">
    <w:abstractNumId w:val="23"/>
  </w:num>
  <w:num w:numId="9">
    <w:abstractNumId w:val="2"/>
  </w:num>
  <w:num w:numId="10">
    <w:abstractNumId w:val="15"/>
  </w:num>
  <w:num w:numId="11">
    <w:abstractNumId w:val="5"/>
  </w:num>
  <w:num w:numId="12">
    <w:abstractNumId w:val="8"/>
  </w:num>
  <w:num w:numId="13">
    <w:abstractNumId w:val="9"/>
  </w:num>
  <w:num w:numId="14">
    <w:abstractNumId w:val="6"/>
  </w:num>
  <w:num w:numId="15">
    <w:abstractNumId w:val="4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4"/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7"/>
  </w:num>
  <w:num w:numId="22">
    <w:abstractNumId w:val="24"/>
  </w:num>
  <w:num w:numId="23">
    <w:abstractNumId w:val="1"/>
  </w:num>
  <w:num w:numId="24">
    <w:abstractNumId w:val="12"/>
  </w:num>
  <w:num w:numId="25">
    <w:abstractNumId w:val="3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7059"/>
    <w:rsid w:val="00077059"/>
    <w:rsid w:val="005411B7"/>
    <w:rsid w:val="00C46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70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07705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0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7705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Plain Text"/>
    <w:basedOn w:val="a"/>
    <w:link w:val="a4"/>
    <w:rsid w:val="00077059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07705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077059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077059"/>
    <w:pPr>
      <w:ind w:left="720"/>
      <w:contextualSpacing/>
    </w:pPr>
  </w:style>
  <w:style w:type="paragraph" w:customStyle="1" w:styleId="NR">
    <w:name w:val="NR"/>
    <w:basedOn w:val="a"/>
    <w:rsid w:val="00077059"/>
    <w:rPr>
      <w:szCs w:val="20"/>
    </w:rPr>
  </w:style>
  <w:style w:type="paragraph" w:styleId="a7">
    <w:name w:val="footer"/>
    <w:basedOn w:val="a"/>
    <w:link w:val="a8"/>
    <w:uiPriority w:val="99"/>
    <w:rsid w:val="000770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77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077059"/>
  </w:style>
  <w:style w:type="paragraph" w:customStyle="1" w:styleId="Style1">
    <w:name w:val="Style1"/>
    <w:basedOn w:val="a"/>
    <w:rsid w:val="00077059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rsid w:val="00077059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077059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6">
    <w:name w:val="Style6"/>
    <w:basedOn w:val="a"/>
    <w:rsid w:val="00077059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13">
    <w:name w:val="Font Style13"/>
    <w:basedOn w:val="a0"/>
    <w:rsid w:val="0007705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rsid w:val="00077059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2">
    <w:name w:val="Style2"/>
    <w:basedOn w:val="a"/>
    <w:rsid w:val="00077059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4">
    <w:name w:val="Style4"/>
    <w:basedOn w:val="a"/>
    <w:rsid w:val="00077059"/>
    <w:pPr>
      <w:widowControl w:val="0"/>
      <w:autoSpaceDE w:val="0"/>
      <w:autoSpaceDN w:val="0"/>
      <w:adjustRightInd w:val="0"/>
      <w:spacing w:line="226" w:lineRule="exact"/>
    </w:pPr>
  </w:style>
  <w:style w:type="character" w:styleId="aa">
    <w:name w:val="Hyperlink"/>
    <w:basedOn w:val="a0"/>
    <w:uiPriority w:val="99"/>
    <w:rsid w:val="00077059"/>
    <w:rPr>
      <w:color w:val="0000FF"/>
      <w:u w:val="single"/>
    </w:rPr>
  </w:style>
  <w:style w:type="character" w:styleId="ab">
    <w:name w:val="Emphasis"/>
    <w:basedOn w:val="a0"/>
    <w:uiPriority w:val="20"/>
    <w:qFormat/>
    <w:rsid w:val="00077059"/>
    <w:rPr>
      <w:i/>
      <w:iCs/>
    </w:rPr>
  </w:style>
  <w:style w:type="character" w:customStyle="1" w:styleId="apple-converted-space">
    <w:name w:val="apple-converted-space"/>
    <w:basedOn w:val="a0"/>
    <w:rsid w:val="00077059"/>
  </w:style>
  <w:style w:type="character" w:styleId="ac">
    <w:name w:val="Strong"/>
    <w:basedOn w:val="a0"/>
    <w:uiPriority w:val="22"/>
    <w:qFormat/>
    <w:rsid w:val="00077059"/>
    <w:rPr>
      <w:b/>
      <w:bCs/>
    </w:rPr>
  </w:style>
  <w:style w:type="table" w:styleId="ad">
    <w:name w:val="Table Grid"/>
    <w:basedOn w:val="a1"/>
    <w:uiPriority w:val="59"/>
    <w:rsid w:val="00077059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Содержимое таблицы"/>
    <w:basedOn w:val="a"/>
    <w:rsid w:val="00077059"/>
    <w:pPr>
      <w:widowControl w:val="0"/>
      <w:suppressLineNumbers/>
      <w:suppressAutoHyphens/>
    </w:pPr>
    <w:rPr>
      <w:rFonts w:ascii="Liberation Serif" w:eastAsia="Droid Sans Fallback" w:hAnsi="Liberation Serif" w:cs="Lohit Hindi"/>
      <w:kern w:val="1"/>
      <w:lang w:eastAsia="hi-IN" w:bidi="hi-IN"/>
    </w:rPr>
  </w:style>
  <w:style w:type="paragraph" w:styleId="af">
    <w:name w:val="Balloon Text"/>
    <w:basedOn w:val="a"/>
    <w:link w:val="af0"/>
    <w:uiPriority w:val="99"/>
    <w:rsid w:val="000770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077059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077059"/>
  </w:style>
  <w:style w:type="paragraph" w:styleId="af2">
    <w:name w:val="Body Text"/>
    <w:basedOn w:val="a"/>
    <w:link w:val="af3"/>
    <w:rsid w:val="00077059"/>
    <w:pPr>
      <w:spacing w:after="120"/>
    </w:pPr>
  </w:style>
  <w:style w:type="character" w:customStyle="1" w:styleId="af3">
    <w:name w:val="Основной текст Знак"/>
    <w:basedOn w:val="a0"/>
    <w:link w:val="af2"/>
    <w:rsid w:val="00077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rsid w:val="00077059"/>
    <w:rPr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77059"/>
    <w:pPr>
      <w:shd w:val="clear" w:color="auto" w:fill="FFFFFF"/>
      <w:spacing w:after="300" w:line="240" w:lineRule="atLeas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styleId="af4">
    <w:name w:val="header"/>
    <w:basedOn w:val="a"/>
    <w:link w:val="af5"/>
    <w:uiPriority w:val="99"/>
    <w:unhideWhenUsed/>
    <w:rsid w:val="000770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077059"/>
  </w:style>
  <w:style w:type="paragraph" w:customStyle="1" w:styleId="Standard">
    <w:name w:val="Standard"/>
    <w:rsid w:val="00077059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customStyle="1" w:styleId="c0">
    <w:name w:val="c0"/>
    <w:basedOn w:val="a0"/>
    <w:rsid w:val="00077059"/>
  </w:style>
  <w:style w:type="character" w:customStyle="1" w:styleId="FontStyle11">
    <w:name w:val="Font Style11"/>
    <w:basedOn w:val="a0"/>
    <w:rsid w:val="00077059"/>
    <w:rPr>
      <w:rFonts w:ascii="Times New Roman" w:hAnsi="Times New Roman" w:cs="Times New Roman"/>
      <w:color w:val="000000"/>
      <w:sz w:val="22"/>
      <w:szCs w:val="22"/>
    </w:rPr>
  </w:style>
  <w:style w:type="character" w:styleId="af6">
    <w:name w:val="line number"/>
    <w:basedOn w:val="a0"/>
    <w:uiPriority w:val="99"/>
    <w:semiHidden/>
    <w:unhideWhenUsed/>
    <w:rsid w:val="000770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1355</Words>
  <Characters>7725</Characters>
  <Application>Microsoft Office Word</Application>
  <DocSecurity>0</DocSecurity>
  <Lines>64</Lines>
  <Paragraphs>18</Paragraphs>
  <ScaleCrop>false</ScaleCrop>
  <Company/>
  <LinksUpToDate>false</LinksUpToDate>
  <CharactersWithSpaces>9062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2015-11-17T22:41:00Z</dcterms:created>
  <dcterms:modified xsi:type="dcterms:W3CDTF">2015-11-17T22:42:00Z</dcterms:modified>
</cp:coreProperties>
</file>