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0C" w:rsidRDefault="00013E0C" w:rsidP="00013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Пояснительная записка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разработана на основе Федерального государ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зования, Концепции духовно-нравственного развития и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тания личности гражданина России, программы « Гражданское образование в начальных классах»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С.К.Тивиковой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Н.Н.Деменевой, Т.Я.Железновой, Н.Ю.Яшиной, планируемых результатов начального общего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Курс гражданского образования в начальных классах рассматривается как пропедевтическая основа для изучения истории в начальной школе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основной.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Курс создает условия для первичной социализации ребенка, его нравственного развития, становления духовной основы и правовой культуры личности.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Важной установкой его является воспитание, с одной стороны, чувства любви к своему Отечеству, гордости за свою страну, а с другой - уважения к культуре других народов, толерантности, доброжелательного отношения к другому человеку и принятия его таким, какой он есть, осознания детьми понятий «достоинство», «равенство», «справедливость», «совесть», «честь», «свобода»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гражданского образования включается в систему обучения в начальной школе как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органическая ее часть и поэтому имеет интегративный характер, строится с учетом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 с другими учебными предметами. Он способствует реализации общих целей начального образования, направлен в первую очередь на развитие личности младшего школьника, построен с учетом идей развивающего обучения и предполагает дифференцированный и индивидуальный подход к учащимся в процессе обучения, возможность проведения диагностики их логического и образного мышления, речи, репродуктивного и творческого воображения. Предполагается тесная связь учебного предмета «гражданское образование» с внеклассной работой и семейным воспитанием, что позволит более целенаправленно решать задачи нравственного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воспитания детей,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становления их мировоззрения, возникновения в их сознании необходимых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ценностных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ориентаций.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идеи курса гражданского образования для начальной школы по УМК «Кораблик» и «Жар-птица» связаны с самоопределением ребенка, выявлением им смысла своей роли и своего значения, как в жизненном пространстве, так и во времени. Человек живет в пространстве, и многое может узнать о других странах и народах, о людях, живущих на Земле одновременно с ним. Человек существует во времени и может многое узнать о прошлом, об истории человечества, он стремится заглянуть и в будущее.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На втором году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данному курсу и УМК «Жар-птица» главным для ребенка становится осознание себя во времени, ощущение себя частицей единого целого, пребывающего на стыке прошлого, настоящего и будущего. Ребенок осознает, что он тесно связан не только с людьми, которые живут с ним в одно время, но и с теми, кто был до него и кто будет после.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задача каждого человека - воспринимать себя важной составной частью всего человечества, каждый представитель которого должен знать и ценить свой род, свои корни, прошлое своего народа, замечать сходство и различие между людьми разных стран, видеть в этом различии возможность понять и удивиться друг другу и признать разнообразие важнейшим условием жизни на нашей планете.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Ведь только память, доброта и красота помогают человеку оставаться Человеком.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гражданского образования в начальной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создание условий для социализации растущей личности, для вхождения ее в гражданское правовое общество через становление отношений к миру и к себе в нем.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Общая характеристика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курса построена на основе сочетания всех основных элементов содержания образования: знаний, навыков и умений, опыта творческой деятельности и опыта ценностных ориентации.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Знания, которые получают учащиеся при изучении курса, носят интегрированный характер. Они включают в себя понятия, термины, факты и сведения о природе, обществе и человеке. При этом центральное место занимают обществоведческие знания, практически не представленные в других учебных предметах начального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Специфика курса гражданского образования определяется тем, что в нем главным, ведущим содержательным элементом является опыт ценностных ориентации, то есть эмоционально-чувственное, духовное отношение к миру и друг к другу. Курс гражданского образования способствует воспитанию нравственного, эстетического, оценочно-эмоционального отношения к действительности, создает условия для возникновения у младших школьников системы ценностей и мировоззренческих ориентиров.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Учащиеся могут приобрести и определенный опыт творческой деятельности, а также важнейшие социальные навыки и умения, связанные с взаимодействием со сверстниками, учителем, родителями. Формируемые у младших школьников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творческие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неспецифичны, они имеют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надпредметный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характер, а поэтому предлагаемые учащимся на уроках гражданского образования задания построены на основе связей с обучением грамоте, а также чтением, природоведением, математикой и др. Курс гражданского образования строится на основе условно-концентрического принципа. </w:t>
      </w:r>
    </w:p>
    <w:p w:rsidR="00013E0C" w:rsidRDefault="00013E0C" w:rsidP="00013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УМК «Жар-птица»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класс) также выделены четыре тематических блока, соответствующие четырем учебным четвертям: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3E0C" w:rsidRDefault="00013E0C" w:rsidP="00013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 родного очага.</w:t>
      </w:r>
    </w:p>
    <w:p w:rsidR="00013E0C" w:rsidRDefault="00013E0C" w:rsidP="00013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российскими просторами.</w:t>
      </w:r>
    </w:p>
    <w:p w:rsidR="00013E0C" w:rsidRDefault="00013E0C" w:rsidP="00013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Живем мы по соседству.</w:t>
      </w:r>
    </w:p>
    <w:p w:rsidR="00013E0C" w:rsidRDefault="00013E0C" w:rsidP="00013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страны детства в мир взрослых.</w:t>
      </w:r>
    </w:p>
    <w:p w:rsidR="00013E0C" w:rsidRDefault="00013E0C" w:rsidP="00013E0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 блока (четверти) учащимся предложены отдельные темы, содержательно связанные друг с другом. Все они отражают различные грани данного тематического раздела. Сначала рассматривается общий вопрос, выводящий на осмысление темы в целом. А затем следует более конкретный материал, позволяющий дать образное и разноплановое представление об отдельных частях целого, составляющих обобщенное понятие. Таким образом, учащиеся познают конкретное как единство в многообразии. Этот подход является характерным для развивающего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Место курса «Гражданское образование» в учебном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«Гражданское образование» рассчитан на 68 ч. Во 2 классе на изучение гражданского образования отводится 34 ч. (1 ч. в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лю, 34 учебные недели), в 3 классе также 34 ч.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ч. в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лю, 34 учебные недели ).</w:t>
      </w:r>
    </w:p>
    <w:p w:rsidR="00013E0C" w:rsidRDefault="00013E0C" w:rsidP="00013E0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Содержание курса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аждый тематический блок рассматривается в течение четверти в соответствии с определенной логикой: общее представление о теме - его конкретизация - обобщение. В зависимости от функции, места и роли урока внутри тематического блока выделяются следующие типы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уроков: урок введения в тему, урок углубления темы, урок обобщения 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Уроки введения в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намечают перспективу ее развития на последующих уроках, дают общее первоначальное представление о теме, часто философского, мировоззренческого плана (например, вводится понятие «мир» в разных значениях этого слова)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 в тему опирается на три основных момента: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выявление первоначальных представлений детей и понимания ими темы;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активизация социального, жизненного и эмоционального опыта ребенка под углом зрения новой проблемы (темы);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создание поисковой ситуации, в ходе которой учащиеся, опираясь на художественно-эстетический материал урока и эмоционально проживая его, осознают основную идею урока и выходят на перспективные линии присвоения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ценностных ориентации всего тематического блока.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Уроки введения в тему специфичны, что обусловлено особенностями содержания каждого тематического блока, его местом в программе, связью с предшествующими и последующими знаниями.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в I четверти два урока введения в тему. Первый урок «Земля общий дом для всех людей»- это введение в содержание всего курса гражданского образования. Его цель - осознание ребенком себя как человека, живущего на планете Земля. Урок «Отечество» открывает тему «Наша Родина - Россия» и направлен на осознание учащимся себя гражданином своей страны.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Уроки углубления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составляют большинство в каждой четверти. На этих уроках конкретизируются основные идеи четверти и общее представление о теме, полученное учащимися на уроках введения в тему. Школьники обращаются к различным частным аспектам темы, рассматривают ее отдельные ракурсы.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в I четверти после вводных уроков следует знакомство с городами России и своей «малой родиной».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таким урокам дети специально готовятся, приходят с новыми впечатлениями, полученными при наблюдении за окружающим миром, знакомстве с художественными и научно-популярными текстами, в беседах с родителями или другими взрослыми и т п. Все это позволяет им в конкретных образах представить и осмыслить главную идею четверти.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Уроки обобщения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курсе имеют игровой характер, это уроки-праздники. Например, в I четверти - «Ярмарочная карусель», во II четверти - «Разноцветный новогодний хоровод». Игра позволяет создать эмоциональную атмосферу, стимулирует и активизирует накопленный на уроках эмоционально-нравственный опыт детей, закрепляет полученные теоретические знания в непосредственной деятельности. Дети в непринужденной атмосфере, в естественной для них игровой ситуации показывают свое понимание 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уроках обобщения не дается новой информации, а лишь систематизируются уже имеющиеся знания и представления. В учебнике для подготовки учащихся к таким урокам имеются специальные игровые странички с заданиями и вопросами.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Уроки обобщения предполагают не только установление содержательных связей с предыдущими уроками, но и перспективных связей с темой следующей четверти. Содержание и организация итоговых уроков могут варьироваться в зависимости от особенностей детей, их заинтересованности проблемой, от местных условий, региональных особенностей.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Структура урока гражданского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аждый урок, независимо от его типа, должен иметь свою внутреннюю структуру и логику. Особенно важно выстроить эмоциональную драматургию урока. Поскольку курс гражданского образования предполагает не столько внедрение определенных ценностей и знаний в сознание ребенка, сколько организацию условий для их проживания и присвоения как основы нравственного формирования, то принципиально значимым на уроке является создание эмоциональной включенности ребенка в содержание урока.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Началом служит эмоциональное введение в мир урока, конкретной темы. Это может быть создание первоначального образа с помощью эмоциональных различных средств, и в первую очередь средствами искусства (музыки, живописи, литературы и др.). Например, художественное чтение учителем отрывка из сказки, рассказа, стихотворения, создающего образы, соответствующие теме урока. В дальнейшем, по ходу урока, первоначальные образы развиваются и углубляются на основе имеющихся у детей и вновь получаемых знаний. Может использоваться и игра, и проблемные вопросы, и интересные для детей задания. Например, игра «Устами младенца» (объясни слово).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каждом уроке предполагается определенная эмоционально-смысловая кульминация как самая яркая его вершина. Это может быть притча или стихотворение, прочитанное учителем или подготовленные учащимися, представление выставки рисунков, звучание музыкального произведения, сюрприз, который появляется из ларца и т. п. Кульминация может быть заранее предусмотренной, но может возникнуть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незапланированно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ходе урока.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Важна эмоциональная целостность урока, которая может быть достигнута с помощью стихотворного или музыкального обрамления. Поэтому не менее значимым является продуманное его завершение, в результате которого у ребенка должен остаться эмоциональный образ урока.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 можно использовать пословицу или цитату из стихотворения, в концентрированном виде обобщающие весь урок (например: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«Где родился, там и пригодился», «Люблю тебя, Петра творенье!»).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Урок гражданского образования не имеет жестко заданной структуры.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Он, однако, включает несколько обязательных компонентов, последовательность и соотношение которых могут быть различны: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эмоциональное введение в мир урока;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информационная часть: чтение научно-популярных текстов, рассказ учителя, обмен информацией в парах или группах, рассказы детей, работа со словарем учебника, со статьями Всеобщей декларации прав человека и др.;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чтение художественных текстов учителем или детьми, их обсуждение;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восприятие зрительного ряда, работа с иллюстрациями;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развивающих (интеллектуальных и практических) заданий, которые приводятся в тетради, учебнике или предложены учителем;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коммуникативных заданий.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в процессе проведения урока сочетается работа с учебником, тетрадью, сообщение учителем сведений, его рассказ и чтение текстов, организация различных видов деятельности детей (игровой, трудовой) в рамках учебной.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важно чередование этих элементов, разнообразие форм и методов работы, переход от информационной части урока к эмоционально-чувственной и коммуникативной, от игровой и практической деятельности - к учебной и наоборот.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Важна гибкость структуры урока, которая зависит от специфики изучаемой темы, особенностей класса, наличия необходимого оборудования и оснащения урока. Предполагается творческое отношение учителя и к отбору материала урока и его построению. Но наиболее значимым является организация активной деятельности младших школьников на уроке, стимулирование их творчества; создание эмоционального отношения к теме. Особую роль играет и характер взаимодействия учителя и учащихся, учитывающий задачу становления младших школьников как субъектов учебной и других видов деятельности и основанный на уважении к ребенку, на сотрудничестве детей с учителем и друг другом.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нравственного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Законопослушность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правопорядок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доверие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Algeri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общечеловеческих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>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гражданского образования в начальных классах рассматривается как пропедевтическая основа для изучения истории в начальной школе и </w:t>
      </w:r>
      <w:proofErr w:type="spellStart"/>
      <w:r>
        <w:rPr>
          <w:rFonts w:ascii="Times New Roman" w:hAnsi="Times New Roman"/>
          <w:sz w:val="24"/>
          <w:szCs w:val="24"/>
        </w:rPr>
        <w:t>граждановедения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основной.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Курс создает условия для первичной социализации ребенка, его нравственного развития, становления духовной основы и правовой культуры личности. </w:t>
      </w:r>
      <w:proofErr w:type="gramStart"/>
      <w:r>
        <w:rPr>
          <w:rFonts w:ascii="Times New Roman" w:hAnsi="Times New Roman"/>
          <w:sz w:val="24"/>
          <w:szCs w:val="24"/>
        </w:rPr>
        <w:t>Важной установкой его является воспитание, с одной стороны, чувства любви к своему Отечеству, гордости за свою страну, а с другой - уважения к культуре других народов, толерантности, доброжелательного отношения к другому человеку и принятия его таким, какой он есть, осознания детьми понятий «достоинство», «равенство», «справедливость», «совесть», «честь», «свобода» и др.</w:t>
      </w:r>
      <w:proofErr w:type="gramEnd"/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гражданского образования включается в систему обучения в начальной школе как органическая ее часть и поэтому имеет интегративный характер, строится 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с другими учебными предметами. Он способствует реализации общих целей начального образования, направлен в первую очередь на развитие личности младшего школьника, построен с учетом идей развивающего обучения и предполагает дифференцированный и индивидуальный подход к учащимся в процессе обучения, возможность проведения диагностики их логического и образного мышления, речи, репродуктивного и творческого воображения. Предполагается тесная связь учебного предмета «гражданское образование» с внеклассной работой и семейным воспитанием, что позволит более целенаправленно решать задачи нравственного воспитания детей, становления их мировоззрения, возникновения в их сознании необходимых ценностных ориентаций.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курса гражданского образования для начальной школы по УМК «Кораблик» и «Жар-птица» связаны с самоопределением ребенка, выявлением им смысла своей роли и своего значения, как в жизненном пространстве, так и во времени. Человек живет в пространстве, и многое может узнать о других странах и народах, о людях, живущих на Земле одновременно с ним. Человек существует во времени и может многое узнать о прошлом, об истории человечества, он стремится заглянуть и в будущее.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втором году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курсу и УМК «Жар-птица» главным для ребенка становится осознание себя во времени, ощущение себя частицей единого целого, пребывающего на стыке прошлого, настоящего и будущего. Ребенок осознает, что он тесно связан не только с людьми, которые живут с ним в одно время, но и с теми, кто был до него и кто будет после. </w:t>
      </w:r>
      <w:proofErr w:type="gramStart"/>
      <w:r>
        <w:rPr>
          <w:rFonts w:ascii="Times New Roman" w:hAnsi="Times New Roman"/>
          <w:sz w:val="24"/>
          <w:szCs w:val="24"/>
        </w:rPr>
        <w:t>И задача каждого человека - воспринимать себя важной составной частью всего человечества, каждый представитель которого должен знать и ценить свой род, свои корни, прошлое своего народа, замечать сходство и различие между людьми разных стран, видеть в этом различии возможность понять и удивиться друг другу и признать разнообразие важнейшим условием жизни на нашей планете.</w:t>
      </w:r>
      <w:proofErr w:type="gramEnd"/>
      <w:r>
        <w:rPr>
          <w:rFonts w:ascii="Times New Roman" w:hAnsi="Times New Roman"/>
          <w:sz w:val="24"/>
          <w:szCs w:val="24"/>
        </w:rPr>
        <w:t xml:space="preserve"> Ведь только память, доброта и красота помогают человеку оставаться Человеком.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^ Цель гражданского образования в начальной школе - создание условий для социализации растущей личности, для вхождения ее в гражданское правовое общество через становление отношений к миру и к себе в нем.</w:t>
      </w:r>
    </w:p>
    <w:p w:rsidR="00013E0C" w:rsidRDefault="00013E0C" w:rsidP="00013E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Общая характеристика курса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построена на основе сочетания всех основных элементов содержания образования: знаний, навыков и умений, опыта творческой деятельности и опыта ценностных ориентации. Знания, которые получают учащиеся при изучении курса, носят интегрированный характер. Они включают в себя понятия, термины, факты и сведения о природе, обществе и человеке. При этом центральное место занимают обществоведческие знания, практически не представленные в других учебных предметах начального образования.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курса гражданского образования определяется тем, что в нем главным, ведущим содержательным элементом является опыт ценностных ориентации, то есть эмоционально-чувственное, духовное отношение к миру и друг к другу. Курс гражданского образования способствует воспитанию нравственного, эстетического, оценочно-эмоционального отношения к действительности, создает условия для возникновения у младших школьников системы ценностей и мировоззренческих ориентиров.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могут приобрести и определенный опыт творческой деятельности, а также важнейшие социальные навыки и умения, связанные с взаимодействием со сверстниками, учителем, родителями. Формируемые у младших школьников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творческие умения неспецифичны, они имеют </w:t>
      </w:r>
      <w:proofErr w:type="spellStart"/>
      <w:r>
        <w:rPr>
          <w:rFonts w:ascii="Times New Roman" w:hAnsi="Times New Roman"/>
          <w:sz w:val="24"/>
          <w:szCs w:val="24"/>
        </w:rPr>
        <w:t>надпредметный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характер, а поэтому предлагаемые учащимся на уроках гражданского образования задания построены на основе связей с обучением грамоте, а также чтением, природоведением, математикой и др. Курс гражданского образования строится на основе условно-концентрического принципа.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УМК «Жар-птица»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 класс)  выделены четыре тематических блока, соответствующие четырем учебным четвертям: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 родного очага.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российскими просторами.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Живем мы по соседству.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страны детства в мир взрослых.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Внутри блока (четверти) учащимся предложены отдельные темы, содержательно связанные друг с другом. Все они отражают различные грани данного тематического раздела. Сначала рассматривается общий вопрос, выводящий на осмысление темы в целом. А затем следует более конкретный материал, позволяющий дать образное и разноплановое представление об отдельных частях целого, составляющих обобщенное понятие. Таким образом, учащиеся познают конкретное как единство в многообразии. Этот подход является характерным для развивающего обучения.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</w:p>
    <w:p w:rsidR="00013E0C" w:rsidRDefault="00013E0C" w:rsidP="00013E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^ Место курса «Гражданское образование» в учебном плане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«Гражданское образование» рассчитан на 68 ч. Во 2 классе на изучение гражданского образования отводится 34 ч. (1 ч. в неде</w:t>
      </w:r>
      <w:r>
        <w:rPr>
          <w:rFonts w:ascii="Times New Roman" w:hAnsi="Times New Roman"/>
          <w:sz w:val="24"/>
          <w:szCs w:val="24"/>
        </w:rPr>
        <w:softHyphen/>
        <w:t xml:space="preserve">лю, 34 учебные недели), в 3 классе также 34 ч.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 ч. в неде</w:t>
      </w:r>
      <w:r>
        <w:rPr>
          <w:rFonts w:ascii="Times New Roman" w:hAnsi="Times New Roman"/>
          <w:sz w:val="24"/>
          <w:szCs w:val="24"/>
        </w:rPr>
        <w:softHyphen/>
        <w:t>лю, 34 учебные недели ).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</w:p>
    <w:p w:rsidR="00013E0C" w:rsidRDefault="00013E0C" w:rsidP="00013E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^     Содержание курса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тематический блок рассматривается в течение четверти в соответствии с определенной логикой: общее представление о теме - его конкретизация - обобщение. В зависимости от функции, места и роли урока внутри тематического блока выделяются следующие типы уроков: урок введения в тему, урок углубления темы, урок обобщения темы.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^ Уроки введения в тему намечают перспективу ее развития на последующих уроках, дают общее первоначальное представление о теме, часто философского, мировоззренческого плана (например, вводится понятие «мир» в разных значениях этого слова)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тему опирается на три основных момента: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выявление первоначальных представлений детей и понимания ими темы;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активизация социального, жизненного и эмоционального опыта ребенка под углом зрения новой проблемы (темы);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создание поисковой ситуации, в ходе которой учащиеся, опираясь на художественно-эстетический материал урока и эмоционально проживая его, осознают основную идею урока и выходят на перспективные линии присвоения </w:t>
      </w:r>
      <w:proofErr w:type="gramStart"/>
      <w:r>
        <w:rPr>
          <w:rFonts w:ascii="Times New Roman" w:hAnsi="Times New Roman"/>
          <w:sz w:val="24"/>
          <w:szCs w:val="24"/>
        </w:rPr>
        <w:t>главных</w:t>
      </w:r>
      <w:proofErr w:type="gramEnd"/>
      <w:r>
        <w:rPr>
          <w:rFonts w:ascii="Times New Roman" w:hAnsi="Times New Roman"/>
          <w:sz w:val="24"/>
          <w:szCs w:val="24"/>
        </w:rPr>
        <w:t xml:space="preserve"> ценностных ориентации всего тематического блока.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введения в тему специфичны, что обусловлено особенностями содержания каждого тематического блока, его местом в программе, связью с предшествующими и последующими знаниями.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^ Уроки углубления темы составляют большинство в каждой четверти. На этих уроках конкретизируются основные идеи четверти и общее представление о теме, полученное учащимися на уроках введения в тему. Школьники обращаются к различным частным аспектам темы, рассматривают ее отдельные ракурсы.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^ Уроки обобщения темы в курсе имеют игровой характер, это уроки-праздники.  Игра позволяет создать эмоциональную атмосферу, стимулирует и активизирует накопленный на уроках эмоционально-нравственный опыт детей, закрепляет полученные теоретические знания в непосредственной деятельности. Дети в непринужденной атмосфере, в естественной для них игровой ситуации показывают свое понимание темы.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обобщения не дается новой информации, а лишь систематизируются уже имеющиеся знания и представления. В учебнике для подготовки учащихся к таким урокам имеются специальные игровые странички с заданиями и вопросами.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обобщения предполагают не только установление содержательных связей с предыдущими уроками, но и перспективных связей с темой следующей четверти. Содержание и организация итоговых уроков могут варьироваться в зависимости от особенностей детей, их заинтересованности проблемой, от местных условий, региональных особенностей.</w:t>
      </w: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</w:p>
    <w:p w:rsidR="00013E0C" w:rsidRDefault="00013E0C" w:rsidP="00013E0C">
      <w:pPr>
        <w:rPr>
          <w:rFonts w:ascii="Times New Roman" w:hAnsi="Times New Roman"/>
          <w:sz w:val="24"/>
          <w:szCs w:val="24"/>
        </w:rPr>
      </w:pPr>
    </w:p>
    <w:p w:rsidR="00013E0C" w:rsidRDefault="00013E0C" w:rsidP="00013E0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24D5D" w:rsidRDefault="00324D5D" w:rsidP="00324D5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Календарно-тематическое планирование учебного материала по гражданскому образованию.</w:t>
      </w:r>
    </w:p>
    <w:p w:rsidR="00324D5D" w:rsidRDefault="00324D5D" w:rsidP="00324D5D">
      <w:pPr>
        <w:tabs>
          <w:tab w:val="center" w:pos="7285"/>
        </w:tabs>
        <w:jc w:val="center"/>
        <w:rPr>
          <w:sz w:val="24"/>
          <w:szCs w:val="24"/>
        </w:rPr>
      </w:pPr>
    </w:p>
    <w:p w:rsidR="00324D5D" w:rsidRDefault="00324D5D" w:rsidP="00324D5D"/>
    <w:p w:rsidR="00324D5D" w:rsidRDefault="00324D5D" w:rsidP="00324D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Всего - </w:t>
      </w:r>
      <w:r>
        <w:rPr>
          <w:b/>
          <w:i/>
          <w:sz w:val="28"/>
          <w:szCs w:val="28"/>
        </w:rPr>
        <w:t xml:space="preserve">34 часа </w:t>
      </w:r>
    </w:p>
    <w:p w:rsidR="00324D5D" w:rsidRDefault="00324D5D" w:rsidP="00324D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По учебному плану в неделю</w:t>
      </w:r>
      <w:r>
        <w:rPr>
          <w:b/>
          <w:i/>
          <w:sz w:val="28"/>
          <w:szCs w:val="28"/>
        </w:rPr>
        <w:t xml:space="preserve">  1 час</w:t>
      </w:r>
    </w:p>
    <w:p w:rsidR="00324D5D" w:rsidRDefault="00324D5D" w:rsidP="00324D5D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24D5D" w:rsidRDefault="00324D5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324D5D" w:rsidRDefault="00324D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Плановые</w:t>
            </w:r>
          </w:p>
          <w:p w:rsidR="00324D5D" w:rsidRDefault="00324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324D5D" w:rsidRDefault="00324D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прохождения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Скорректир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324D5D" w:rsidRDefault="00324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324D5D" w:rsidRDefault="00324D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прохождения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Страницы</w:t>
            </w:r>
          </w:p>
          <w:p w:rsidR="00324D5D" w:rsidRDefault="00324D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учебника</w:t>
            </w:r>
          </w:p>
        </w:tc>
      </w:tr>
      <w:tr w:rsidR="00324D5D" w:rsidTr="00324D5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1 четверть    (8 часов)</w:t>
            </w:r>
          </w:p>
        </w:tc>
      </w:tr>
      <w:tr w:rsidR="00324D5D" w:rsidTr="00324D5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Тепло родного очага.  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8 часов)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В поисках счастья.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07. 09.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8- 10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Сохраняя прошлое.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14. 09.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11- 13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Мировое древо.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21. 09.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14- 16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Моя родословная.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28. 09.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17- 20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Наша школьная семейка.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05. 10.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21- 24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Я – надежда Отечества.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12. 10.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25- 28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 xml:space="preserve">Слышу голос из </w:t>
            </w:r>
            <w:proofErr w:type="gramStart"/>
            <w:r>
              <w:t>прекрасного</w:t>
            </w:r>
            <w:proofErr w:type="gramEnd"/>
            <w:r>
              <w:t xml:space="preserve"> далёка.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19. 10.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29-31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В кругу родном и тесном.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26. 10.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32- 34</w:t>
            </w:r>
          </w:p>
        </w:tc>
      </w:tr>
      <w:tr w:rsidR="00324D5D" w:rsidTr="00324D5D">
        <w:trPr>
          <w:trHeight w:val="30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 (8 часов).</w:t>
            </w:r>
          </w:p>
        </w:tc>
      </w:tr>
      <w:tr w:rsidR="00324D5D" w:rsidTr="00324D5D">
        <w:trPr>
          <w:trHeight w:val="31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Тепло родного очага (1 час)</w:t>
            </w:r>
          </w:p>
          <w:p w:rsidR="00324D5D" w:rsidRDefault="00324D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Что в сердце бережно храним. Обобщающий урок по «дому-музею»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09. 11.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39 41</w:t>
            </w:r>
          </w:p>
        </w:tc>
      </w:tr>
      <w:tr w:rsidR="00324D5D" w:rsidTr="00324D5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 Российскими просторами (7 часов)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Отечество: старое, новое, вечное.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16. 11.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44- 47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 xml:space="preserve">11.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Отчизны славные сыны.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23. 11.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48- 52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Наше государство – Российская Федерация.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30. 11.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53 -55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Сто народов – одна страна.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07. 12.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56- 59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Законы, по которым мы живём.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14. 12.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60 - 63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Без праздника нет народа.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21. 12.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64 - 67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По родной стране. Обобщающий урок.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28. 12.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68- 70</w:t>
            </w:r>
          </w:p>
        </w:tc>
      </w:tr>
      <w:tr w:rsidR="00324D5D" w:rsidTr="00324D5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четверть.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10  часов).</w:t>
            </w:r>
          </w:p>
        </w:tc>
      </w:tr>
      <w:tr w:rsidR="00324D5D" w:rsidTr="00324D5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Живём мы по соседству (10 часов).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Мы и наши соседи.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18. 01.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6 - 9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Аист на крыше.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25. 01.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01. 02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С. 10 – 13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14 - 17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У янтарного моря.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08. 02.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15. 02.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С. 18 – 21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22 - 25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В горах Кавказа.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22. 02.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01. 03.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С. 26 – 29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30 - 33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Многоцветные краски Востока.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08. 03.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15. 03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15. 03.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С. 34 – 37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38 - 42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Фестивальные встречи. Обобщающий уро</w:t>
            </w:r>
            <w:proofErr w:type="gramStart"/>
            <w:r>
              <w:t>к-</w:t>
            </w:r>
            <w:proofErr w:type="gramEnd"/>
            <w:r>
              <w:t xml:space="preserve"> праздник.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21. 03.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44 - 45</w:t>
            </w:r>
          </w:p>
        </w:tc>
      </w:tr>
      <w:tr w:rsidR="00324D5D" w:rsidTr="00324D5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(8 часов).</w:t>
            </w:r>
          </w:p>
        </w:tc>
      </w:tr>
      <w:tr w:rsidR="00324D5D" w:rsidTr="00324D5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страны детства в мир взрослых (8 часов)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lastRenderedPageBreak/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Я взрослею.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05. 04.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48 - 51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Таинственный мир знаний.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 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12. 04.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19. 04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С. 52 – 55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56 - 59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Пора в путь-дорогу.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26 .04.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03. 05.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С. 60 – 63</w:t>
            </w:r>
          </w:p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64 - 67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Приглашаем в театр.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10. 05.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68 - 71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Досуг – дело серьёзное.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17. 05.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72 - 75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sz w:val="24"/>
                <w:szCs w:val="24"/>
              </w:rPr>
            </w:pPr>
            <w:r>
              <w:t>Парк чудес и открытий. Обобщающий уро</w:t>
            </w:r>
            <w:proofErr w:type="gramStart"/>
            <w:r>
              <w:t>к-</w:t>
            </w:r>
            <w:proofErr w:type="gramEnd"/>
            <w:r>
              <w:t xml:space="preserve"> праздник.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24. 05.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  <w:r>
              <w:t>С. 76 - 77</w:t>
            </w: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Всего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5D" w:rsidRDefault="00324D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34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</w:tr>
      <w:tr w:rsidR="00324D5D" w:rsidTr="003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5D" w:rsidRDefault="00324D5D">
            <w:pPr>
              <w:rPr>
                <w:sz w:val="28"/>
                <w:szCs w:val="28"/>
              </w:rPr>
            </w:pPr>
          </w:p>
        </w:tc>
      </w:tr>
    </w:tbl>
    <w:p w:rsidR="00324D5D" w:rsidRDefault="00324D5D" w:rsidP="00324D5D">
      <w:pPr>
        <w:rPr>
          <w:sz w:val="28"/>
          <w:szCs w:val="28"/>
        </w:rPr>
      </w:pPr>
    </w:p>
    <w:p w:rsidR="007154AA" w:rsidRDefault="007154AA" w:rsidP="007154A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Требования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к уровню подготовки учащихся </w:t>
      </w:r>
    </w:p>
    <w:p w:rsidR="008E6592" w:rsidRDefault="007154AA" w:rsidP="008E65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(планируемые результаты обучения)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программы обеспечивает достижение выпускни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ками начальной школы следующих личностных,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  предметных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Личностные результаты: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формирование чувства гордости за свою Родину, её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рию, российский народ, становление гуманистических и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мократических ценностных ориентации многонационального российского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формирование целостного взгляда на мир в единстве и разнообразии природы, народов, культур и религий;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развитие этических чувств, доброжелательности и эмо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ционально-нравственной отзывчивости, понимания и сопере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живания чувствам других людей;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формирование уважительного отношения к иному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нию, истории и культуре других народов, выработка умения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пимо относиться к людям иной национальной принадлежности;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овладение начальными навыками адаптации к школе, к школьному коллективу;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принятие и освоение социальной роли обучающегося, развитие мотивов учебной деятельности и формирование 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ностного смысла учения;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развитие самостоятельности и личной ответственности за свои поступки на основе представлений о нравственных нормах общения;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8)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и сверст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никами в разных социальных ситуациях, умения избегать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фликтов и находить выходы из спорных ситуаций, умения срав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наличие мотивации к творческому труду и бережному отношению к материальным и духовным ценностям, формиро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вание установки на безопасный, здоровый образ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lastRenderedPageBreak/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освоение способами решения проблем творческого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искового характера;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фективные способы достижения результата;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активное использование речевых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решения коммуникативных и познавательных задач;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использование различных способов поиска учебной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формации в справочниках, словарях, энциклопедиях и интер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претации информации в соответствии с коммуникативными и познавательными задачами;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овладение логическими действиями сравнения, анализа, синтеза, обобщения, классификации по родовидовым призна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кам, установления причинно-следственных связей, построения рассуждений;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10) готовность слушать собеседника и вести диалог,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оценку событий;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11) умение договариваться о распределении ролей в совмест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деятельности, осуществлять взаимный контроль в совмест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деятельности, общей цели и путей её достижения, осмыс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ливать собственное поведение и поведение окружающих;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12) готовность конструктивно разрешать конфликты посред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ством учёта интересов сторон и сотрудничества.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lastRenderedPageBreak/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Предметные результаты: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понимание особой роли России в мировой истории,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питание чувства гордости за национальные свершения, откры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тия, победы;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освоение доступных способов изучения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(наблюдение, запись, измерение, опыт, сравнение,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сификация и др. с получением информации из семейных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хивов, от окружающих людей, в открытом информационном пространстве);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54AA" w:rsidRDefault="007154AA" w:rsidP="008E65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4AA" w:rsidRDefault="007154AA" w:rsidP="008E65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4AA" w:rsidRPr="007154AA" w:rsidRDefault="007154AA" w:rsidP="008E6592">
      <w:pPr>
        <w:rPr>
          <w:sz w:val="24"/>
          <w:szCs w:val="24"/>
        </w:rPr>
      </w:pPr>
    </w:p>
    <w:p w:rsidR="008E6592" w:rsidRPr="002A5B84" w:rsidRDefault="008E6592" w:rsidP="008E6592">
      <w:pPr>
        <w:rPr>
          <w:rFonts w:ascii="Times New Roman" w:hAnsi="Times New Roman"/>
          <w:b/>
          <w:sz w:val="28"/>
          <w:szCs w:val="28"/>
        </w:rPr>
      </w:pPr>
      <w:r w:rsidRPr="002A5B84">
        <w:rPr>
          <w:rFonts w:ascii="Times New Roman" w:hAnsi="Times New Roman"/>
          <w:b/>
          <w:sz w:val="28"/>
          <w:szCs w:val="28"/>
        </w:rPr>
        <w:t>Программн</w:t>
      </w:r>
      <w:proofErr w:type="gramStart"/>
      <w:r w:rsidRPr="002A5B8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2A5B84">
        <w:rPr>
          <w:rFonts w:ascii="Times New Roman" w:hAnsi="Times New Roman"/>
          <w:b/>
          <w:sz w:val="28"/>
          <w:szCs w:val="28"/>
        </w:rPr>
        <w:t xml:space="preserve"> методическое обеспечение учебного процесса.</w:t>
      </w:r>
    </w:p>
    <w:p w:rsidR="008E6592" w:rsidRPr="002A5B84" w:rsidRDefault="008E6592" w:rsidP="008E6592">
      <w:pPr>
        <w:rPr>
          <w:rFonts w:ascii="Times New Roman" w:hAnsi="Times New Roman"/>
          <w:b/>
          <w:sz w:val="24"/>
          <w:szCs w:val="24"/>
        </w:rPr>
      </w:pPr>
      <w:r w:rsidRPr="002A5B84">
        <w:rPr>
          <w:rFonts w:ascii="Times New Roman" w:hAnsi="Times New Roman"/>
          <w:b/>
          <w:sz w:val="24"/>
          <w:szCs w:val="24"/>
        </w:rPr>
        <w:t>Для учащихся:</w:t>
      </w:r>
    </w:p>
    <w:p w:rsidR="008E6592" w:rsidRPr="002A5B84" w:rsidRDefault="008E6592" w:rsidP="008E6592">
      <w:pPr>
        <w:rPr>
          <w:rFonts w:ascii="Times New Roman" w:hAnsi="Times New Roman"/>
        </w:rPr>
      </w:pPr>
      <w:r w:rsidRPr="002A5B84">
        <w:rPr>
          <w:rFonts w:ascii="Times New Roman" w:hAnsi="Times New Roman"/>
        </w:rPr>
        <w:t>Учебник  «Жар-птица».  Тетрадь  «Жар-птица».</w:t>
      </w: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B85B5A"/>
          <w:sz w:val="18"/>
          <w:szCs w:val="18"/>
        </w:rPr>
        <w:lastRenderedPageBreak/>
        <w:drawing>
          <wp:inline distT="0" distB="0" distL="0" distR="0">
            <wp:extent cx="2219325" cy="2857500"/>
            <wp:effectExtent l="0" t="0" r="9525" b="0"/>
            <wp:docPr id="7" name="Рисунок 7" descr="Рисунок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2133600" cy="2857500"/>
            <wp:effectExtent l="0" t="0" r="0" b="0"/>
            <wp:docPr id="8" name="Рисунок 8" descr="Рисунок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2066925" cy="2857500"/>
            <wp:effectExtent l="0" t="0" r="9525" b="0"/>
            <wp:docPr id="9" name="Рисунок 9" descr="Рисунок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тетрадь “Жар-птица” для 3, 4 класса:</w:t>
      </w: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8E6592" w:rsidRDefault="008E6592" w:rsidP="008E6592">
      <w:pPr>
        <w:rPr>
          <w:rFonts w:ascii="Times New Roman" w:hAnsi="Times New Roman"/>
        </w:rPr>
      </w:pPr>
      <w:r w:rsidRPr="002A5B84">
        <w:rPr>
          <w:rFonts w:ascii="Times New Roman" w:hAnsi="Times New Roman"/>
        </w:rPr>
        <w:t xml:space="preserve">  С. К. </w:t>
      </w:r>
      <w:proofErr w:type="spellStart"/>
      <w:r w:rsidRPr="002A5B84">
        <w:rPr>
          <w:rFonts w:ascii="Times New Roman" w:hAnsi="Times New Roman"/>
        </w:rPr>
        <w:t>Тивикова</w:t>
      </w:r>
      <w:proofErr w:type="spellEnd"/>
      <w:r w:rsidRPr="002A5B84">
        <w:rPr>
          <w:rFonts w:ascii="Times New Roman" w:hAnsi="Times New Roman"/>
        </w:rPr>
        <w:t>, Н.Н. Деменева, Н.Ю. Яшина, Т.Я. Железнова.</w:t>
      </w:r>
    </w:p>
    <w:p w:rsidR="008E6592" w:rsidRPr="004302FB" w:rsidRDefault="008E6592" w:rsidP="008E6592">
      <w:pPr>
        <w:rPr>
          <w:rFonts w:ascii="Times New Roman" w:hAnsi="Times New Roman"/>
          <w:b/>
        </w:rPr>
      </w:pPr>
      <w:r w:rsidRPr="004302FB">
        <w:rPr>
          <w:rFonts w:ascii="Times New Roman" w:hAnsi="Times New Roman"/>
          <w:b/>
        </w:rPr>
        <w:t>Для учителя:</w:t>
      </w: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Методические рекомендации для учителя “Уроки гражданского образования в начальных классах: Методические пособия к учебному комплекту “Жар-птица”:</w:t>
      </w: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B85B5A"/>
          <w:sz w:val="18"/>
          <w:szCs w:val="18"/>
        </w:rPr>
        <w:lastRenderedPageBreak/>
        <w:drawing>
          <wp:inline distT="0" distB="0" distL="0" distR="0">
            <wp:extent cx="1819275" cy="2514600"/>
            <wp:effectExtent l="0" t="0" r="9525" b="0"/>
            <wp:docPr id="1" name="Рисунок 1" descr="Рисунок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1838325" cy="2543175"/>
            <wp:effectExtent l="0" t="0" r="9525" b="9525"/>
            <wp:docPr id="2" name="Рисунок 2" descr="Рисунок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мультимедийные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пособия к учебникам “Кораблик” и “Жар-птица”:</w:t>
      </w: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B85B5A"/>
          <w:sz w:val="18"/>
          <w:szCs w:val="18"/>
        </w:rPr>
        <w:lastRenderedPageBreak/>
        <w:drawing>
          <wp:inline distT="0" distB="0" distL="0" distR="0">
            <wp:extent cx="1952625" cy="2857500"/>
            <wp:effectExtent l="0" t="0" r="9525" b="0"/>
            <wp:docPr id="3" name="Рисунок 3" descr="Рисунок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1895475" cy="1524000"/>
            <wp:effectExtent l="0" t="0" r="9525" b="0"/>
            <wp:docPr id="4" name="Рисунок 4" descr="Рисунок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1981200" cy="1524000"/>
            <wp:effectExtent l="0" t="0" r="0" b="0"/>
            <wp:docPr id="5" name="Рисунок 5" descr="Рисунок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8E6592" w:rsidRPr="002A5B84" w:rsidRDefault="008E6592" w:rsidP="008E6592">
      <w:pPr>
        <w:rPr>
          <w:rFonts w:ascii="Times New Roman" w:hAnsi="Times New Roman"/>
        </w:rPr>
      </w:pPr>
      <w:r w:rsidRPr="002A5B84">
        <w:rPr>
          <w:rFonts w:ascii="Times New Roman" w:hAnsi="Times New Roman"/>
        </w:rPr>
        <w:t>Весь  курс (34часа)  оснащён наглядно-иллюстративным материалом по рекомендациям авторов с использованием компьютерных и информационных технологий, разработанных  Кузнецовой Э.Е.</w:t>
      </w: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Курс гражданского образования представлен в двух вариантах программ:</w:t>
      </w:r>
      <w:r>
        <w:rPr>
          <w:rFonts w:ascii="Verdana" w:hAnsi="Verdana"/>
          <w:color w:val="333333"/>
          <w:sz w:val="18"/>
          <w:szCs w:val="18"/>
        </w:rPr>
        <w:br/>
        <w:t>1)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Учебная программа “Гражданское образование в начальных классах”</w:t>
      </w:r>
      <w:r>
        <w:rPr>
          <w:rStyle w:val="a4"/>
          <w:rFonts w:ascii="Verdana" w:hAnsi="Verdana"/>
          <w:color w:val="333333"/>
          <w:sz w:val="18"/>
          <w:szCs w:val="18"/>
        </w:rPr>
        <w:t>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2-4 классы начальной школы. Н.Новгород, 2013 г. </w:t>
      </w:r>
      <w:proofErr w:type="gramStart"/>
      <w:r>
        <w:rPr>
          <w:rFonts w:ascii="Verdana" w:hAnsi="Verdana"/>
          <w:color w:val="333333"/>
          <w:sz w:val="18"/>
          <w:szCs w:val="18"/>
        </w:rPr>
        <w:t>Сертифицирована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экспертным советом НИРО.</w:t>
      </w:r>
    </w:p>
    <w:p w:rsidR="008E6592" w:rsidRDefault="008E6592" w:rsidP="008E6592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8E6592" w:rsidRDefault="008E6592" w:rsidP="008E6592">
      <w:pPr>
        <w:rPr>
          <w:rFonts w:ascii="Times New Roman" w:hAnsi="Times New Roman"/>
        </w:rPr>
      </w:pPr>
    </w:p>
    <w:p w:rsidR="008E6592" w:rsidRDefault="008E6592" w:rsidP="008E6592">
      <w:pPr>
        <w:rPr>
          <w:rFonts w:ascii="Times New Roman" w:hAnsi="Times New Roman"/>
        </w:rPr>
      </w:pPr>
    </w:p>
    <w:p w:rsidR="00324D5D" w:rsidRDefault="00324D5D" w:rsidP="00324D5D">
      <w:pPr>
        <w:rPr>
          <w:sz w:val="28"/>
          <w:szCs w:val="28"/>
        </w:rPr>
      </w:pPr>
    </w:p>
    <w:p w:rsidR="00D600A9" w:rsidRDefault="00D600A9"/>
    <w:sectPr w:rsidR="00D600A9" w:rsidSect="00013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DD7"/>
    <w:multiLevelType w:val="multilevel"/>
    <w:tmpl w:val="D3B4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E0C"/>
    <w:rsid w:val="00013E0C"/>
    <w:rsid w:val="00211A27"/>
    <w:rsid w:val="00324D5D"/>
    <w:rsid w:val="003476B9"/>
    <w:rsid w:val="007154AA"/>
    <w:rsid w:val="007B02D5"/>
    <w:rsid w:val="008E6592"/>
    <w:rsid w:val="00CE730B"/>
    <w:rsid w:val="00D600A9"/>
    <w:rsid w:val="00DB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592"/>
    <w:rPr>
      <w:b/>
      <w:bCs/>
    </w:rPr>
  </w:style>
  <w:style w:type="character" w:customStyle="1" w:styleId="apple-converted-space">
    <w:name w:val="apple-converted-space"/>
    <w:basedOn w:val="a0"/>
    <w:rsid w:val="008E6592"/>
  </w:style>
  <w:style w:type="character" w:styleId="a5">
    <w:name w:val="Emphasis"/>
    <w:basedOn w:val="a0"/>
    <w:uiPriority w:val="20"/>
    <w:qFormat/>
    <w:rsid w:val="008E65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pfsocial.files.wordpress.com/2013/01/d180d0b8d181d183d0bdd0bed0ba7.pn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pfsocial.files.wordpress.com/2013/01/d180d0b8d181d183d0bdd0bed0ba3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ppfsocial.files.wordpress.com/2013/01/d180d0b8d181d183d0bdd0bed0ba2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pfsocial.files.wordpress.com/2013/01/d180d0b8d181d183d0bdd0bed0ba8.png" TargetMode="External"/><Relationship Id="rId5" Type="http://schemas.openxmlformats.org/officeDocument/2006/relationships/hyperlink" Target="http://ppfsocial.files.wordpress.com/2013/01/d180d0b8d181d183d0bdd0bed0ba4.png" TargetMode="External"/><Relationship Id="rId15" Type="http://schemas.openxmlformats.org/officeDocument/2006/relationships/hyperlink" Target="http://ppfsocial.files.wordpress.com/2013/01/d180d0b8d181d183d0bdd0bed0ba1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ppfsocial.files.wordpress.com/2013/01/d180d0b8d181d183d0bdd0bed0ba3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fsocial.files.wordpress.com/2013/01/d180d0b8d181d183d0bdd0bed0ba5.jp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4507</Words>
  <Characters>25696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</dc:creator>
  <cp:lastModifiedBy>ПРОСЕК</cp:lastModifiedBy>
  <cp:revision>7</cp:revision>
  <dcterms:created xsi:type="dcterms:W3CDTF">2015-11-19T03:35:00Z</dcterms:created>
  <dcterms:modified xsi:type="dcterms:W3CDTF">2015-11-19T03:41:00Z</dcterms:modified>
</cp:coreProperties>
</file>