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D0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 средней группе «Осьминог»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04D0">
        <w:rPr>
          <w:rFonts w:ascii="Times New Roman" w:hAnsi="Times New Roman" w:cs="Times New Roman"/>
          <w:b/>
          <w:sz w:val="28"/>
          <w:szCs w:val="28"/>
        </w:rPr>
        <w:t>Цель:</w:t>
      </w:r>
      <w:r w:rsidRPr="00F913DE"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работать в нетрадиционной технике рисования (печатание) 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F913DE">
        <w:rPr>
          <w:rFonts w:ascii="Times New Roman" w:hAnsi="Times New Roman" w:cs="Times New Roman"/>
          <w:sz w:val="28"/>
          <w:szCs w:val="28"/>
        </w:rPr>
        <w:t xml:space="preserve">азвивать фантазию, эстетическое восприятие ; воспитывать аккуратность, активизировать творческую инициативу, эмоциональный отклик на свою работу.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Материалы: иллюстрация Осьминог, гуашь разного цвета, салфетки для рук, ватман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1. Создание позитивного настроения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Игра «Земля, вода, воздух»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Воспитатель произносит названия животных, птиц, рыб. Задача участников игры – сказать, где обитает названное существо, то есть 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913DE">
        <w:rPr>
          <w:rFonts w:ascii="Times New Roman" w:hAnsi="Times New Roman" w:cs="Times New Roman"/>
          <w:sz w:val="28"/>
          <w:szCs w:val="28"/>
        </w:rPr>
        <w:t xml:space="preserve">а земле, в воде или в воздухе.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2. Мотивация деятельности.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-Дети, каких вы знаете домашних животных?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-Какие птицы живут в лесу? А каких птиц мы можем увидеть в городе?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-Поднимите руку у кого дома есть аквариум? Какие рыбки в нем живут? А какие существа обитают в море?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К нам в гости сегодня пришел один интересный морской обитатель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-Ребята, кто это? (Воспитатель показывает иллюстрацию осьминога)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Чтение стихотворения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Осьминог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Жил в пещере Осьминог,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Голова и восемь ног,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Есть присоски на ногах,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Мог он плавать на волнах!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От врагов он убегал,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Как ракета он летал,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У него была своя,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Реактивная струя!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Никого не обижал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И окраску он менял,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Своих деток он любил, </w:t>
      </w:r>
    </w:p>
    <w:p w:rsidR="00C80614" w:rsidRPr="00EA04D0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4D0">
        <w:rPr>
          <w:rFonts w:ascii="Times New Roman" w:hAnsi="Times New Roman" w:cs="Times New Roman"/>
          <w:i/>
          <w:sz w:val="28"/>
          <w:szCs w:val="28"/>
        </w:rPr>
        <w:t xml:space="preserve"> С водолазами дружил!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-Посмотрите на нашего осьминога.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-Какой формы у него туловище (круглое)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-Что у него есть (щупальца)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-Какого он цвета (зеленого)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-Осьминоги бывают и других цветов. Они часто меняют свой цвет.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Путешествуя по морскому дну, они осторожно передвигаются на своих ногах-щупальцах. Они могут быстро всплывать вверх, опускаться на глубину, замирать на месте и быстро-быстро плавать.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3. Изобразительная деятельность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-Почему же наш Осьминожек такой грустный?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-Потому, что он совсем один и у него нет друзей</w:t>
      </w:r>
      <w:proofErr w:type="gramStart"/>
      <w:r w:rsidRPr="00F91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-Ребята, давайте мы ему поможем.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Коллективное рисование нетрадиционным способом. Дети поочередно опускают ладошку в краску и отпечатывают ее на ватмане.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4. Просмотр и обсуждение работы. 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13DE">
        <w:rPr>
          <w:rFonts w:ascii="Times New Roman" w:hAnsi="Times New Roman" w:cs="Times New Roman"/>
          <w:sz w:val="28"/>
          <w:szCs w:val="28"/>
        </w:rPr>
        <w:t xml:space="preserve"> Осьминог благодарит деток за помощь, и радуется, что у него появилось много друзей.</w:t>
      </w: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0614" w:rsidRPr="00F913DE" w:rsidRDefault="00C80614" w:rsidP="00C80614">
      <w:pPr>
        <w:tabs>
          <w:tab w:val="left" w:pos="-851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7602" w:rsidRDefault="00927602"/>
    <w:sectPr w:rsidR="00927602" w:rsidSect="0092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14"/>
    <w:rsid w:val="00927602"/>
    <w:rsid w:val="00C8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2015-11-17T12:33:00Z</dcterms:created>
  <dcterms:modified xsi:type="dcterms:W3CDTF">2015-11-17T12:34:00Z</dcterms:modified>
</cp:coreProperties>
</file>