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ED" w:rsidRPr="00B671DF" w:rsidRDefault="002001ED" w:rsidP="002001ED">
      <w:pPr>
        <w:pStyle w:val="BodyText22"/>
        <w:widowControl/>
        <w:spacing w:line="360" w:lineRule="auto"/>
        <w:ind w:firstLine="709"/>
        <w:rPr>
          <w:sz w:val="32"/>
          <w:szCs w:val="28"/>
        </w:rPr>
      </w:pPr>
      <w:r w:rsidRPr="00B671DF">
        <w:rPr>
          <w:sz w:val="32"/>
          <w:szCs w:val="28"/>
        </w:rPr>
        <w:t>«На катке. Рисунки на льду»</w:t>
      </w:r>
    </w:p>
    <w:p w:rsidR="002001ED" w:rsidRPr="00B671DF" w:rsidRDefault="002001ED" w:rsidP="002001ED">
      <w:pPr>
        <w:pStyle w:val="BodyText22"/>
        <w:widowControl/>
        <w:spacing w:line="360" w:lineRule="auto"/>
        <w:ind w:firstLine="709"/>
        <w:jc w:val="both"/>
      </w:pPr>
      <w:bookmarkStart w:id="0" w:name="_GoBack"/>
      <w:bookmarkEnd w:id="0"/>
    </w:p>
    <w:p w:rsidR="002001ED" w:rsidRPr="00B671DF" w:rsidRDefault="002001ED" w:rsidP="002001ED">
      <w:pPr>
        <w:pStyle w:val="a4"/>
        <w:spacing w:line="360" w:lineRule="auto"/>
        <w:ind w:firstLine="709"/>
        <w:rPr>
          <w:b/>
          <w:sz w:val="28"/>
        </w:rPr>
      </w:pPr>
      <w:r w:rsidRPr="00B671DF">
        <w:rPr>
          <w:b/>
          <w:sz w:val="28"/>
        </w:rPr>
        <w:t>Задачи</w:t>
      </w:r>
    </w:p>
    <w:p w:rsidR="002001ED" w:rsidRPr="00B671DF" w:rsidRDefault="002001ED" w:rsidP="002001ED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</w:rPr>
      </w:pPr>
      <w:r w:rsidRPr="00B671DF">
        <w:rPr>
          <w:sz w:val="28"/>
        </w:rPr>
        <w:t xml:space="preserve">Расширение образных представлений о позах фигуриста при выполнении элементов фигурного катания. </w:t>
      </w:r>
    </w:p>
    <w:p w:rsidR="002001ED" w:rsidRPr="00B671DF" w:rsidRDefault="002001ED" w:rsidP="002001ED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</w:rPr>
      </w:pPr>
      <w:r w:rsidRPr="00B671DF">
        <w:rPr>
          <w:sz w:val="28"/>
        </w:rPr>
        <w:t>Развитие сенсомоторных координаций в процессе анализа образца и рисунка со схематичными изображениями человека в движении, выполнения движений с опорой на схемы и задуманный образ и рисования детей на катке.</w:t>
      </w:r>
    </w:p>
    <w:p w:rsidR="002001ED" w:rsidRPr="00B671DF" w:rsidRDefault="002001ED" w:rsidP="002001ED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</w:rPr>
      </w:pPr>
      <w:r w:rsidRPr="00B671DF">
        <w:rPr>
          <w:sz w:val="28"/>
        </w:rPr>
        <w:t>Развитие форм уверенного поведения - способности к творческому самовыражению в процессе самостоятельного композиционного и сюжетного решения темы «На катке».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b/>
          <w:sz w:val="28"/>
        </w:rPr>
        <w:t xml:space="preserve">Комментарий. </w:t>
      </w:r>
      <w:r w:rsidRPr="00B671DF">
        <w:rPr>
          <w:sz w:val="28"/>
        </w:rPr>
        <w:t>Анализируя образец и рисунок со схематичными изображениями человека в движении, выполняя движения с опорой на полученные впечатления, ребенок закрепляет и уточняет детали движения, соотносит элементы движения с положением частей тела. Это расширяет образные представления детей о человеке в движении. Полученные представления отражаются детьми в рисунке. Дети соотносят образ с траекторией движения руки при рисовании схематичного изображения человека, линий контура образа. Это способствует развитию сенсомоторных координаций на уровне «глаз-рука». На решение этой задачи направлено и изображение детьми различных фигур катания и движений, коррекция положения тела, соотнесение произвольного движения и задуманного образа перед зеркалом.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Методика проведения занятия включает творческое рисование. Анализ образца, схематических изображений человека в движении, движения детей являются основной для реализации творческого замысла. Ребенку из полученных впечатлений надо сделать самостоятельный выбор элементов для сюжетного и композиционного решения темы. Ребенок отбирает материал, близкий ему, рассказывает в рисунке о своем видении этой темы, что способствует развитию творческого самовыражения и уверенного поведения.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b/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b/>
          <w:sz w:val="28"/>
        </w:rPr>
      </w:pPr>
      <w:r w:rsidRPr="00B671DF">
        <w:rPr>
          <w:b/>
          <w:sz w:val="28"/>
        </w:rPr>
        <w:t>Материалы</w:t>
      </w:r>
    </w:p>
    <w:p w:rsidR="002001ED" w:rsidRPr="00B671DF" w:rsidRDefault="002001ED" w:rsidP="002001ED">
      <w:pPr>
        <w:pStyle w:val="a4"/>
        <w:tabs>
          <w:tab w:val="left" w:pos="360"/>
        </w:tabs>
        <w:spacing w:line="360" w:lineRule="auto"/>
        <w:ind w:firstLine="709"/>
        <w:rPr>
          <w:sz w:val="28"/>
        </w:rPr>
      </w:pPr>
      <w:r w:rsidRPr="00B671DF">
        <w:rPr>
          <w:i/>
          <w:sz w:val="28"/>
        </w:rPr>
        <w:t>Демонстрационный: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фигурка бумажного фигуриста или игрушка фигуриста;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образец рисунка с изображением детей на катке (рис. 1);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схемы изображения человека в движении (рис. 2);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лист для показа выполняемой работы;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клей ПВА или скотч.</w:t>
      </w:r>
    </w:p>
    <w:p w:rsidR="002001ED" w:rsidRPr="00B671DF" w:rsidRDefault="002001ED" w:rsidP="002001ED">
      <w:pPr>
        <w:pStyle w:val="a4"/>
        <w:tabs>
          <w:tab w:val="left" w:pos="360"/>
        </w:tabs>
        <w:spacing w:line="360" w:lineRule="auto"/>
        <w:ind w:firstLine="709"/>
        <w:rPr>
          <w:sz w:val="28"/>
        </w:rPr>
      </w:pPr>
      <w:r w:rsidRPr="00B671DF">
        <w:rPr>
          <w:i/>
          <w:sz w:val="28"/>
        </w:rPr>
        <w:t xml:space="preserve">Раздаточный </w:t>
      </w:r>
      <w:r w:rsidRPr="00B671DF">
        <w:rPr>
          <w:sz w:val="28"/>
        </w:rPr>
        <w:t>(по количеству детей):</w:t>
      </w:r>
    </w:p>
    <w:p w:rsidR="002001ED" w:rsidRPr="00B671DF" w:rsidRDefault="002001ED" w:rsidP="002001ED">
      <w:pPr>
        <w:pStyle w:val="a4"/>
        <w:tabs>
          <w:tab w:val="left" w:pos="1080"/>
        </w:tabs>
        <w:spacing w:line="360" w:lineRule="auto"/>
        <w:ind w:firstLine="709"/>
        <w:rPr>
          <w:sz w:val="28"/>
        </w:rPr>
      </w:pPr>
      <w:r w:rsidRPr="00B671DF">
        <w:rPr>
          <w:sz w:val="28"/>
        </w:rPr>
        <w:t xml:space="preserve">ватман формата А4; </w:t>
      </w:r>
    </w:p>
    <w:p w:rsidR="002001ED" w:rsidRPr="00B671DF" w:rsidRDefault="002001ED" w:rsidP="002001ED">
      <w:pPr>
        <w:pStyle w:val="a4"/>
        <w:tabs>
          <w:tab w:val="left" w:pos="1080"/>
        </w:tabs>
        <w:spacing w:line="360" w:lineRule="auto"/>
        <w:ind w:firstLine="709"/>
        <w:rPr>
          <w:sz w:val="28"/>
        </w:rPr>
      </w:pPr>
      <w:r w:rsidRPr="00B671DF">
        <w:rPr>
          <w:sz w:val="28"/>
        </w:rPr>
        <w:t>простой карандаш;</w:t>
      </w:r>
    </w:p>
    <w:p w:rsidR="002001ED" w:rsidRPr="00B671DF" w:rsidRDefault="002001ED" w:rsidP="002001ED">
      <w:pPr>
        <w:pStyle w:val="a4"/>
        <w:tabs>
          <w:tab w:val="left" w:pos="1080"/>
        </w:tabs>
        <w:spacing w:line="360" w:lineRule="auto"/>
        <w:ind w:firstLine="709"/>
        <w:rPr>
          <w:sz w:val="28"/>
        </w:rPr>
      </w:pPr>
      <w:r w:rsidRPr="00B671DF">
        <w:rPr>
          <w:sz w:val="28"/>
        </w:rPr>
        <w:t>гуашь;</w:t>
      </w:r>
    </w:p>
    <w:p w:rsidR="002001ED" w:rsidRPr="00B671DF" w:rsidRDefault="002001ED" w:rsidP="002001ED">
      <w:pPr>
        <w:pStyle w:val="a4"/>
        <w:tabs>
          <w:tab w:val="left" w:pos="1080"/>
        </w:tabs>
        <w:spacing w:line="360" w:lineRule="auto"/>
        <w:ind w:firstLine="709"/>
        <w:rPr>
          <w:sz w:val="28"/>
        </w:rPr>
      </w:pPr>
      <w:r w:rsidRPr="00B671DF">
        <w:rPr>
          <w:sz w:val="28"/>
        </w:rPr>
        <w:t>кисти беличьи № 1, 3, 5;</w:t>
      </w:r>
    </w:p>
    <w:p w:rsidR="002001ED" w:rsidRPr="00B671DF" w:rsidRDefault="002001ED" w:rsidP="002001ED">
      <w:pPr>
        <w:pStyle w:val="a4"/>
        <w:tabs>
          <w:tab w:val="left" w:pos="1080"/>
        </w:tabs>
        <w:spacing w:line="360" w:lineRule="auto"/>
        <w:ind w:firstLine="709"/>
        <w:rPr>
          <w:sz w:val="28"/>
        </w:rPr>
      </w:pPr>
      <w:r w:rsidRPr="00B671DF">
        <w:rPr>
          <w:sz w:val="28"/>
        </w:rPr>
        <w:t>голубой мел;</w:t>
      </w:r>
    </w:p>
    <w:p w:rsidR="002001ED" w:rsidRPr="00B671DF" w:rsidRDefault="002001ED" w:rsidP="002001ED">
      <w:pPr>
        <w:pStyle w:val="a4"/>
        <w:tabs>
          <w:tab w:val="left" w:pos="1080"/>
        </w:tabs>
        <w:spacing w:line="360" w:lineRule="auto"/>
        <w:ind w:firstLine="709"/>
        <w:rPr>
          <w:sz w:val="28"/>
        </w:rPr>
      </w:pPr>
      <w:r w:rsidRPr="00B671DF">
        <w:rPr>
          <w:sz w:val="28"/>
        </w:rPr>
        <w:t>синий, голубой, или серый фломастер;</w:t>
      </w:r>
    </w:p>
    <w:p w:rsidR="002001ED" w:rsidRPr="00B671DF" w:rsidRDefault="002001ED" w:rsidP="002001ED">
      <w:pPr>
        <w:pStyle w:val="a4"/>
        <w:tabs>
          <w:tab w:val="left" w:pos="1080"/>
        </w:tabs>
        <w:spacing w:line="360" w:lineRule="auto"/>
        <w:ind w:firstLine="709"/>
        <w:rPr>
          <w:sz w:val="28"/>
        </w:rPr>
      </w:pPr>
      <w:r w:rsidRPr="00B671DF">
        <w:rPr>
          <w:sz w:val="28"/>
        </w:rPr>
        <w:t>набор счетных палочек;</w:t>
      </w:r>
    </w:p>
    <w:p w:rsidR="002001ED" w:rsidRPr="00B671DF" w:rsidRDefault="002001ED" w:rsidP="002001ED">
      <w:pPr>
        <w:pStyle w:val="a4"/>
        <w:tabs>
          <w:tab w:val="left" w:pos="1080"/>
        </w:tabs>
        <w:spacing w:line="360" w:lineRule="auto"/>
        <w:ind w:firstLine="709"/>
        <w:rPr>
          <w:sz w:val="28"/>
        </w:rPr>
      </w:pPr>
      <w:r w:rsidRPr="00B671DF">
        <w:rPr>
          <w:sz w:val="28"/>
        </w:rPr>
        <w:t>тканевая салфетка.</w:t>
      </w:r>
    </w:p>
    <w:p w:rsidR="002001ED" w:rsidRPr="00B671DF" w:rsidRDefault="002001ED" w:rsidP="002001ED">
      <w:pPr>
        <w:pStyle w:val="a4"/>
        <w:tabs>
          <w:tab w:val="left" w:pos="360"/>
        </w:tabs>
        <w:spacing w:line="360" w:lineRule="auto"/>
        <w:ind w:firstLine="709"/>
        <w:rPr>
          <w:sz w:val="28"/>
        </w:rPr>
      </w:pPr>
      <w:r w:rsidRPr="00B671DF">
        <w:rPr>
          <w:i/>
          <w:sz w:val="28"/>
        </w:rPr>
        <w:t>Музыкальный:</w:t>
      </w:r>
      <w:r w:rsidRPr="00B671DF">
        <w:rPr>
          <w:sz w:val="28"/>
        </w:rPr>
        <w:t xml:space="preserve"> «Вальс» Р. Глиэра.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C36527">
        <w:rPr>
          <w:noProof/>
          <w:sz w:val="28"/>
        </w:rPr>
        <w:lastRenderedPageBreak/>
        <w:drawing>
          <wp:inline distT="0" distB="0" distL="0" distR="0">
            <wp:extent cx="5389245" cy="3907155"/>
            <wp:effectExtent l="0" t="0" r="1905" b="0"/>
            <wp:docPr id="4" name="Рисунок 4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ED" w:rsidRPr="0030650C" w:rsidRDefault="002001ED" w:rsidP="002001ED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30650C">
        <w:rPr>
          <w:sz w:val="28"/>
          <w:szCs w:val="28"/>
        </w:rPr>
        <w:t>Рис. 1. Образец рисунка «На катке. Рисунки на льду»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C36527">
        <w:rPr>
          <w:noProof/>
          <w:sz w:val="28"/>
        </w:rPr>
        <w:drawing>
          <wp:inline distT="0" distB="0" distL="0" distR="0">
            <wp:extent cx="5403215" cy="3588385"/>
            <wp:effectExtent l="0" t="0" r="6985" b="0"/>
            <wp:docPr id="3" name="Рисунок 3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ED" w:rsidRPr="0030650C" w:rsidRDefault="002001ED" w:rsidP="002001ED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30650C">
        <w:rPr>
          <w:sz w:val="28"/>
          <w:szCs w:val="28"/>
        </w:rPr>
        <w:t>Рис. 2. Схематичные изображения человека в движении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b/>
          <w:sz w:val="28"/>
        </w:rPr>
      </w:pPr>
      <w:r w:rsidRPr="00B671DF">
        <w:rPr>
          <w:b/>
          <w:sz w:val="28"/>
        </w:rPr>
        <w:t>Рекомендации по организации предметно-пространственной среды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 xml:space="preserve">Фигурку фигуриста можно сделать из кабельного провода, продетого в </w:t>
      </w:r>
      <w:r w:rsidRPr="00B671DF">
        <w:rPr>
          <w:sz w:val="28"/>
        </w:rPr>
        <w:lastRenderedPageBreak/>
        <w:t>обычный полый шнурок. Голову - из пластикового или деревянного шарика с отверстием. Девочке можно надеть коротенькую юбочку из гофрированной бумаги или цветной ткани.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 xml:space="preserve">Фигурки фигуристов располагаются на катке (неправильный круг из клеенки или фольги, на плоской плотной основе). 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Фотографии с изображением фигуристов из журналов спортивной тематики располагаются на отдельном планшете или на страницах Книги Знаний.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b/>
          <w:sz w:val="28"/>
        </w:rPr>
      </w:pPr>
      <w:r w:rsidRPr="00B671DF">
        <w:rPr>
          <w:b/>
          <w:sz w:val="28"/>
        </w:rPr>
        <w:t>Предварительная работа</w:t>
      </w:r>
    </w:p>
    <w:p w:rsidR="002001ED" w:rsidRPr="00B671DF" w:rsidRDefault="002001ED" w:rsidP="002001ED">
      <w:pPr>
        <w:pStyle w:val="a4"/>
        <w:numPr>
          <w:ilvl w:val="0"/>
          <w:numId w:val="2"/>
        </w:numPr>
        <w:tabs>
          <w:tab w:val="left" w:pos="680"/>
        </w:tabs>
        <w:spacing w:line="360" w:lineRule="auto"/>
        <w:rPr>
          <w:sz w:val="28"/>
        </w:rPr>
      </w:pPr>
      <w:r w:rsidRPr="00B671DF">
        <w:rPr>
          <w:sz w:val="28"/>
        </w:rPr>
        <w:t>Рассматривание во время прогулки следов на снегу от машин, санок.</w:t>
      </w:r>
    </w:p>
    <w:p w:rsidR="002001ED" w:rsidRPr="00B671DF" w:rsidRDefault="002001ED" w:rsidP="002001ED">
      <w:pPr>
        <w:pStyle w:val="a4"/>
        <w:numPr>
          <w:ilvl w:val="0"/>
          <w:numId w:val="2"/>
        </w:numPr>
        <w:tabs>
          <w:tab w:val="left" w:pos="680"/>
        </w:tabs>
        <w:spacing w:line="360" w:lineRule="auto"/>
        <w:rPr>
          <w:sz w:val="28"/>
        </w:rPr>
      </w:pPr>
      <w:r w:rsidRPr="00B671DF">
        <w:rPr>
          <w:sz w:val="28"/>
        </w:rPr>
        <w:t>Беседы о фигурном катании с рассматриванием портретов знаменитых фигуристов и фотографий, запечатлевших их на льду.</w:t>
      </w:r>
    </w:p>
    <w:p w:rsidR="002001ED" w:rsidRPr="00B671DF" w:rsidRDefault="002001ED" w:rsidP="002001ED">
      <w:pPr>
        <w:pStyle w:val="a4"/>
        <w:numPr>
          <w:ilvl w:val="0"/>
          <w:numId w:val="2"/>
        </w:numPr>
        <w:tabs>
          <w:tab w:val="left" w:pos="680"/>
        </w:tabs>
        <w:spacing w:line="360" w:lineRule="auto"/>
        <w:rPr>
          <w:sz w:val="28"/>
        </w:rPr>
      </w:pPr>
      <w:r w:rsidRPr="00B671DF">
        <w:rPr>
          <w:sz w:val="28"/>
        </w:rPr>
        <w:t>Составление из геометрических фигур изображения человека в движении.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jc w:val="center"/>
        <w:rPr>
          <w:b/>
          <w:sz w:val="28"/>
        </w:rPr>
      </w:pPr>
      <w:r w:rsidRPr="00B671DF">
        <w:rPr>
          <w:b/>
          <w:sz w:val="28"/>
        </w:rPr>
        <w:t>Ход занятия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b/>
          <w:sz w:val="28"/>
        </w:rPr>
      </w:pPr>
      <w:r w:rsidRPr="00B671DF">
        <w:rPr>
          <w:b/>
          <w:sz w:val="28"/>
        </w:rPr>
        <w:t>I. Вводная часть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Звучит «Вальс» Р. Глиэра, под его звуки педагог читает детям стихотворение «На катке»:</w:t>
      </w:r>
    </w:p>
    <w:p w:rsidR="002001ED" w:rsidRDefault="002001ED" w:rsidP="002001ED">
      <w:pPr>
        <w:pStyle w:val="a4"/>
        <w:spacing w:line="360" w:lineRule="auto"/>
        <w:ind w:firstLine="709"/>
      </w:pPr>
      <w:r w:rsidRPr="00B671DF">
        <w:t>НА КАТКЕ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>Блестят коньки, блестит каток,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>Пушистый снег искрится,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>Надень коньки свои, дружок,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>Попробуй прокатиться.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 xml:space="preserve">Пускай тебя щипнет мороз </w:t>
      </w:r>
      <w:r>
        <w:rPr>
          <w:sz w:val="28"/>
          <w:szCs w:val="28"/>
        </w:rPr>
        <w:t>–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>Смотри, не испугайся.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 xml:space="preserve">Пусть заморозит он до слез </w:t>
      </w:r>
      <w:r>
        <w:rPr>
          <w:sz w:val="28"/>
          <w:szCs w:val="28"/>
        </w:rPr>
        <w:t>–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>Ему не поддавайся!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>Не отступай, скользи вперед,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lastRenderedPageBreak/>
        <w:t>Лети быстрее птицы.</w:t>
      </w:r>
    </w:p>
    <w:p w:rsidR="002001ED" w:rsidRDefault="002001ED" w:rsidP="002001ED">
      <w:pPr>
        <w:pStyle w:val="a4"/>
        <w:spacing w:line="360" w:lineRule="auto"/>
        <w:ind w:firstLine="709"/>
        <w:rPr>
          <w:sz w:val="28"/>
          <w:szCs w:val="28"/>
        </w:rPr>
      </w:pPr>
      <w:r w:rsidRPr="00B671DF">
        <w:rPr>
          <w:sz w:val="28"/>
          <w:szCs w:val="28"/>
        </w:rPr>
        <w:t>Мороз сердитый отстает</w:t>
      </w:r>
    </w:p>
    <w:p w:rsidR="002001ED" w:rsidRDefault="002001ED" w:rsidP="002001ED">
      <w:pPr>
        <w:pStyle w:val="a4"/>
        <w:spacing w:line="360" w:lineRule="auto"/>
        <w:ind w:firstLine="709"/>
        <w:rPr>
          <w:i/>
          <w:sz w:val="28"/>
          <w:szCs w:val="28"/>
        </w:rPr>
      </w:pPr>
      <w:r w:rsidRPr="00B671DF">
        <w:rPr>
          <w:sz w:val="28"/>
          <w:szCs w:val="28"/>
        </w:rPr>
        <w:t>От тех, кто не боится!</w:t>
      </w:r>
      <w:r>
        <w:rPr>
          <w:sz w:val="28"/>
          <w:szCs w:val="28"/>
        </w:rPr>
        <w:t xml:space="preserve"> </w:t>
      </w:r>
      <w:r w:rsidRPr="0030650C">
        <w:rPr>
          <w:i/>
          <w:sz w:val="28"/>
          <w:szCs w:val="28"/>
        </w:rPr>
        <w:t>(В. Донникова)</w:t>
      </w:r>
    </w:p>
    <w:p w:rsidR="002001ED" w:rsidRPr="0030650C" w:rsidRDefault="002001ED" w:rsidP="002001ED">
      <w:pPr>
        <w:pStyle w:val="a4"/>
        <w:spacing w:line="360" w:lineRule="auto"/>
        <w:ind w:firstLine="709"/>
        <w:rPr>
          <w:i/>
          <w:sz w:val="28"/>
          <w:szCs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Педагог задает вопросы детям: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 xml:space="preserve">- Ребята, а вы любите кататься на коньках? </w:t>
      </w:r>
      <w:r w:rsidRPr="00B671DF">
        <w:rPr>
          <w:sz w:val="24"/>
        </w:rPr>
        <w:t>(Реакция детей.)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- А знаете ли вы загадки о коньках?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Педагог загадывает загадку: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Два коня у меня, два коня.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По воде они возят меня.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А вода тверда, словно каменная! (Коньки и лед)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 xml:space="preserve">- Какие виды спорта на коньках вы знаете? </w:t>
      </w:r>
      <w:r w:rsidRPr="00B671DF">
        <w:rPr>
          <w:sz w:val="24"/>
        </w:rPr>
        <w:t>(Ответы детей.)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Педагог обращает внимание детей на образец рисунка с изображением детей на катке (см. рис. 1), указывает на разнообразные фигуры в катании детей и предлагает попробовать себя в роли спортсмена-фигуриста.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- Кто умеет кататься на коньках и может показать, как надо кататься и выполнять разные фигуры?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Вызывается один ребенок, который демонстрирует движения катания на коньках. Дети повторяют эти движения.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i/>
          <w:sz w:val="28"/>
        </w:rPr>
        <w:t xml:space="preserve">Методические рекомендации. </w:t>
      </w:r>
      <w:r w:rsidRPr="00B671DF">
        <w:rPr>
          <w:sz w:val="28"/>
        </w:rPr>
        <w:t>Для выполнения упражнений можно выйти в музыкальный зал, оборудованный зеркалами, чтобы дети видели себя со стороны и обратили внимание на изменение положения тела в разных фигурах и красоту движений.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Осуществляется имитация движений катания на коньках по показу вызванного ребенка или педагога и творческая работа с выразительным движением, воспроизводящая фигурное катание на коньках.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b/>
          <w:sz w:val="28"/>
        </w:rPr>
      </w:pPr>
      <w:r w:rsidRPr="00B671DF">
        <w:rPr>
          <w:b/>
          <w:sz w:val="28"/>
        </w:rPr>
        <w:t>II. Основная часть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 xml:space="preserve">Педагог обращает внимание детей на схематичные изображения </w:t>
      </w:r>
      <w:r w:rsidRPr="00B671DF">
        <w:rPr>
          <w:sz w:val="28"/>
        </w:rPr>
        <w:lastRenderedPageBreak/>
        <w:t>человека в движении (см. рис. 2) и на то, как меняется положение туловища, рук, ног, головы в разных движениях.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Предлагает, используя схемы, составить разные фигуры катания из счетных палочек. Дети за столами, опираясь на схематичные изображения человека в движении составляют изображения двух-трех фигуристов, проверяют работу, пытаясь повторить движение и исправляют неудачные изображения.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b/>
          <w:sz w:val="28"/>
        </w:rPr>
        <w:t>Комментарий</w:t>
      </w:r>
      <w:r w:rsidRPr="00B671DF">
        <w:rPr>
          <w:sz w:val="28"/>
        </w:rPr>
        <w:t>. Это упражнение дает возможность ребенку научиться схематично изображать человека в движении, точно передавать расположение частей тела (рук, ног, туловища) и ощутить это движение на себе.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 xml:space="preserve"> 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Педагог предлагает детям нарисовать ребят на катке, выполняющих разные фигуры катания.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- Давайте изобразим юных фигуристов на катке, изобразим, как они тренируются.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Осуществляется показ, сопровождающийся комментарием.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- В центре листа располагаем одного-двух фигуристов в разных положениях. Рисунок выполняем карандашом, рисуем из полосок - схематично, так чтобы получился человек из палочек или проволочный человечек.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Дети по желанию выбирают варианты и изображают одного-двух фигуристов, опираясь на составленные ими изображения из палочек и схематические изображения на рисунке.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- Теперь наших человечков оденем в красивые костюмы. Выполним эту работу гуашевыми красками. Подрисовываем брюки и рубашку или коротенькую юбочку толстой кистью №5, тонкой кистью №3 обрисовываем ноги, руки, голову, совсем тонкой кистью №1 рисуем волосы (прическу), глазки, мелкие детали костюма, коньки.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i/>
          <w:sz w:val="28"/>
        </w:rPr>
        <w:t xml:space="preserve">Методические рекомендации. </w:t>
      </w:r>
      <w:r w:rsidRPr="00B671DF">
        <w:rPr>
          <w:sz w:val="28"/>
        </w:rPr>
        <w:t>Дети выполняют работу по речевой инструкции и по показу педагога, с опорой на образец.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Затем педагог осуществляет показ рисования льда боковой поверхностью мелка, растирая его пальцем. Дети выполняют самостоятельно работу по рисованию льда.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Педагог обращает их внимание на то, что во время катания от коньков на льду остаются следы, как и от катания на санках или лыжах на снегу остаются полосы. Спрашивает, сколько следов на льду оставляет фигурист.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Дети отвечают: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- Если фигурист едет на одной ноге, а другой отталкивается, на льду остается одна полоса, а если едет на двух коньках - то полосы две, два следа расположены рядом, т.е. параллельно.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Детям предлагается фломастером изобразить следы коньков, которые образуют красивые узоры.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b/>
          <w:sz w:val="28"/>
        </w:rPr>
        <w:t xml:space="preserve">Комментарий. </w:t>
      </w:r>
      <w:r w:rsidRPr="00B671DF">
        <w:rPr>
          <w:sz w:val="28"/>
        </w:rPr>
        <w:t>На занятии не только развиваются двигательные способности руки, пальцев, зрительномоторные координации, тренируются воображение и память, но и формируются представления о параллельности, синхронности, симметрии на плоскости - понятиях, с которыми дети встречаются в жизни и на понятийном, научном уровне познакомятся в школе.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b/>
          <w:sz w:val="28"/>
        </w:rPr>
        <w:t xml:space="preserve">Физкультурная пауза. </w:t>
      </w:r>
      <w:r w:rsidRPr="00B671DF">
        <w:rPr>
          <w:sz w:val="28"/>
        </w:rPr>
        <w:t>Детям предлагается игра - имитация движений фигуриста со зрительной ориентацией на водящего.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Педагог читает отрывки из стихотворения: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Блестят коньки, блестит каток,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Пушистый снег искрится.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Надень коньки свои, дружок,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Попробуй прокатиться.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Педагог показывает движения, которые дети должны повторить. Тот ребенок, у которого получаются самые выразительные движения, становится водящим и показывает другую группу движений.</w:t>
      </w:r>
    </w:p>
    <w:p w:rsidR="002001ED" w:rsidRPr="00B671DF" w:rsidRDefault="002001ED" w:rsidP="002001ED">
      <w:pPr>
        <w:spacing w:line="360" w:lineRule="auto"/>
        <w:ind w:firstLine="709"/>
        <w:jc w:val="both"/>
        <w:rPr>
          <w:sz w:val="28"/>
          <w:szCs w:val="28"/>
        </w:rPr>
      </w:pPr>
      <w:r w:rsidRPr="00B671DF">
        <w:rPr>
          <w:b/>
          <w:sz w:val="28"/>
          <w:szCs w:val="28"/>
        </w:rPr>
        <w:lastRenderedPageBreak/>
        <w:t xml:space="preserve">Комментарий. </w:t>
      </w:r>
      <w:r w:rsidRPr="00B671DF">
        <w:rPr>
          <w:sz w:val="28"/>
          <w:szCs w:val="28"/>
        </w:rPr>
        <w:t>Выполнение имитации движений по показу развивает у детей наблюдательность, способность точно воспроизводить показанные движения, активизирует работу зрительного анализатора, развивает быстроту реакции, ловкость, внимание. Стихотворное сопровождение придает игре особую привлекательность в глазах детей.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b/>
          <w:sz w:val="28"/>
        </w:rPr>
      </w:pPr>
      <w:r w:rsidRPr="00B671DF">
        <w:rPr>
          <w:b/>
          <w:sz w:val="28"/>
        </w:rPr>
        <w:t>III. Заключительная часть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 xml:space="preserve">1. Склеивание работ в одну или несколько больших композиций «На катке» (см. рис. 3). 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i/>
          <w:sz w:val="28"/>
        </w:rPr>
        <w:t xml:space="preserve">Методические рекомендации. </w:t>
      </w:r>
      <w:r w:rsidRPr="00B671DF">
        <w:rPr>
          <w:sz w:val="28"/>
        </w:rPr>
        <w:t>После объединения работ в общую композицию дети могут продлить следы от коньков юных фигуристов, изображенных ими, до края «катка» (общей композиции</w:t>
      </w:r>
      <w:r w:rsidRPr="00B671DF">
        <w:rPr>
          <w:vanish/>
          <w:sz w:val="28"/>
        </w:rPr>
        <w:t>()ка объединения работ в общую композицию дети могут продлить следы от коньков юных фигуристов, изображенных ими, до края "а сн</w:t>
      </w:r>
      <w:r w:rsidRPr="00B671DF">
        <w:rPr>
          <w:sz w:val="28"/>
        </w:rPr>
        <w:t>). Это задание можно выполнить и после занятия.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sz w:val="28"/>
        </w:rPr>
        <w:t>2. Составление рассказа о том, какие фигуры выполняют фигуристы, изображение этих фигур в статике и движении.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noProof/>
          <w:sz w:val="28"/>
        </w:rPr>
        <w:drawing>
          <wp:inline distT="0" distB="0" distL="0" distR="0">
            <wp:extent cx="5541645" cy="4502785"/>
            <wp:effectExtent l="0" t="0" r="1905" b="0"/>
            <wp:docPr id="2" name="Рисунок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ED" w:rsidRPr="0030650C" w:rsidRDefault="002001ED" w:rsidP="002001ED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30650C">
        <w:rPr>
          <w:sz w:val="28"/>
          <w:szCs w:val="28"/>
        </w:rPr>
        <w:lastRenderedPageBreak/>
        <w:t>Рис. 3. Вариант объединения детских работ в общую композицию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i/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  <w:r w:rsidRPr="00B671DF">
        <w:rPr>
          <w:i/>
          <w:sz w:val="28"/>
        </w:rPr>
        <w:t xml:space="preserve">Методические рекомендации. </w:t>
      </w:r>
      <w:r w:rsidRPr="00B671DF">
        <w:rPr>
          <w:sz w:val="28"/>
        </w:rPr>
        <w:t>Если у детей медленный темп работы, то составление рассказов по сюжетам рисунков и подвижную игру можно провести и после занятия.</w:t>
      </w:r>
    </w:p>
    <w:p w:rsidR="002001ED" w:rsidRPr="00B671DF" w:rsidRDefault="002001ED" w:rsidP="002001ED">
      <w:pPr>
        <w:pStyle w:val="a4"/>
        <w:spacing w:line="360" w:lineRule="auto"/>
        <w:ind w:firstLine="709"/>
        <w:rPr>
          <w:sz w:val="28"/>
        </w:rPr>
      </w:pPr>
    </w:p>
    <w:p w:rsidR="002001ED" w:rsidRPr="00B671DF" w:rsidRDefault="002001ED" w:rsidP="002001ED">
      <w:pPr>
        <w:pStyle w:val="a4"/>
        <w:spacing w:line="360" w:lineRule="auto"/>
        <w:ind w:firstLine="709"/>
        <w:rPr>
          <w:i/>
          <w:sz w:val="28"/>
        </w:rPr>
      </w:pPr>
      <w:r w:rsidRPr="00B671DF">
        <w:rPr>
          <w:b/>
          <w:sz w:val="28"/>
        </w:rPr>
        <w:t>Последующая работа</w:t>
      </w:r>
    </w:p>
    <w:p w:rsidR="002001ED" w:rsidRPr="00B671DF" w:rsidRDefault="002001ED" w:rsidP="002001ED">
      <w:pPr>
        <w:pStyle w:val="a4"/>
        <w:numPr>
          <w:ilvl w:val="0"/>
          <w:numId w:val="3"/>
        </w:numPr>
        <w:tabs>
          <w:tab w:val="clear" w:pos="1429"/>
          <w:tab w:val="num" w:pos="1134"/>
        </w:tabs>
        <w:spacing w:line="360" w:lineRule="auto"/>
        <w:ind w:left="0" w:firstLine="709"/>
        <w:rPr>
          <w:sz w:val="28"/>
        </w:rPr>
      </w:pPr>
      <w:r w:rsidRPr="00B671DF">
        <w:rPr>
          <w:sz w:val="28"/>
        </w:rPr>
        <w:t xml:space="preserve">Лепка фигуриста в движении. </w:t>
      </w:r>
    </w:p>
    <w:p w:rsidR="002001ED" w:rsidRPr="00B671DF" w:rsidRDefault="002001ED" w:rsidP="002001ED">
      <w:pPr>
        <w:pStyle w:val="a4"/>
        <w:numPr>
          <w:ilvl w:val="0"/>
          <w:numId w:val="3"/>
        </w:numPr>
        <w:tabs>
          <w:tab w:val="clear" w:pos="1429"/>
          <w:tab w:val="num" w:pos="1134"/>
        </w:tabs>
        <w:spacing w:line="360" w:lineRule="auto"/>
        <w:ind w:left="0" w:firstLine="709"/>
        <w:rPr>
          <w:sz w:val="28"/>
        </w:rPr>
      </w:pPr>
      <w:r w:rsidRPr="00B671DF">
        <w:rPr>
          <w:sz w:val="28"/>
        </w:rPr>
        <w:t xml:space="preserve">Тренировочные упражнения по синхронному рисованию левой и правой рукой. </w:t>
      </w:r>
    </w:p>
    <w:p w:rsidR="002001ED" w:rsidRPr="00B671DF" w:rsidRDefault="002001ED" w:rsidP="002001ED">
      <w:pPr>
        <w:pStyle w:val="a4"/>
        <w:numPr>
          <w:ilvl w:val="0"/>
          <w:numId w:val="3"/>
        </w:numPr>
        <w:tabs>
          <w:tab w:val="clear" w:pos="1429"/>
          <w:tab w:val="num" w:pos="1134"/>
        </w:tabs>
        <w:spacing w:line="360" w:lineRule="auto"/>
        <w:ind w:left="0" w:firstLine="709"/>
        <w:rPr>
          <w:sz w:val="28"/>
        </w:rPr>
      </w:pPr>
      <w:r w:rsidRPr="00B671DF">
        <w:rPr>
          <w:sz w:val="28"/>
        </w:rPr>
        <w:t>Рисование следов на льду двумя карандашами (см. рис. 4).</w:t>
      </w:r>
    </w:p>
    <w:p w:rsidR="002001ED" w:rsidRPr="00B671DF" w:rsidRDefault="002001ED" w:rsidP="002001ED">
      <w:pPr>
        <w:pStyle w:val="a4"/>
        <w:numPr>
          <w:ilvl w:val="0"/>
          <w:numId w:val="3"/>
        </w:numPr>
        <w:tabs>
          <w:tab w:val="clear" w:pos="1429"/>
          <w:tab w:val="num" w:pos="1134"/>
        </w:tabs>
        <w:spacing w:line="360" w:lineRule="auto"/>
        <w:ind w:left="0" w:firstLine="709"/>
        <w:rPr>
          <w:sz w:val="28"/>
        </w:rPr>
      </w:pPr>
      <w:r w:rsidRPr="00B671DF">
        <w:rPr>
          <w:sz w:val="28"/>
        </w:rPr>
        <w:t>Игра - имитация движений фигуриста со зрительной ориентацией по заданной траектории.</w:t>
      </w:r>
    </w:p>
    <w:p w:rsidR="002001ED" w:rsidRPr="00B671DF" w:rsidRDefault="002001ED" w:rsidP="002001ED">
      <w:pPr>
        <w:pStyle w:val="BodyText22"/>
        <w:widowControl/>
        <w:spacing w:line="360" w:lineRule="auto"/>
        <w:ind w:firstLine="709"/>
        <w:jc w:val="both"/>
        <w:rPr>
          <w:sz w:val="32"/>
        </w:rPr>
      </w:pPr>
      <w:r w:rsidRPr="00B671D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3537585</wp:posOffset>
                </wp:positionV>
                <wp:extent cx="1028700" cy="772160"/>
                <wp:effectExtent l="3810" t="381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1ED" w:rsidRPr="00B36DD7" w:rsidRDefault="002001ED" w:rsidP="002001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6DD7">
                              <w:rPr>
                                <w:sz w:val="24"/>
                                <w:szCs w:val="24"/>
                              </w:rPr>
                              <w:t>Процесс</w:t>
                            </w:r>
                          </w:p>
                          <w:p w:rsidR="002001ED" w:rsidRPr="00B36DD7" w:rsidRDefault="002001ED" w:rsidP="002001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6DD7">
                              <w:rPr>
                                <w:sz w:val="24"/>
                                <w:szCs w:val="24"/>
                              </w:rPr>
                              <w:t>рисования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18pt;margin-top:278.55pt;width:81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" stroked="f">
                <v:textbox>
                  <w:txbxContent>
                    <w:p w:rsidR="002001ED" w:rsidRPr="00B36DD7" w:rsidRDefault="002001ED" w:rsidP="002001ED">
                      <w:pPr>
                        <w:rPr>
                          <w:sz w:val="24"/>
                          <w:szCs w:val="24"/>
                        </w:rPr>
                      </w:pPr>
                      <w:r w:rsidRPr="00B36DD7">
                        <w:rPr>
                          <w:sz w:val="24"/>
                          <w:szCs w:val="24"/>
                        </w:rPr>
                        <w:t>Процесс</w:t>
                      </w:r>
                    </w:p>
                    <w:p w:rsidR="002001ED" w:rsidRPr="00B36DD7" w:rsidRDefault="002001ED" w:rsidP="002001ED">
                      <w:pPr>
                        <w:rPr>
                          <w:sz w:val="24"/>
                          <w:szCs w:val="24"/>
                        </w:rPr>
                      </w:pPr>
                      <w:r w:rsidRPr="00B36DD7">
                        <w:rPr>
                          <w:sz w:val="24"/>
                          <w:szCs w:val="24"/>
                        </w:rPr>
                        <w:t>рисования</w:t>
                      </w:r>
                    </w:p>
                  </w:txbxContent>
                </v:textbox>
              </v:shape>
            </w:pict>
          </mc:Fallback>
        </mc:AlternateContent>
      </w:r>
      <w:r w:rsidRPr="00B671D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680085</wp:posOffset>
                </wp:positionV>
                <wp:extent cx="1143000" cy="772160"/>
                <wp:effectExtent l="3810" t="381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1ED" w:rsidRPr="00B36DD7" w:rsidRDefault="002001ED" w:rsidP="002001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6DD7">
                              <w:rPr>
                                <w:sz w:val="24"/>
                                <w:szCs w:val="24"/>
                              </w:rPr>
                              <w:t xml:space="preserve">Образцы </w:t>
                            </w:r>
                          </w:p>
                          <w:p w:rsidR="002001ED" w:rsidRPr="00B36DD7" w:rsidRDefault="002001ED" w:rsidP="002001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6DD7">
                              <w:rPr>
                                <w:sz w:val="24"/>
                                <w:szCs w:val="24"/>
                              </w:rPr>
                              <w:t xml:space="preserve">линейных </w:t>
                            </w:r>
                          </w:p>
                          <w:p w:rsidR="002001ED" w:rsidRPr="00B36DD7" w:rsidRDefault="002001ED" w:rsidP="002001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6DD7">
                              <w:rPr>
                                <w:sz w:val="24"/>
                                <w:szCs w:val="24"/>
                              </w:rPr>
                              <w:t>орнаментов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-27pt;margin-top:53.55pt;width:90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" stroked="f">
                <v:textbox>
                  <w:txbxContent>
                    <w:p w:rsidR="002001ED" w:rsidRPr="00B36DD7" w:rsidRDefault="002001ED" w:rsidP="002001ED">
                      <w:pPr>
                        <w:rPr>
                          <w:sz w:val="24"/>
                          <w:szCs w:val="24"/>
                        </w:rPr>
                      </w:pPr>
                      <w:r w:rsidRPr="00B36DD7">
                        <w:rPr>
                          <w:sz w:val="24"/>
                          <w:szCs w:val="24"/>
                        </w:rPr>
                        <w:t xml:space="preserve">Образцы </w:t>
                      </w:r>
                    </w:p>
                    <w:p w:rsidR="002001ED" w:rsidRPr="00B36DD7" w:rsidRDefault="002001ED" w:rsidP="002001ED">
                      <w:pPr>
                        <w:rPr>
                          <w:sz w:val="24"/>
                          <w:szCs w:val="24"/>
                        </w:rPr>
                      </w:pPr>
                      <w:r w:rsidRPr="00B36DD7">
                        <w:rPr>
                          <w:sz w:val="24"/>
                          <w:szCs w:val="24"/>
                        </w:rPr>
                        <w:t xml:space="preserve">линейных </w:t>
                      </w:r>
                    </w:p>
                    <w:p w:rsidR="002001ED" w:rsidRPr="00B36DD7" w:rsidRDefault="002001ED" w:rsidP="002001ED">
                      <w:pPr>
                        <w:rPr>
                          <w:sz w:val="24"/>
                          <w:szCs w:val="24"/>
                        </w:rPr>
                      </w:pPr>
                      <w:r w:rsidRPr="00B36DD7">
                        <w:rPr>
                          <w:sz w:val="24"/>
                          <w:szCs w:val="24"/>
                        </w:rPr>
                        <w:t>орнаме</w:t>
                      </w:r>
                      <w:r w:rsidRPr="00B36DD7">
                        <w:rPr>
                          <w:sz w:val="24"/>
                          <w:szCs w:val="24"/>
                        </w:rPr>
                        <w:t>н</w:t>
                      </w:r>
                      <w:r w:rsidRPr="00B36DD7">
                        <w:rPr>
                          <w:sz w:val="24"/>
                          <w:szCs w:val="24"/>
                        </w:rPr>
                        <w:t>тов</w:t>
                      </w:r>
                    </w:p>
                  </w:txbxContent>
                </v:textbox>
              </v:shape>
            </w:pict>
          </mc:Fallback>
        </mc:AlternateContent>
      </w:r>
      <w:r w:rsidRPr="00B671DF">
        <w:rPr>
          <w:noProof/>
          <w:sz w:val="32"/>
        </w:rPr>
        <w:drawing>
          <wp:inline distT="0" distB="0" distL="0" distR="0">
            <wp:extent cx="5264785" cy="4100830"/>
            <wp:effectExtent l="0" t="0" r="0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41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ED" w:rsidRPr="0030650C" w:rsidRDefault="002001ED" w:rsidP="002001ED">
      <w:pPr>
        <w:pStyle w:val="BodyText22"/>
        <w:widowControl/>
        <w:spacing w:line="360" w:lineRule="auto"/>
        <w:ind w:firstLine="709"/>
        <w:rPr>
          <w:b w:val="0"/>
          <w:szCs w:val="28"/>
        </w:rPr>
      </w:pPr>
      <w:r w:rsidRPr="0030650C">
        <w:rPr>
          <w:b w:val="0"/>
          <w:szCs w:val="28"/>
        </w:rPr>
        <w:t>Рис. 4. Наглядный материал «Рисунки на льду»</w:t>
      </w:r>
    </w:p>
    <w:p w:rsidR="002001ED" w:rsidRPr="00B671DF" w:rsidRDefault="002001ED" w:rsidP="002001ED">
      <w:pPr>
        <w:pStyle w:val="BodyText22"/>
        <w:widowControl/>
        <w:spacing w:line="360" w:lineRule="auto"/>
        <w:ind w:firstLine="709"/>
        <w:jc w:val="both"/>
        <w:rPr>
          <w:b w:val="0"/>
          <w:szCs w:val="28"/>
        </w:rPr>
      </w:pPr>
    </w:p>
    <w:p w:rsidR="00095D93" w:rsidRDefault="00095D93"/>
    <w:sectPr w:rsidR="0009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3E0B"/>
    <w:multiLevelType w:val="singleLevel"/>
    <w:tmpl w:val="1D1E664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" w15:restartNumberingAfterBreak="0">
    <w:nsid w:val="1C5D45EB"/>
    <w:multiLevelType w:val="hybridMultilevel"/>
    <w:tmpl w:val="1FD47AF6"/>
    <w:lvl w:ilvl="0" w:tplc="FB5A443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C60F4"/>
    <w:multiLevelType w:val="hybridMultilevel"/>
    <w:tmpl w:val="9878B3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29"/>
    <w:rsid w:val="00095D93"/>
    <w:rsid w:val="000F73A6"/>
    <w:rsid w:val="002001ED"/>
    <w:rsid w:val="003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64366-2378-4AC5-8EB0-548FE6BD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001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2001ED"/>
    <w:pPr>
      <w:widowControl w:val="0"/>
      <w:jc w:val="center"/>
    </w:pPr>
    <w:rPr>
      <w:b/>
      <w:sz w:val="28"/>
    </w:rPr>
  </w:style>
  <w:style w:type="paragraph" w:styleId="a4">
    <w:name w:val="footnote text"/>
    <w:basedOn w:val="a"/>
    <w:link w:val="a5"/>
    <w:semiHidden/>
    <w:rsid w:val="002001ED"/>
    <w:pPr>
      <w:widowControl w:val="0"/>
      <w:spacing w:line="280" w:lineRule="auto"/>
      <w:ind w:firstLine="320"/>
      <w:jc w:val="both"/>
    </w:pPr>
  </w:style>
  <w:style w:type="character" w:customStyle="1" w:styleId="a5">
    <w:name w:val="Текст сноски Знак"/>
    <w:basedOn w:val="a0"/>
    <w:link w:val="a4"/>
    <w:semiHidden/>
    <w:rsid w:val="00200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2015-11-16T08:29:00Z</dcterms:created>
  <dcterms:modified xsi:type="dcterms:W3CDTF">2015-11-16T08:39:00Z</dcterms:modified>
</cp:coreProperties>
</file>