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FC" w:rsidRDefault="00D465F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69E525" wp14:editId="1E88AFC2">
            <wp:simplePos x="0" y="0"/>
            <wp:positionH relativeFrom="column">
              <wp:posOffset>-927735</wp:posOffset>
            </wp:positionH>
            <wp:positionV relativeFrom="paragraph">
              <wp:posOffset>-558165</wp:posOffset>
            </wp:positionV>
            <wp:extent cx="7552055" cy="10682605"/>
            <wp:effectExtent l="0" t="0" r="0" b="0"/>
            <wp:wrapThrough wrapText="bothSides">
              <wp:wrapPolygon edited="0">
                <wp:start x="0" y="0"/>
                <wp:lineTo x="0" y="21570"/>
                <wp:lineTo x="21522" y="21570"/>
                <wp:lineTo x="2152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62" w:rsidRDefault="00D465FC" w:rsidP="00052C4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B9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Цель:</w:t>
      </w:r>
      <w:r w:rsidRPr="00052C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2C4E" w:rsidRPr="00052C4E">
        <w:rPr>
          <w:rFonts w:ascii="Times New Roman" w:hAnsi="Times New Roman" w:cs="Times New Roman"/>
          <w:noProof/>
          <w:sz w:val="28"/>
          <w:szCs w:val="28"/>
          <w:lang w:eastAsia="ru-RU"/>
        </w:rPr>
        <w:t>стимулировать познавательную активность и творческие способности дете</w:t>
      </w:r>
      <w:r w:rsidR="00052C4E">
        <w:rPr>
          <w:rFonts w:ascii="Times New Roman" w:hAnsi="Times New Roman" w:cs="Times New Roman"/>
          <w:noProof/>
          <w:sz w:val="28"/>
          <w:szCs w:val="28"/>
          <w:lang w:eastAsia="ru-RU"/>
        </w:rPr>
        <w:t>й старшего дошкольного возраста.</w:t>
      </w:r>
    </w:p>
    <w:p w:rsidR="00052C4E" w:rsidRPr="004A1B97" w:rsidRDefault="00052C4E" w:rsidP="00052C4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A1B9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Задачи:</w:t>
      </w:r>
    </w:p>
    <w:p w:rsidR="00052C4E" w:rsidRDefault="00052C4E" w:rsidP="00052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– развивать познавательный интерес детей к обсуждаемой теме: искать ответы на вопросы, высказывать предположения и догадки. </w:t>
      </w:r>
    </w:p>
    <w:p w:rsidR="00655C11" w:rsidRDefault="00655C11" w:rsidP="00052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формировать умение выражать по отношению к сверстникам доброжелательность, готовность к общению и сотрудничеству.</w:t>
      </w:r>
    </w:p>
    <w:p w:rsidR="00655C11" w:rsidRDefault="00655C11" w:rsidP="00052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-  развивать у дошкольников организационные умения: планировать работу, понятно рассказывать об этапах воплощения замысла, справедливо распределять материалы и оборудование, оценивать результат своих усилий и результат творчества сверстников.</w:t>
      </w:r>
    </w:p>
    <w:p w:rsidR="00655C11" w:rsidRDefault="00655C11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97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 и «Художественно-эстетическое развитие»</w:t>
      </w:r>
    </w:p>
    <w:p w:rsidR="004A1B97" w:rsidRDefault="004A1B97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97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детей</w:t>
      </w:r>
      <w:r>
        <w:rPr>
          <w:rFonts w:ascii="Times New Roman" w:hAnsi="Times New Roman" w:cs="Times New Roman"/>
          <w:sz w:val="28"/>
          <w:szCs w:val="28"/>
        </w:rPr>
        <w:t>: познавательная, речевая, продуктивная, двигательная.</w:t>
      </w:r>
    </w:p>
    <w:p w:rsidR="00655C11" w:rsidRDefault="00655C11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9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5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видео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A1B97">
        <w:rPr>
          <w:rFonts w:ascii="Times New Roman" w:hAnsi="Times New Roman" w:cs="Times New Roman"/>
          <w:sz w:val="28"/>
          <w:szCs w:val="28"/>
        </w:rPr>
        <w:t xml:space="preserve">мешок с шаблонами и образцами писем Деду Морозу; материалы и оборудование для продуктивной деятельности: ножницы, клей, клеёнки и салфетки по числу детей, декоративные элементы для оформления конверта (наклейки, картинки, тесьма, </w:t>
      </w:r>
      <w:proofErr w:type="spellStart"/>
      <w:r w:rsidR="004A1B97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4A1B97">
        <w:rPr>
          <w:rFonts w:ascii="Times New Roman" w:hAnsi="Times New Roman" w:cs="Times New Roman"/>
          <w:sz w:val="28"/>
          <w:szCs w:val="28"/>
        </w:rPr>
        <w:t>); медали «Помощник Деда Мороза» по числу детей</w:t>
      </w: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AE" w:rsidRDefault="002515AE" w:rsidP="0065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A6595A" w:rsidRPr="00A6595A" w:rsidRDefault="00A6595A" w:rsidP="002515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Игровая ситуация.</w:t>
      </w:r>
    </w:p>
    <w:p w:rsidR="002515AE" w:rsidRDefault="002515AE" w:rsidP="00A6595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где на большом экране их встречает изображение Деда 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D3" w:rsidRPr="00A6595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A22D3" w:rsidRPr="00A659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A22D3" w:rsidRPr="00A6595A">
        <w:rPr>
          <w:rFonts w:ascii="Times New Roman" w:hAnsi="Times New Roman" w:cs="Times New Roman"/>
          <w:b/>
          <w:sz w:val="28"/>
          <w:szCs w:val="28"/>
        </w:rPr>
        <w:t>лайд 1)</w:t>
      </w:r>
      <w:r w:rsidR="009A2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Раздаётся новогодняя мелодия и включается видеоклип, в котором Дед Мороз обращается к детям: «Здравствуйте, мои маленькие друзья! Узнали меня? Я знаю, что вы пишет</w:t>
      </w:r>
      <w:r w:rsidR="0007069E">
        <w:rPr>
          <w:rFonts w:ascii="Times New Roman" w:hAnsi="Times New Roman" w:cs="Times New Roman"/>
          <w:sz w:val="28"/>
          <w:szCs w:val="28"/>
        </w:rPr>
        <w:t>е мне письма, в которых рассказываете о своих достижениях и победах, просите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9E">
        <w:rPr>
          <w:rFonts w:ascii="Times New Roman" w:hAnsi="Times New Roman" w:cs="Times New Roman"/>
          <w:sz w:val="28"/>
          <w:szCs w:val="28"/>
        </w:rPr>
        <w:t xml:space="preserve">для себя и своих близких. Я получаю много писем со всех краёв нашей огромной страны (показывает ворох писем). Но вот беда – не все письма доходят ко мне, и некоторые не получают желаемого. Чтобы этого не случилось, я посылаю к вам моего помощника, который подскажет вам, что нужно делать. У меня много помощников, их легко узнать по внешнему виду. Мой сказочный планшет подсказывает мне, что он уже </w:t>
      </w:r>
      <w:proofErr w:type="gramStart"/>
      <w:r w:rsidR="0007069E">
        <w:rPr>
          <w:rFonts w:ascii="Times New Roman" w:hAnsi="Times New Roman" w:cs="Times New Roman"/>
          <w:sz w:val="28"/>
          <w:szCs w:val="28"/>
        </w:rPr>
        <w:t>добрался к вам</w:t>
      </w:r>
      <w:proofErr w:type="gramEnd"/>
      <w:r w:rsidR="0007069E">
        <w:rPr>
          <w:rFonts w:ascii="Times New Roman" w:hAnsi="Times New Roman" w:cs="Times New Roman"/>
          <w:sz w:val="28"/>
          <w:szCs w:val="28"/>
        </w:rPr>
        <w:t xml:space="preserve"> – подойдите-ка к окну – встречайте его скорей!»</w:t>
      </w:r>
      <w:r w:rsidR="009A22D3">
        <w:rPr>
          <w:rFonts w:ascii="Times New Roman" w:hAnsi="Times New Roman" w:cs="Times New Roman"/>
          <w:sz w:val="28"/>
          <w:szCs w:val="28"/>
        </w:rPr>
        <w:t>. Видео заканчивается, на экране остаётся неподвижное изображение Д.М.</w:t>
      </w:r>
    </w:p>
    <w:p w:rsidR="00A6595A" w:rsidRPr="00A6595A" w:rsidRDefault="00A6595A" w:rsidP="002515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07069E" w:rsidRDefault="0007069E" w:rsidP="00A6595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окну и видят, что к саду направляется помощник Деда Мороза в традиционном наряде Деда Мороза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бороды)</w:t>
      </w:r>
      <w:r w:rsidR="009A22D3">
        <w:rPr>
          <w:rFonts w:ascii="Times New Roman" w:hAnsi="Times New Roman" w:cs="Times New Roman"/>
          <w:sz w:val="28"/>
          <w:szCs w:val="28"/>
        </w:rPr>
        <w:t>, машет детям</w:t>
      </w:r>
      <w:r>
        <w:rPr>
          <w:rFonts w:ascii="Times New Roman" w:hAnsi="Times New Roman" w:cs="Times New Roman"/>
          <w:sz w:val="28"/>
          <w:szCs w:val="28"/>
        </w:rPr>
        <w:t xml:space="preserve">. В зале играет новогодняя мелодия, в зал входит </w:t>
      </w:r>
      <w:r w:rsidR="009A22D3">
        <w:rPr>
          <w:rFonts w:ascii="Times New Roman" w:hAnsi="Times New Roman" w:cs="Times New Roman"/>
          <w:sz w:val="28"/>
          <w:szCs w:val="28"/>
        </w:rPr>
        <w:t xml:space="preserve">Помощник (далее – П) с мешком, в шубе Д.М. и колпаке. </w:t>
      </w:r>
    </w:p>
    <w:p w:rsidR="009A22D3" w:rsidRDefault="009A22D3" w:rsidP="009A22D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ребята! Дед Мороз послал меня к вам с важным заданием! Садитесь вокруг меня в кружок, и слушайте внимательно!</w:t>
      </w:r>
    </w:p>
    <w:p w:rsidR="00567771" w:rsidRDefault="009A22D3" w:rsidP="009A22D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педагогом – стол, на котором будет вестись показ)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скажите мне, вы пишете письма Деду Морозу? А как ваши письма попадают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выслушивает предположения детей). Чтобы письмо нашло адресата, необходимо на конверте правильно указать адрес и получателя. Вы знаете, где живёт Дед Мороз? (ответы детей). </w:t>
      </w:r>
    </w:p>
    <w:p w:rsidR="00567771" w:rsidRDefault="00567771" w:rsidP="009A22D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фотография резиденции Д.М. в Великом Устюге </w:t>
      </w:r>
      <w:r w:rsidRPr="00A6595A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>. Дети рассматривают виды города, убранство сказочной усадьбы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закрывается, на экране остаётся фото Великого Устюга)</w:t>
      </w:r>
    </w:p>
    <w:p w:rsidR="009A22D3" w:rsidRDefault="009A22D3" w:rsidP="009A22D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достаёт из мешка карту России, на которой красным маркером обозначен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</w:t>
      </w:r>
      <w:r w:rsidR="00567771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="00567771">
        <w:rPr>
          <w:rFonts w:ascii="Times New Roman" w:hAnsi="Times New Roman" w:cs="Times New Roman"/>
          <w:sz w:val="28"/>
          <w:szCs w:val="28"/>
        </w:rPr>
        <w:t xml:space="preserve"> синим – </w:t>
      </w:r>
      <w:proofErr w:type="spellStart"/>
      <w:r w:rsidR="005677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77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67771">
        <w:rPr>
          <w:rFonts w:ascii="Times New Roman" w:hAnsi="Times New Roman" w:cs="Times New Roman"/>
          <w:sz w:val="28"/>
          <w:szCs w:val="28"/>
        </w:rPr>
        <w:t>ратск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2D3" w:rsidRDefault="009A22D3" w:rsidP="009A22D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На</w:t>
      </w:r>
      <w:r w:rsidR="00567771">
        <w:rPr>
          <w:rFonts w:ascii="Times New Roman" w:hAnsi="Times New Roman" w:cs="Times New Roman"/>
          <w:sz w:val="28"/>
          <w:szCs w:val="28"/>
        </w:rPr>
        <w:t xml:space="preserve">йдите на карте наш город Братск. А вот – </w:t>
      </w:r>
      <w:proofErr w:type="spellStart"/>
      <w:r w:rsidR="005677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777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67771"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 w:rsidR="00567771">
        <w:rPr>
          <w:rFonts w:ascii="Times New Roman" w:hAnsi="Times New Roman" w:cs="Times New Roman"/>
          <w:sz w:val="28"/>
          <w:szCs w:val="28"/>
        </w:rPr>
        <w:t xml:space="preserve"> Устюг, где живёт в своей резиденции Дед Мороз. Посмотрите, какой длинный путь преодолевает ваше письмо Д.</w:t>
      </w:r>
      <w:proofErr w:type="gramStart"/>
      <w:r w:rsidR="00567771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567771">
        <w:rPr>
          <w:rFonts w:ascii="Times New Roman" w:hAnsi="Times New Roman" w:cs="Times New Roman"/>
          <w:sz w:val="28"/>
          <w:szCs w:val="28"/>
        </w:rPr>
        <w:t xml:space="preserve"> чтобы в пути оно не заблудилось, необходимо верно указывать адрес (достаёт украшенный конверт с уже написанным адресом). Вот письмо детей из соседнего детского сада. Что написано на конверте? Чем украшен конверт? Для чего дети так украсили конверт? (выслушивает ответы детей)</w:t>
      </w:r>
      <w:proofErr w:type="gramStart"/>
      <w:r w:rsidR="00567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771">
        <w:rPr>
          <w:rFonts w:ascii="Times New Roman" w:hAnsi="Times New Roman" w:cs="Times New Roman"/>
          <w:sz w:val="28"/>
          <w:szCs w:val="28"/>
        </w:rPr>
        <w:t xml:space="preserve"> Теперь вы понимаете, зачем Дед Мороз послал меня к вам? (предположения детей)</w:t>
      </w:r>
    </w:p>
    <w:p w:rsidR="00567771" w:rsidRPr="00A6595A" w:rsidRDefault="00A6595A" w:rsidP="005677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A6595A" w:rsidRDefault="00A6595A" w:rsidP="00A6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приступить к выполнению задания, я хочу научить вас одной игре, в которую очень любит играть Дед Мороз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проводится игра «_______»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595A">
        <w:rPr>
          <w:rFonts w:ascii="Times New Roman" w:hAnsi="Times New Roman" w:cs="Times New Roman"/>
          <w:b/>
          <w:sz w:val="28"/>
          <w:szCs w:val="28"/>
        </w:rPr>
        <w:t xml:space="preserve">слайд 3) </w:t>
      </w:r>
    </w:p>
    <w:p w:rsidR="00A6595A" w:rsidRPr="00A6595A" w:rsidRDefault="00A6595A" w:rsidP="00A6595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Показ действий.</w:t>
      </w:r>
    </w:p>
    <w:p w:rsidR="00A6595A" w:rsidRDefault="00A6595A" w:rsidP="00A6595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Теперь пора приступить к делу. Собирайтесь вокруг меня, я покажу вам, как изготавливать сказочные конверты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мешка достаёт шаблон конверта, показывает способ изготовления конверта и комментирует свои действия).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самое важное при изготовлении конверта? (совмещать края и стороны шаблона, проглаживать сгибы, наносить клей только на края заготовки) Чем можно украсить конверт, чтобы он был необычным, сказочным? Чем нужно не забывать пользоваться в процессе работы? (салфетка и клеёнка)</w:t>
      </w:r>
    </w:p>
    <w:p w:rsidR="00D95F87" w:rsidRPr="00D95F87" w:rsidRDefault="00D95F87" w:rsidP="00D95F8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F87">
        <w:rPr>
          <w:rFonts w:ascii="Times New Roman" w:hAnsi="Times New Roman" w:cs="Times New Roman"/>
          <w:b/>
          <w:sz w:val="28"/>
          <w:szCs w:val="28"/>
        </w:rPr>
        <w:t>Самостоятельная продуктивная деятельность детей.</w:t>
      </w:r>
    </w:p>
    <w:p w:rsidR="00D95F87" w:rsidRDefault="00D95F87" w:rsidP="00D95F8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вижу, вы готовы к работе – занимайте места за столами и приступайте. (дети размещаются за подготовленными к работе столами, на которых разложены салфетки, клеёнки, клеевые карандаши, ножницы, шаблоны конвертов, различные заготовки для украшения – марки, тесёмки, снежинки, наклейки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3E90" w:rsidRDefault="00B33E90" w:rsidP="00D95F8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изготавливают конверт, склеивают детали, вырезают и украшают полученную поделку.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 работы детей дифференцированно оказывает индивидуальную помощь детям, подсказывает, советует, проводит повторный показ на своём шаблоне.</w:t>
      </w:r>
    </w:p>
    <w:p w:rsidR="00B33E90" w:rsidRPr="000A04BB" w:rsidRDefault="00B33E90" w:rsidP="00B33E9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4B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33E90" w:rsidRDefault="00B33E90" w:rsidP="00B33E9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готовыми конвертами окружают П., рассматривают работы друг друга, отмечают качество и эстетические достоинства работ. П. поощряет доброжелательный настрой детей, находит для оценки работ адекватные ситуации слова, отмечает творческие и оригинальные находки детей.</w:t>
      </w:r>
    </w:p>
    <w:p w:rsidR="00B33E90" w:rsidRDefault="00B33E90" w:rsidP="00B33E9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Вот теперь ваши конверты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Попросите ваших мам и пап написать адрес и получателя на конверте (не забыли?), вложить в конверт письмо и отправить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забудьте поздравить Деда Мороза – ведь у него недавно, 18 ноября, был День рождения. Он будет рад, если вы нарисуете ему рисунок и расскажете, как вы готовитесь</w:t>
      </w:r>
      <w:r w:rsidR="00B33A4E">
        <w:rPr>
          <w:rFonts w:ascii="Times New Roman" w:hAnsi="Times New Roman" w:cs="Times New Roman"/>
          <w:sz w:val="28"/>
          <w:szCs w:val="28"/>
        </w:rPr>
        <w:t xml:space="preserve"> к встрече с ним. </w:t>
      </w:r>
    </w:p>
    <w:p w:rsidR="00B33A4E" w:rsidRDefault="00B33A4E" w:rsidP="00B33E9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сможете теперь научить своих друзей делать такие конверты?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могу с полной уверенностью рассказать Д.М., что помощников у него стало больше – вы теперь тоже Помощники. И я вручаю вам эти медали Помощников! (вручает каждому медаль «Маленький Помощник Деда Мороза»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Поздравляю! А теперь мне пора – мне нужно спешить научить остальных детей, чтобы Маленьких Помощников у Д.М. стало ещё больше. Ведь до Нового года остал</w:t>
      </w:r>
      <w:r w:rsidR="000A04B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0A04BB">
        <w:rPr>
          <w:rFonts w:ascii="Times New Roman" w:hAnsi="Times New Roman" w:cs="Times New Roman"/>
          <w:sz w:val="28"/>
          <w:szCs w:val="28"/>
        </w:rPr>
        <w:t>1 месяц! До встречи, друзья! (уходит, оставив мешок)</w:t>
      </w:r>
    </w:p>
    <w:p w:rsidR="005474E1" w:rsidRDefault="005474E1" w:rsidP="00B33E9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Раздаётся новогодняя мелодия, на экране включается видео, на которо</w:t>
      </w:r>
      <w:r w:rsidR="009F4671">
        <w:rPr>
          <w:rFonts w:ascii="Times New Roman" w:hAnsi="Times New Roman" w:cs="Times New Roman"/>
          <w:sz w:val="28"/>
          <w:szCs w:val="28"/>
        </w:rPr>
        <w:t xml:space="preserve">м Помощник обращается к детям: </w:t>
      </w:r>
      <w:proofErr w:type="gramStart"/>
      <w:r w:rsidR="009F4671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9F4671">
        <w:rPr>
          <w:rFonts w:ascii="Times New Roman" w:hAnsi="Times New Roman" w:cs="Times New Roman"/>
          <w:sz w:val="28"/>
          <w:szCs w:val="28"/>
        </w:rPr>
        <w:t xml:space="preserve"> оставил вам сундучок для Маленьких помощни</w:t>
      </w:r>
      <w:r w:rsidR="00077871">
        <w:rPr>
          <w:rFonts w:ascii="Times New Roman" w:hAnsi="Times New Roman" w:cs="Times New Roman"/>
          <w:sz w:val="28"/>
          <w:szCs w:val="28"/>
        </w:rPr>
        <w:t>ков Д.М., который вам нужно найти в зале. Удачи!</w:t>
      </w:r>
    </w:p>
    <w:p w:rsidR="00077871" w:rsidRPr="00A6595A" w:rsidRDefault="00077871" w:rsidP="00B33E9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спрятанный предварительно сундучок, в котором лежат шаблоны конвертов и записка с предложением научить делать конверты своих друзей.</w:t>
      </w:r>
      <w:bookmarkStart w:id="0" w:name="_GoBack"/>
      <w:bookmarkEnd w:id="0"/>
    </w:p>
    <w:sectPr w:rsidR="00077871" w:rsidRPr="00A6595A" w:rsidSect="00D0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F"/>
    <w:multiLevelType w:val="hybridMultilevel"/>
    <w:tmpl w:val="8116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772A"/>
    <w:multiLevelType w:val="hybridMultilevel"/>
    <w:tmpl w:val="8B1C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54"/>
    <w:rsid w:val="00022B46"/>
    <w:rsid w:val="000239FC"/>
    <w:rsid w:val="0002682B"/>
    <w:rsid w:val="00037E6E"/>
    <w:rsid w:val="00041050"/>
    <w:rsid w:val="00042A90"/>
    <w:rsid w:val="00052C4E"/>
    <w:rsid w:val="00066FA4"/>
    <w:rsid w:val="0007069E"/>
    <w:rsid w:val="00077871"/>
    <w:rsid w:val="0008100E"/>
    <w:rsid w:val="00082E5A"/>
    <w:rsid w:val="0008538C"/>
    <w:rsid w:val="0008542A"/>
    <w:rsid w:val="000A04BB"/>
    <w:rsid w:val="000D1865"/>
    <w:rsid w:val="000F1BF6"/>
    <w:rsid w:val="00106799"/>
    <w:rsid w:val="00106F81"/>
    <w:rsid w:val="00110848"/>
    <w:rsid w:val="0014260F"/>
    <w:rsid w:val="001633D9"/>
    <w:rsid w:val="001653A7"/>
    <w:rsid w:val="0017626D"/>
    <w:rsid w:val="00176DB2"/>
    <w:rsid w:val="001B629C"/>
    <w:rsid w:val="001C290E"/>
    <w:rsid w:val="001D2E2D"/>
    <w:rsid w:val="001E2A18"/>
    <w:rsid w:val="001F1721"/>
    <w:rsid w:val="00244CA1"/>
    <w:rsid w:val="00245B7A"/>
    <w:rsid w:val="002515AE"/>
    <w:rsid w:val="00254CE8"/>
    <w:rsid w:val="00296B76"/>
    <w:rsid w:val="002A5714"/>
    <w:rsid w:val="002B0849"/>
    <w:rsid w:val="002D4111"/>
    <w:rsid w:val="002D6FF5"/>
    <w:rsid w:val="002E43E2"/>
    <w:rsid w:val="002E64AD"/>
    <w:rsid w:val="002F1F42"/>
    <w:rsid w:val="002F6540"/>
    <w:rsid w:val="00311324"/>
    <w:rsid w:val="00335383"/>
    <w:rsid w:val="00361659"/>
    <w:rsid w:val="0037543F"/>
    <w:rsid w:val="003B0525"/>
    <w:rsid w:val="003B4693"/>
    <w:rsid w:val="003B79AF"/>
    <w:rsid w:val="003C2C42"/>
    <w:rsid w:val="003C4ADE"/>
    <w:rsid w:val="003D1567"/>
    <w:rsid w:val="003D7956"/>
    <w:rsid w:val="003E605C"/>
    <w:rsid w:val="003F20EF"/>
    <w:rsid w:val="003F2C1C"/>
    <w:rsid w:val="003F4083"/>
    <w:rsid w:val="00413BBD"/>
    <w:rsid w:val="00413E7E"/>
    <w:rsid w:val="0043381C"/>
    <w:rsid w:val="004419E0"/>
    <w:rsid w:val="004515B4"/>
    <w:rsid w:val="00451B89"/>
    <w:rsid w:val="004537FD"/>
    <w:rsid w:val="00466154"/>
    <w:rsid w:val="004850E5"/>
    <w:rsid w:val="00493FA1"/>
    <w:rsid w:val="004A1B97"/>
    <w:rsid w:val="004A3372"/>
    <w:rsid w:val="004B4EDD"/>
    <w:rsid w:val="004B7781"/>
    <w:rsid w:val="004C3A7A"/>
    <w:rsid w:val="004D0A19"/>
    <w:rsid w:val="004D2830"/>
    <w:rsid w:val="004E2992"/>
    <w:rsid w:val="00502F85"/>
    <w:rsid w:val="00503AF7"/>
    <w:rsid w:val="00504C96"/>
    <w:rsid w:val="0051266C"/>
    <w:rsid w:val="00521F72"/>
    <w:rsid w:val="005474E1"/>
    <w:rsid w:val="00567771"/>
    <w:rsid w:val="00570C87"/>
    <w:rsid w:val="005723C5"/>
    <w:rsid w:val="00574BE4"/>
    <w:rsid w:val="00576095"/>
    <w:rsid w:val="00580A85"/>
    <w:rsid w:val="00595B74"/>
    <w:rsid w:val="005C30E7"/>
    <w:rsid w:val="005D6380"/>
    <w:rsid w:val="00637362"/>
    <w:rsid w:val="006430CF"/>
    <w:rsid w:val="00652F38"/>
    <w:rsid w:val="00653E80"/>
    <w:rsid w:val="00655C11"/>
    <w:rsid w:val="00687F97"/>
    <w:rsid w:val="00693E3D"/>
    <w:rsid w:val="006956C0"/>
    <w:rsid w:val="006B023E"/>
    <w:rsid w:val="006B1E65"/>
    <w:rsid w:val="006C5C48"/>
    <w:rsid w:val="006D655C"/>
    <w:rsid w:val="006E2BE4"/>
    <w:rsid w:val="00704C39"/>
    <w:rsid w:val="00707A80"/>
    <w:rsid w:val="00716FC9"/>
    <w:rsid w:val="00721C9B"/>
    <w:rsid w:val="0073148A"/>
    <w:rsid w:val="007427D3"/>
    <w:rsid w:val="00762BBE"/>
    <w:rsid w:val="0076742C"/>
    <w:rsid w:val="00777BA0"/>
    <w:rsid w:val="0078032F"/>
    <w:rsid w:val="00780BE6"/>
    <w:rsid w:val="007A0404"/>
    <w:rsid w:val="007C1216"/>
    <w:rsid w:val="007F34D9"/>
    <w:rsid w:val="007F3AAD"/>
    <w:rsid w:val="007F793D"/>
    <w:rsid w:val="00810FE1"/>
    <w:rsid w:val="00816F02"/>
    <w:rsid w:val="00837586"/>
    <w:rsid w:val="008465AD"/>
    <w:rsid w:val="0085466B"/>
    <w:rsid w:val="008576CE"/>
    <w:rsid w:val="00860541"/>
    <w:rsid w:val="0086549F"/>
    <w:rsid w:val="00865A68"/>
    <w:rsid w:val="00867431"/>
    <w:rsid w:val="008830CF"/>
    <w:rsid w:val="008853C7"/>
    <w:rsid w:val="00894C32"/>
    <w:rsid w:val="008A4802"/>
    <w:rsid w:val="008A7BA2"/>
    <w:rsid w:val="008D11D2"/>
    <w:rsid w:val="008D5856"/>
    <w:rsid w:val="008D7DDF"/>
    <w:rsid w:val="008F3EFF"/>
    <w:rsid w:val="00906CB8"/>
    <w:rsid w:val="00906FD6"/>
    <w:rsid w:val="0091477C"/>
    <w:rsid w:val="00945D2B"/>
    <w:rsid w:val="009569E3"/>
    <w:rsid w:val="00967207"/>
    <w:rsid w:val="00977E11"/>
    <w:rsid w:val="009838BC"/>
    <w:rsid w:val="009861E2"/>
    <w:rsid w:val="00991A02"/>
    <w:rsid w:val="009A22D3"/>
    <w:rsid w:val="009B379F"/>
    <w:rsid w:val="009B6E52"/>
    <w:rsid w:val="009C4E35"/>
    <w:rsid w:val="009E4474"/>
    <w:rsid w:val="009F4671"/>
    <w:rsid w:val="00A00994"/>
    <w:rsid w:val="00A017D7"/>
    <w:rsid w:val="00A05AB1"/>
    <w:rsid w:val="00A05F80"/>
    <w:rsid w:val="00A13639"/>
    <w:rsid w:val="00A24445"/>
    <w:rsid w:val="00A34687"/>
    <w:rsid w:val="00A364EF"/>
    <w:rsid w:val="00A40DF5"/>
    <w:rsid w:val="00A6595A"/>
    <w:rsid w:val="00A66617"/>
    <w:rsid w:val="00A705FD"/>
    <w:rsid w:val="00A85154"/>
    <w:rsid w:val="00AA57AD"/>
    <w:rsid w:val="00AB6076"/>
    <w:rsid w:val="00AC5BEE"/>
    <w:rsid w:val="00AD20F4"/>
    <w:rsid w:val="00AD6ED1"/>
    <w:rsid w:val="00AE0F0D"/>
    <w:rsid w:val="00AE1C46"/>
    <w:rsid w:val="00AE6A0F"/>
    <w:rsid w:val="00B032FB"/>
    <w:rsid w:val="00B042AC"/>
    <w:rsid w:val="00B055DC"/>
    <w:rsid w:val="00B10ABC"/>
    <w:rsid w:val="00B33A4E"/>
    <w:rsid w:val="00B33E90"/>
    <w:rsid w:val="00B54C61"/>
    <w:rsid w:val="00B66747"/>
    <w:rsid w:val="00B85B9C"/>
    <w:rsid w:val="00B93E25"/>
    <w:rsid w:val="00BA473F"/>
    <w:rsid w:val="00BC4B3F"/>
    <w:rsid w:val="00BC539C"/>
    <w:rsid w:val="00BD610D"/>
    <w:rsid w:val="00C123CB"/>
    <w:rsid w:val="00C1602B"/>
    <w:rsid w:val="00C42999"/>
    <w:rsid w:val="00C4479E"/>
    <w:rsid w:val="00C53CCB"/>
    <w:rsid w:val="00C66E4F"/>
    <w:rsid w:val="00CB19E8"/>
    <w:rsid w:val="00CB486F"/>
    <w:rsid w:val="00CB7667"/>
    <w:rsid w:val="00CC5D33"/>
    <w:rsid w:val="00CD6522"/>
    <w:rsid w:val="00CF5AD9"/>
    <w:rsid w:val="00D01E62"/>
    <w:rsid w:val="00D23CEF"/>
    <w:rsid w:val="00D30E1A"/>
    <w:rsid w:val="00D42EE8"/>
    <w:rsid w:val="00D465FC"/>
    <w:rsid w:val="00D476BE"/>
    <w:rsid w:val="00D5319A"/>
    <w:rsid w:val="00D57CF2"/>
    <w:rsid w:val="00D66F28"/>
    <w:rsid w:val="00D95F87"/>
    <w:rsid w:val="00D9636B"/>
    <w:rsid w:val="00DB0E4C"/>
    <w:rsid w:val="00DB1DD2"/>
    <w:rsid w:val="00DC0BAF"/>
    <w:rsid w:val="00DD5C66"/>
    <w:rsid w:val="00DD662C"/>
    <w:rsid w:val="00DE78F3"/>
    <w:rsid w:val="00E108A9"/>
    <w:rsid w:val="00E111E2"/>
    <w:rsid w:val="00E11B63"/>
    <w:rsid w:val="00E17A9F"/>
    <w:rsid w:val="00E4100A"/>
    <w:rsid w:val="00E62628"/>
    <w:rsid w:val="00E65BF7"/>
    <w:rsid w:val="00EA438A"/>
    <w:rsid w:val="00EA5A22"/>
    <w:rsid w:val="00EC72E7"/>
    <w:rsid w:val="00EC7C58"/>
    <w:rsid w:val="00EF0A4A"/>
    <w:rsid w:val="00EF706C"/>
    <w:rsid w:val="00F0582E"/>
    <w:rsid w:val="00F10E24"/>
    <w:rsid w:val="00F14783"/>
    <w:rsid w:val="00F17743"/>
    <w:rsid w:val="00F275CA"/>
    <w:rsid w:val="00F313E0"/>
    <w:rsid w:val="00F472FF"/>
    <w:rsid w:val="00F72528"/>
    <w:rsid w:val="00FC4D7C"/>
    <w:rsid w:val="00FC6AF1"/>
    <w:rsid w:val="00FE4FE6"/>
    <w:rsid w:val="00FE50A8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154"/>
  </w:style>
  <w:style w:type="paragraph" w:styleId="a3">
    <w:name w:val="Balloon Text"/>
    <w:basedOn w:val="a"/>
    <w:link w:val="a4"/>
    <w:uiPriority w:val="99"/>
    <w:semiHidden/>
    <w:unhideWhenUsed/>
    <w:rsid w:val="002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45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48E5-5306-4955-B908-1955E13B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2015-11-09T15:53:00Z</dcterms:created>
  <dcterms:modified xsi:type="dcterms:W3CDTF">2015-11-13T09:35:00Z</dcterms:modified>
</cp:coreProperties>
</file>