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9"/>
        <w:gridCol w:w="6"/>
      </w:tblGrid>
      <w:tr w:rsidR="0029445D" w:rsidRPr="0029445D" w:rsidTr="0029445D">
        <w:trPr>
          <w:tblCellSpacing w:w="0" w:type="dxa"/>
        </w:trPr>
        <w:tc>
          <w:tcPr>
            <w:tcW w:w="0" w:type="auto"/>
            <w:gridSpan w:val="2"/>
            <w:shd w:val="clear" w:color="auto" w:fill="FFFFFF"/>
            <w:vAlign w:val="center"/>
            <w:hideMark/>
          </w:tcPr>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Формирование положительной мотивации к обучению и саморазвитию у ребенка дошкольного возраста</w:t>
            </w:r>
          </w:p>
        </w:tc>
      </w:tr>
      <w:tr w:rsidR="0029445D" w:rsidRPr="0029445D" w:rsidTr="0029445D">
        <w:trPr>
          <w:trHeight w:val="15"/>
          <w:tblCellSpacing w:w="0" w:type="dxa"/>
        </w:trPr>
        <w:tc>
          <w:tcPr>
            <w:tcW w:w="0" w:type="auto"/>
            <w:gridSpan w:val="2"/>
            <w:shd w:val="clear" w:color="auto" w:fill="FFFFFF"/>
            <w:tcMar>
              <w:top w:w="45" w:type="dxa"/>
              <w:left w:w="0" w:type="dxa"/>
              <w:bottom w:w="45" w:type="dxa"/>
              <w:right w:w="225" w:type="dxa"/>
            </w:tcMar>
          </w:tcPr>
          <w:p w:rsidR="0029445D" w:rsidRPr="0029445D" w:rsidRDefault="0029445D" w:rsidP="0029445D">
            <w:pPr>
              <w:rPr>
                <w:rFonts w:ascii="Times New Roman" w:hAnsi="Times New Roman" w:cs="Times New Roman"/>
                <w:sz w:val="28"/>
                <w:szCs w:val="28"/>
              </w:rPr>
            </w:pPr>
            <w:bookmarkStart w:id="0" w:name="top"/>
            <w:bookmarkEnd w:id="0"/>
          </w:p>
        </w:tc>
      </w:tr>
      <w:tr w:rsidR="0029445D" w:rsidRPr="0029445D" w:rsidTr="0029445D">
        <w:trPr>
          <w:trHeight w:val="31680"/>
          <w:tblCellSpacing w:w="0" w:type="dxa"/>
        </w:trPr>
        <w:tc>
          <w:tcPr>
            <w:tcW w:w="15120" w:type="dxa"/>
            <w:shd w:val="clear" w:color="auto" w:fill="FFFFFF"/>
            <w:tcMar>
              <w:top w:w="0" w:type="dxa"/>
              <w:left w:w="150" w:type="dxa"/>
              <w:bottom w:w="0" w:type="dxa"/>
              <w:right w:w="150" w:type="dxa"/>
            </w:tcMar>
            <w:hideMark/>
          </w:tcPr>
          <w:p w:rsidR="0029445D" w:rsidRDefault="0029445D" w:rsidP="0029445D">
            <w:pPr>
              <w:rPr>
                <w:rFonts w:ascii="Times New Roman" w:hAnsi="Times New Roman" w:cs="Times New Roman"/>
                <w:sz w:val="28"/>
                <w:szCs w:val="28"/>
              </w:rPr>
            </w:pPr>
            <w:bookmarkStart w:id="1" w:name="_GoBack"/>
            <w:bookmarkEnd w:id="1"/>
          </w:p>
          <w:p w:rsidR="0029445D" w:rsidRPr="0029445D" w:rsidRDefault="0029445D" w:rsidP="0029445D">
            <w:pPr>
              <w:rPr>
                <w:rFonts w:ascii="Times New Roman" w:hAnsi="Times New Roman" w:cs="Times New Roman"/>
                <w:b/>
                <w:i/>
                <w:sz w:val="28"/>
                <w:szCs w:val="28"/>
              </w:rPr>
            </w:pPr>
            <w:r w:rsidRPr="0029445D">
              <w:rPr>
                <w:rFonts w:ascii="Times New Roman" w:hAnsi="Times New Roman" w:cs="Times New Roman"/>
                <w:b/>
                <w:i/>
                <w:sz w:val="28"/>
                <w:szCs w:val="28"/>
              </w:rPr>
              <w:t>Формирование положительной мотивации к обучению и саморазвитию у ребенка дошкольного возраста</w:t>
            </w:r>
            <w:r w:rsidRPr="0029445D">
              <w:rPr>
                <w:rFonts w:ascii="Times New Roman" w:hAnsi="Times New Roman" w:cs="Times New Roman"/>
                <w:b/>
                <w:i/>
                <w:sz w:val="28"/>
                <w:szCs w:val="28"/>
              </w:rPr>
              <w:t>    </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Формирование положительной мотивации к обучению и саморазвитию дошкольника</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Для того чтобы воздействовать на ребенка в плане формирования учебной мотивации педагогу необходимо знать, что такое мотив, какие существуют виды мотиваций, как помочь ребенку в плане формирования учебной мотивации.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Мотив (лат. </w:t>
            </w:r>
            <w:proofErr w:type="spellStart"/>
            <w:r w:rsidRPr="0029445D">
              <w:rPr>
                <w:rFonts w:ascii="Times New Roman" w:hAnsi="Times New Roman" w:cs="Times New Roman"/>
                <w:sz w:val="28"/>
                <w:szCs w:val="28"/>
              </w:rPr>
              <w:t>moveo</w:t>
            </w:r>
            <w:proofErr w:type="spellEnd"/>
            <w:r w:rsidRPr="0029445D">
              <w:rPr>
                <w:rFonts w:ascii="Times New Roman" w:hAnsi="Times New Roman" w:cs="Times New Roman"/>
                <w:sz w:val="28"/>
                <w:szCs w:val="28"/>
              </w:rPr>
              <w:t xml:space="preserve"> — двигаю) — это материальный или идеальный предмет, достижение которого выступает смыслом деятельности.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Мотив — одно из ключевых понятий психологической теории деятельности. Наиболее простое определение мотива в рамках этой теории: «Мотив — это </w:t>
            </w:r>
            <w:proofErr w:type="spellStart"/>
            <w:r w:rsidRPr="0029445D">
              <w:rPr>
                <w:rFonts w:ascii="Times New Roman" w:hAnsi="Times New Roman" w:cs="Times New Roman"/>
                <w:sz w:val="28"/>
                <w:szCs w:val="28"/>
              </w:rPr>
              <w:t>опредмеченная</w:t>
            </w:r>
            <w:proofErr w:type="spellEnd"/>
            <w:r w:rsidRPr="0029445D">
              <w:rPr>
                <w:rFonts w:ascii="Times New Roman" w:hAnsi="Times New Roman" w:cs="Times New Roman"/>
                <w:sz w:val="28"/>
                <w:szCs w:val="28"/>
              </w:rPr>
              <w:t xml:space="preserve"> потребность». Мотив часто путают с потребностью и целью, однако потребность — это, по сути, неосознаваемое желание устранить дискомфорт, а цель — результат </w:t>
            </w:r>
            <w:proofErr w:type="gramStart"/>
            <w:r w:rsidRPr="0029445D">
              <w:rPr>
                <w:rFonts w:ascii="Times New Roman" w:hAnsi="Times New Roman" w:cs="Times New Roman"/>
                <w:sz w:val="28"/>
                <w:szCs w:val="28"/>
              </w:rPr>
              <w:t>сознательного</w:t>
            </w:r>
            <w:proofErr w:type="gramEnd"/>
            <w:r w:rsidRPr="0029445D">
              <w:rPr>
                <w:rFonts w:ascii="Times New Roman" w:hAnsi="Times New Roman" w:cs="Times New Roman"/>
                <w:sz w:val="28"/>
                <w:szCs w:val="28"/>
              </w:rPr>
              <w:t xml:space="preserve"> целеполагания. Например: жажда — это потребность, желание утолить жажду — это мотив, а бутылка с водой, к которой человек тянется — это цель.</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Виды мотиваций: </w:t>
            </w:r>
            <w:proofErr w:type="gramStart"/>
            <w:r w:rsidRPr="0029445D">
              <w:rPr>
                <w:rFonts w:ascii="Times New Roman" w:hAnsi="Times New Roman" w:cs="Times New Roman"/>
                <w:sz w:val="28"/>
                <w:szCs w:val="28"/>
              </w:rPr>
              <w:t>внешняя</w:t>
            </w:r>
            <w:proofErr w:type="gramEnd"/>
            <w:r w:rsidRPr="0029445D">
              <w:rPr>
                <w:rFonts w:ascii="Times New Roman" w:hAnsi="Times New Roman" w:cs="Times New Roman"/>
                <w:sz w:val="28"/>
                <w:szCs w:val="28"/>
              </w:rPr>
              <w:t>, внутренняя, положительная, отрицательная, устойчивая и неустойчивая</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Внешняя мотивация  — мотивация, не связанная с содержанием определенной деятельности, но обусловленная внешними по отношению к субъекту обстоятельствами (например, учиться за хорошие отметки, за материальное вознаграждение, т.е. главное </w:t>
            </w:r>
            <w:proofErr w:type="gramStart"/>
            <w:r w:rsidRPr="0029445D">
              <w:rPr>
                <w:rFonts w:ascii="Times New Roman" w:hAnsi="Times New Roman" w:cs="Times New Roman"/>
                <w:sz w:val="28"/>
                <w:szCs w:val="28"/>
              </w:rPr>
              <w:t>не получение</w:t>
            </w:r>
            <w:proofErr w:type="gramEnd"/>
            <w:r w:rsidRPr="0029445D">
              <w:rPr>
                <w:rFonts w:ascii="Times New Roman" w:hAnsi="Times New Roman" w:cs="Times New Roman"/>
                <w:sz w:val="28"/>
                <w:szCs w:val="28"/>
              </w:rPr>
              <w:t xml:space="preserve"> знаний, а какая-то награда).</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Внутренняя мотивация  — мотивация, связанная не с внешними обстоятельствами, а с самим содержанием деятельности. К внутренней мотивации относятся:</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познавательные мотивы – те мотивы, которые связаны с содержательными или структурными характеристиками самой учебной деятельности: стремление получать знания, стремление овладевать способами самостоятельного приобретения знаний; познавательный мотив является одним из базовых в развитии мотивационной сферы ребенка, он </w:t>
            </w:r>
            <w:r w:rsidRPr="0029445D">
              <w:rPr>
                <w:rFonts w:ascii="Times New Roman" w:hAnsi="Times New Roman" w:cs="Times New Roman"/>
                <w:sz w:val="28"/>
                <w:szCs w:val="28"/>
              </w:rPr>
              <w:lastRenderedPageBreak/>
              <w:t xml:space="preserve">начинает формироваться достаточно рано, в первые месяцы жизни. Развитие познавательного мотива зависит от целого ряда факторов биологического (нормальное развитие ЦНС) и социального характера (стиль семейного воспитания, характер общения с родителями, обучение и воспитание в дошкольном учреждении и др.). Один из основных путей развития познавательной активности ребенка - расширение и обогащение его опыта (в дошкольном возрасте - прежде всего опыта чувственного, эмоционального, практического), развитие интересов. </w:t>
            </w:r>
            <w:proofErr w:type="gramStart"/>
            <w:r w:rsidRPr="0029445D">
              <w:rPr>
                <w:rFonts w:ascii="Times New Roman" w:hAnsi="Times New Roman" w:cs="Times New Roman"/>
                <w:sz w:val="28"/>
                <w:szCs w:val="28"/>
              </w:rPr>
              <w:t>В этом отношении очень эффективны экскурсии, поездки, разнообразные формы детского экспериментирования;</w:t>
            </w:r>
            <w:proofErr w:type="gramEnd"/>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социальные мотивы – мотивы, связанные с факторами, влияющими на мотивы учения, но не связанные с учебной деятельностью (меняются социальные установки в обществе, следовательно, меняются социальные мотивы учения): стремление быть грамотным человеком, быть полезным обществу, стремление получить одобрение старших, добиться успеха, престижа, стремление овладеть способами взаимодействия с окружающими людьми, одноклассниками;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мотивация достижения в начальных классах нередко становится доминирующей. У детей с высокой успеваемостью ярко выражена мотивация достижения успеха и желание хорошо, правильно выполнять задание, получить нужный результат. Мотив достижения — стремление достичь высоких результатов и мастерства в деятельности; оно проявляется в выборе сложных заданий и стремлении их выполнить. Успехи в любой деятельности зависят не только от способностей, навыков, знаний, но и от мотивации достижения. Человек с высоким уровнем мотивации достижения, стремясь получить весомые результаты, настойчиво работает ради достижения поставленных целей;</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мотивация избегания неудачи – дети стараются избежать плохой отметки и тех последствий, которые она за собой влечет – недовольство учителя, санкции родителей. От оценки зависит развитие учебной мотивации, именно на этой почве в отдельных случаях возникают тяжелые переживания и </w:t>
            </w:r>
            <w:proofErr w:type="gramStart"/>
            <w:r w:rsidRPr="0029445D">
              <w:rPr>
                <w:rFonts w:ascii="Times New Roman" w:hAnsi="Times New Roman" w:cs="Times New Roman"/>
                <w:sz w:val="28"/>
                <w:szCs w:val="28"/>
              </w:rPr>
              <w:t>школьная</w:t>
            </w:r>
            <w:proofErr w:type="gramEnd"/>
            <w:r w:rsidRPr="0029445D">
              <w:rPr>
                <w:rFonts w:ascii="Times New Roman" w:hAnsi="Times New Roman" w:cs="Times New Roman"/>
                <w:sz w:val="28"/>
                <w:szCs w:val="28"/>
              </w:rPr>
              <w:t xml:space="preserve"> </w:t>
            </w:r>
            <w:proofErr w:type="spellStart"/>
            <w:r w:rsidRPr="0029445D">
              <w:rPr>
                <w:rFonts w:ascii="Times New Roman" w:hAnsi="Times New Roman" w:cs="Times New Roman"/>
                <w:sz w:val="28"/>
                <w:szCs w:val="28"/>
              </w:rPr>
              <w:t>дезадаптация</w:t>
            </w:r>
            <w:proofErr w:type="spellEnd"/>
            <w:r w:rsidRPr="0029445D">
              <w:rPr>
                <w:rFonts w:ascii="Times New Roman" w:hAnsi="Times New Roman" w:cs="Times New Roman"/>
                <w:sz w:val="28"/>
                <w:szCs w:val="28"/>
              </w:rPr>
              <w:t>.</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Положительная мотивация основывается на положительных стимулах.</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Отрицательная мотивация основывается на отрицательных стимулах.</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Пример: конструкция - «если я наведу порядок на столе, я получу </w:t>
            </w:r>
            <w:r w:rsidRPr="0029445D">
              <w:rPr>
                <w:rFonts w:ascii="Times New Roman" w:hAnsi="Times New Roman" w:cs="Times New Roman"/>
                <w:sz w:val="28"/>
                <w:szCs w:val="28"/>
              </w:rPr>
              <w:lastRenderedPageBreak/>
              <w:t>конфету» или «если я не буду баловаться, то получу конфету» является положительной мотивацией. Конструкция -  «если я наведу порядок на столе, то меня не накажут» или «если я не буду баловаться, то меня не накажут» является отрицательной мотивацией.</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Каждый из перечисленных мотивов в той или иной степени присутствует в мотивационной структуре ребенка 6-7 лет, каждый из них оказывает определенное влияние на формирование и характер его учебной деятельности. Для каждого ребенка степень выраженности и сочетание мотивов учения индивидуальны. Трудность оценки мотивов учения у детей дошкольного возраста заключается в том, что в беседе, как правило, ребенок дает социально одобряемые ответы, т.е. отвечает так, как этого ждут от него взрослые. Например, на вопрос: «Ты хочешь учиться в школе</w:t>
            </w:r>
            <w:proofErr w:type="gramStart"/>
            <w:r w:rsidRPr="0029445D">
              <w:rPr>
                <w:rFonts w:ascii="Times New Roman" w:hAnsi="Times New Roman" w:cs="Times New Roman"/>
                <w:sz w:val="28"/>
                <w:szCs w:val="28"/>
              </w:rPr>
              <w:t xml:space="preserve">?» -- </w:t>
            </w:r>
            <w:proofErr w:type="gramEnd"/>
            <w:r w:rsidRPr="0029445D">
              <w:rPr>
                <w:rFonts w:ascii="Times New Roman" w:hAnsi="Times New Roman" w:cs="Times New Roman"/>
                <w:sz w:val="28"/>
                <w:szCs w:val="28"/>
              </w:rPr>
              <w:t>ребенок, не задумываясь, отвечает утвердительно. Есть и другая причина: дошкольнику еще трудно анализировать свои желания и переживания в отношении незнакомой ему ситуации школьного обучения и дать объективный ответ о том, хочет ли он учиться и почему.</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В формировании у дошкольника мотивов учения решающую роль играет семья, так как основные человеческие потребности, прежде всего социальные и познавательные, закладываются и активно развиваются уже в ранние периоды детства. </w:t>
            </w:r>
            <w:proofErr w:type="gramStart"/>
            <w:r w:rsidRPr="0029445D">
              <w:rPr>
                <w:rFonts w:ascii="Times New Roman" w:hAnsi="Times New Roman" w:cs="Times New Roman"/>
                <w:sz w:val="28"/>
                <w:szCs w:val="28"/>
              </w:rPr>
              <w:t>Интерес к новым знаниям, элементарные навыки поиска интересующей информации (в книгах, журналах, справочниках), осознание общественной значимости школьного учения, умение подчинять свое «хочу» слову «надо», желание трудиться и доводить начатое дело до конца, умение сравнивать результаты своей работы с образцом и видеть свои ошибки, стремление к успеху и адекватная самооценка -- все это является мотивационной основой школьного учения и формируется, главным образом</w:t>
            </w:r>
            <w:proofErr w:type="gramEnd"/>
            <w:r w:rsidRPr="0029445D">
              <w:rPr>
                <w:rFonts w:ascii="Times New Roman" w:hAnsi="Times New Roman" w:cs="Times New Roman"/>
                <w:sz w:val="28"/>
                <w:szCs w:val="28"/>
              </w:rPr>
              <w:t>, в условиях семейного воспитания.</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Ради достижения желаемой цели старшие дошкольники могут выполнять работу, не вызывающую у них интереса: подметать пол, мыть посуду (чтобы разрешили поиграть, посмотреть кинофильм и т. п.). Это свидетельствует о том, что появляются мотивы, формирующиеся на базе не только желаний («хочу»), но и на базе осознания необходимости («надо»). Наиболее сильным стимулятором для дошкольника является поощрение, получение награды. Более слабое стимулирующее воздействие оказывает наказание (в общении с детьми — это, в первую очередь, исключение из игры). Еще слабо действует собственное обещание ребенка, </w:t>
            </w:r>
            <w:r w:rsidRPr="0029445D">
              <w:rPr>
                <w:rFonts w:ascii="Times New Roman" w:hAnsi="Times New Roman" w:cs="Times New Roman"/>
                <w:sz w:val="28"/>
                <w:szCs w:val="28"/>
              </w:rPr>
              <w:lastRenderedPageBreak/>
              <w:t>что свидетельствует о неустойчивости его мотивационных установок. Поэтому высказывается точка зрения, что требовать от детей обещаний не только бесполезно, но и вредно, так как они не выполняются, а ряд невыполненных заверений и клятв подкрепляют формирование таких негативных личностных качеств, как необязательность и беспечность.</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Положительное отношение к обучению создается двумя путями.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Первый путь создание положительного отношения к деятельности достигается формированием положительных эмоций (а затем и чувств) в отношении к объекту деятельности, к процессу деятельности, к лицам, с которыми ребенок имеет дело; это отношение формируется на основе выражения педагогом положительного отношения к ребенку и к деятельности, знакомства с прекрасными образцами деятельности, выражения веры в силы и возможности ребенка, одобрения, помощи и выражения положительного отношения к достигнутым результатам его деятельности. С этой точки зрения большое значение имеет успех (при   посильной, преодолимой трудности задания) и его общественная оценка.</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Второй путь создания положительного сознательного отношения к деятельности лежит через формирование понимания смысла деятельности, ее личной и общественной значимости. Понимание это достигается при посредстве образного рассказа о смысле деятельности, доступного объяснения и показа значимого результата и т.п. Если воспитание интереса ограничивается созданием положительного отношения, то занятие той или иной деятельностью будет выражением любви или долга. Такого рода деятельность не содержит еще самого существенного для интереса познавательного характера. При малейшем изменении отношения, при исчезновении привлекательных объектов, ребенка покидает стремление заниматься этой деятельностью. Интерес возникает лишь в ходе правильно организованной деятельности.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Какие же условия необходимы для целенаправленного воздействия на мотивационную сферу детей?</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1.     Важно у ребенка вызвать интерес к деятельности, стимулируя тем самым  его любознательность.</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2.     </w:t>
            </w:r>
            <w:proofErr w:type="gramStart"/>
            <w:r w:rsidRPr="0029445D">
              <w:rPr>
                <w:rFonts w:ascii="Times New Roman" w:hAnsi="Times New Roman" w:cs="Times New Roman"/>
                <w:sz w:val="28"/>
                <w:szCs w:val="28"/>
              </w:rPr>
              <w:t xml:space="preserve">Строить процесс обучения по принципу сотрудничества с педагогом, по принципу педагогической поддержки, а это значит - верить в каждого ребенка и его возможности; оценивать не личность, а действия, поступки; </w:t>
            </w:r>
            <w:r w:rsidRPr="0029445D">
              <w:rPr>
                <w:rFonts w:ascii="Times New Roman" w:hAnsi="Times New Roman" w:cs="Times New Roman"/>
                <w:sz w:val="28"/>
                <w:szCs w:val="28"/>
              </w:rPr>
              <w:lastRenderedPageBreak/>
              <w:t>видеть ценность не только результата, но и самого процесса взаимодействия с ребенком; проявлять внимание к каждому ребенку постоянно, радуясь его самостоятельным действиям, поощряя их;</w:t>
            </w:r>
            <w:proofErr w:type="gramEnd"/>
            <w:r w:rsidRPr="0029445D">
              <w:rPr>
                <w:rFonts w:ascii="Times New Roman" w:hAnsi="Times New Roman" w:cs="Times New Roman"/>
                <w:sz w:val="28"/>
                <w:szCs w:val="28"/>
              </w:rPr>
              <w:t xml:space="preserve"> не торопиться с выводами; помогать каждому в поиске своего «Я», в сохранении уникальности.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3.     Учить детей планировать свою деятельность, определять цель деятельности и предвидеть результат.</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4.     Построение деятельности с таким расчетом, чтобы в процессе работы возникали все новые вопросы и ставились все новые задачи, которые становились бы неисчерпаемыми на данном занятии.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5.     Учить детей грамотному объяснению своих успехов и неудач.</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6.     Оценка педагога повышает мотивацию, если она относится не к способностям ребенка в целом, а к тем усилиям, которые прилагает ребенок при выполнении задания. Педагогу необходимо помнить, что правильнее будет сравнивать успехи ребенка не с успехами других детей, а с его прежними результатами.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7.     Поддержка детской активности, исследовательского интереса и любопытства. Взрослый стремится не только передать инициативу ребенку, но и поддержать ее, то есть помочь воплотить детские замыслы, найти возможные ошибки, справиться с возникающими трудностями.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Среди условий, способствующих становлению познавательной активности, большинство авторов называют игру и общение </w:t>
            </w:r>
            <w:proofErr w:type="gramStart"/>
            <w:r w:rsidRPr="0029445D">
              <w:rPr>
                <w:rFonts w:ascii="Times New Roman" w:hAnsi="Times New Roman" w:cs="Times New Roman"/>
                <w:sz w:val="28"/>
                <w:szCs w:val="28"/>
              </w:rPr>
              <w:t>со</w:t>
            </w:r>
            <w:proofErr w:type="gramEnd"/>
            <w:r w:rsidRPr="0029445D">
              <w:rPr>
                <w:rFonts w:ascii="Times New Roman" w:hAnsi="Times New Roman" w:cs="Times New Roman"/>
                <w:sz w:val="28"/>
                <w:szCs w:val="28"/>
              </w:rPr>
              <w:t xml:space="preserve"> взрослым. Взрослый передает ребенку не только средства и способы познавательной деятельности, развивает познавательные способности,  но и свое отношение к этой деятельности. При участии взрослого ребенок имеет возможность обратиться за помощью, исправить ошибки, выбрать задание соответствующего уровня сложности. Но главное - взрослый наделяет смыслом новую для ребенка познавательную деятельность, помогает удержать мотивацию и направить ребёнка на решение задачи.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Таким образом, учебная мотивация складывается у старшего дошкольника при наличии выраженной познавательной потребности и умения трудиться, самым важным в этот период считается соподчинение мотивов. Оно появляется в начале дошкольного возраста и затем последовательно развивается. Вместе с формированием системы мотивов меняется отношение к окружающему миру взрослым и сверстникам и от </w:t>
            </w:r>
            <w:r w:rsidRPr="0029445D">
              <w:rPr>
                <w:rFonts w:ascii="Times New Roman" w:hAnsi="Times New Roman" w:cs="Times New Roman"/>
                <w:sz w:val="28"/>
                <w:szCs w:val="28"/>
              </w:rPr>
              <w:lastRenderedPageBreak/>
              <w:t>того, смогут ли взрослые уловить эти перемены, понять изменения, происходящие с ребенком и в соответствии с этим изменить свое отношение, будет зависеть положительный результат в развитии мотивационной сферы.</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Мотив саморазвития — стремление к саморазвитию, самоусовершенствованию. Это важный мотив, который побуждает индивида много работать и развиваться. По мнению А. </w:t>
            </w:r>
            <w:proofErr w:type="spellStart"/>
            <w:r w:rsidRPr="0029445D">
              <w:rPr>
                <w:rFonts w:ascii="Times New Roman" w:hAnsi="Times New Roman" w:cs="Times New Roman"/>
                <w:sz w:val="28"/>
                <w:szCs w:val="28"/>
              </w:rPr>
              <w:t>Маслоу</w:t>
            </w:r>
            <w:proofErr w:type="spellEnd"/>
            <w:r w:rsidRPr="0029445D">
              <w:rPr>
                <w:rFonts w:ascii="Times New Roman" w:hAnsi="Times New Roman" w:cs="Times New Roman"/>
                <w:sz w:val="28"/>
                <w:szCs w:val="28"/>
              </w:rPr>
              <w:t xml:space="preserve">, это стремление к полной реализации своих способностей и желание ощущать свою компетентность. Как правило, для движения вперед всегда необходима определенная смелость. Человек часто держится за прошлое, за свои достижения, покой и стабильность. Страх риска и угроза потерять все сдерживают его на пути саморазвития. Таким образом, человек часто как будто «разрывается между стремлением к движению вперед и стремлением к самосохранению и безопасности». С одной стороны, он стремится к чему-то новому, а с другой — страх перед опасностью и чем-то неизвестным, желание избежать риска сдерживают его движение вперед. </w:t>
            </w:r>
            <w:proofErr w:type="spellStart"/>
            <w:r w:rsidRPr="0029445D">
              <w:rPr>
                <w:rFonts w:ascii="Times New Roman" w:hAnsi="Times New Roman" w:cs="Times New Roman"/>
                <w:sz w:val="28"/>
                <w:szCs w:val="28"/>
              </w:rPr>
              <w:t>Маслоу</w:t>
            </w:r>
            <w:proofErr w:type="spellEnd"/>
            <w:r w:rsidRPr="0029445D">
              <w:rPr>
                <w:rFonts w:ascii="Times New Roman" w:hAnsi="Times New Roman" w:cs="Times New Roman"/>
                <w:sz w:val="28"/>
                <w:szCs w:val="28"/>
              </w:rPr>
              <w:t xml:space="preserve"> утверждал, что развитие происходит тогда, когда следующий шаг вперед объективно приносит больше радостей, больше внутреннего удовлетворения, чем предыдущие приобретения и победы, которые стали чем-то обычным и даже надоели. Саморазвитие, движение вперед часто сопровождаются </w:t>
            </w:r>
            <w:proofErr w:type="spellStart"/>
            <w:r w:rsidRPr="0029445D">
              <w:rPr>
                <w:rFonts w:ascii="Times New Roman" w:hAnsi="Times New Roman" w:cs="Times New Roman"/>
                <w:sz w:val="28"/>
                <w:szCs w:val="28"/>
              </w:rPr>
              <w:t>внутриличностным</w:t>
            </w:r>
            <w:proofErr w:type="spellEnd"/>
            <w:r w:rsidRPr="0029445D">
              <w:rPr>
                <w:rFonts w:ascii="Times New Roman" w:hAnsi="Times New Roman" w:cs="Times New Roman"/>
                <w:sz w:val="28"/>
                <w:szCs w:val="28"/>
              </w:rPr>
              <w:t xml:space="preserve"> конфликтом, но не являются насилием над собой. Движение вперед — это ожидание, предвидение новых приятных ощущений и впечатлений. Когда удается актуализировать у человека мотив саморазвития, увеличивается сила его мотивации к деятельности. Талантливые тренеры, учителя, менеджеры умеют задействовать мотив саморазвития, указывая своим ученикам (спортсменам, подчиненным) на возможность развиваться и совершенствоваться.</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Саморазвитие - это </w:t>
            </w:r>
            <w:proofErr w:type="spellStart"/>
            <w:r w:rsidRPr="0029445D">
              <w:rPr>
                <w:rFonts w:ascii="Times New Roman" w:hAnsi="Times New Roman" w:cs="Times New Roman"/>
                <w:sz w:val="28"/>
                <w:szCs w:val="28"/>
              </w:rPr>
              <w:t>самоизменение</w:t>
            </w:r>
            <w:proofErr w:type="spellEnd"/>
            <w:r w:rsidRPr="0029445D">
              <w:rPr>
                <w:rFonts w:ascii="Times New Roman" w:hAnsi="Times New Roman" w:cs="Times New Roman"/>
                <w:sz w:val="28"/>
                <w:szCs w:val="28"/>
              </w:rPr>
              <w:t>, самоуправление, самовоспитание, самообучение.</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Способность ребенка к саморазвитию наиболее интенсивно формируется в дошкольном детстве, и самым важным путем развития является активная многогранная самореализация.</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Саморазвитие – это необходимое качество личности. Личность, способная к саморазвитию, имеет огромный воспитательный потенциал. Дети, растущие в атмосфере творчества, получают достаточно примеров от взрослых и развивают собственные творческие способности. </w:t>
            </w:r>
            <w:r w:rsidRPr="0029445D">
              <w:rPr>
                <w:rFonts w:ascii="Times New Roman" w:hAnsi="Times New Roman" w:cs="Times New Roman"/>
                <w:sz w:val="28"/>
                <w:szCs w:val="28"/>
              </w:rPr>
              <w:lastRenderedPageBreak/>
              <w:t xml:space="preserve">Саморазвитие идет по пути самоутверждения себя в разных видах деятельности. Один из них – игровой, где реализуется потребность в признании себя как со стороны взрослых, так и со стороны сверстников. Период дошкольного детства – период познания себя во внешнем мире. Внутренний мир интенсивно развивается, но ребенку пока очень трудно открыть его, обнаружить пространство и образы, «населяющие»  его. Тем не менее, в актах </w:t>
            </w:r>
            <w:proofErr w:type="spellStart"/>
            <w:r w:rsidRPr="0029445D">
              <w:rPr>
                <w:rFonts w:ascii="Times New Roman" w:hAnsi="Times New Roman" w:cs="Times New Roman"/>
                <w:sz w:val="28"/>
                <w:szCs w:val="28"/>
              </w:rPr>
              <w:t>самооценивания</w:t>
            </w:r>
            <w:proofErr w:type="spellEnd"/>
            <w:r w:rsidRPr="0029445D">
              <w:rPr>
                <w:rFonts w:ascii="Times New Roman" w:hAnsi="Times New Roman" w:cs="Times New Roman"/>
                <w:sz w:val="28"/>
                <w:szCs w:val="28"/>
              </w:rPr>
              <w:t xml:space="preserve"> ребенок начинает понимать, пусть интуитивно, свою уникальность, неповторимость и отличие от других.</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Процесс детского развития, обусловленный воспитанием взрослых и условиями жизни, характеризуется вместе с тем и своей собственной логикой, побуждается внутренними противоречиями и их разрешением. Важно подчеркнуть и выделить два типа детской активности: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1.     Собственная активность ребенка, полностью определяемая самим малышом, детерминированная его внутренними состояниями. Ребенок в этом процессе выступает как полноценная личность, творец собственной деятельности, ставящий ее цели, ищущий пути и способы их достижения. Иначе говоря, ребенок здесь выступает как свободная личность, реализующая свою волю, свои интересы, свои потребности. Данный тип активности лежит в основе детского творчества в самом широком значении этого слова.</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2.     Активность ребенка, стимулируемая взрослым. Он организует деятельность дошкольника, показывает и рассказывает, что и как необходимо делать. Ребенок получает те результаты, которые были заранее определены взрослым. Само действие (или понятие) формируется в соответствии с заранее заданными параметрами.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Эти два типа активности тесно связаны между собой и редко выступают в чистом виде: собственная активность детей так или иначе связана с активностью, идущей от взрослого, а знания и умения, усвоенные с помощью взрослого, затем становятся достоянием самого ребенка, и он действует с ними как </w:t>
            </w:r>
            <w:proofErr w:type="gramStart"/>
            <w:r w:rsidRPr="0029445D">
              <w:rPr>
                <w:rFonts w:ascii="Times New Roman" w:hAnsi="Times New Roman" w:cs="Times New Roman"/>
                <w:sz w:val="28"/>
                <w:szCs w:val="28"/>
              </w:rPr>
              <w:t>со</w:t>
            </w:r>
            <w:proofErr w:type="gramEnd"/>
            <w:r w:rsidRPr="0029445D">
              <w:rPr>
                <w:rFonts w:ascii="Times New Roman" w:hAnsi="Times New Roman" w:cs="Times New Roman"/>
                <w:sz w:val="28"/>
                <w:szCs w:val="28"/>
              </w:rPr>
              <w:t xml:space="preserve"> своими собственными.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Таким образом, два типа активности последовательно сменяют друг друга, взаимодействуя и, главное, </w:t>
            </w:r>
            <w:proofErr w:type="spellStart"/>
            <w:r w:rsidRPr="0029445D">
              <w:rPr>
                <w:rFonts w:ascii="Times New Roman" w:hAnsi="Times New Roman" w:cs="Times New Roman"/>
                <w:sz w:val="28"/>
                <w:szCs w:val="28"/>
              </w:rPr>
              <w:t>взаимообогащаясь</w:t>
            </w:r>
            <w:proofErr w:type="spellEnd"/>
            <w:r w:rsidRPr="0029445D">
              <w:rPr>
                <w:rFonts w:ascii="Times New Roman" w:hAnsi="Times New Roman" w:cs="Times New Roman"/>
                <w:sz w:val="28"/>
                <w:szCs w:val="28"/>
              </w:rPr>
              <w:t xml:space="preserve"> в этом процессе. Чем беззаветнее ребенок отдается собственной активности, тем сильнее (в определенный момент времени) у него затем возникает потребность в совместной деятельности </w:t>
            </w:r>
            <w:proofErr w:type="gramStart"/>
            <w:r w:rsidRPr="0029445D">
              <w:rPr>
                <w:rFonts w:ascii="Times New Roman" w:hAnsi="Times New Roman" w:cs="Times New Roman"/>
                <w:sz w:val="28"/>
                <w:szCs w:val="28"/>
              </w:rPr>
              <w:t>со</w:t>
            </w:r>
            <w:proofErr w:type="gramEnd"/>
            <w:r w:rsidRPr="0029445D">
              <w:rPr>
                <w:rFonts w:ascii="Times New Roman" w:hAnsi="Times New Roman" w:cs="Times New Roman"/>
                <w:sz w:val="28"/>
                <w:szCs w:val="28"/>
              </w:rPr>
              <w:t xml:space="preserve"> взрослым. В этой фазе дошкольник особенно восприимчив к воздействиям взрослого. Чем успешнее развиваются </w:t>
            </w:r>
            <w:r w:rsidRPr="0029445D">
              <w:rPr>
                <w:rFonts w:ascii="Times New Roman" w:hAnsi="Times New Roman" w:cs="Times New Roman"/>
                <w:sz w:val="28"/>
                <w:szCs w:val="28"/>
              </w:rPr>
              <w:lastRenderedPageBreak/>
              <w:t xml:space="preserve">различные формы взаимодействия ребенка </w:t>
            </w:r>
            <w:proofErr w:type="gramStart"/>
            <w:r w:rsidRPr="0029445D">
              <w:rPr>
                <w:rFonts w:ascii="Times New Roman" w:hAnsi="Times New Roman" w:cs="Times New Roman"/>
                <w:sz w:val="28"/>
                <w:szCs w:val="28"/>
              </w:rPr>
              <w:t>со</w:t>
            </w:r>
            <w:proofErr w:type="gramEnd"/>
            <w:r w:rsidRPr="0029445D">
              <w:rPr>
                <w:rFonts w:ascii="Times New Roman" w:hAnsi="Times New Roman" w:cs="Times New Roman"/>
                <w:sz w:val="28"/>
                <w:szCs w:val="28"/>
              </w:rPr>
              <w:t xml:space="preserve"> взрослым - носителем высшей формы развития, тем выше и содержательнее становится собственная активность ребенка.</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Педагогические условия, обеспечивающие процесс целостной самореализации дошкольника:</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Создание эмоционально-положительного микроклимата, доброжелательной атмосферы, обеспечивающей переход к зрелым и гуманным отношениям педагога с детьми.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Создание предметно-пространственной среды, прогрессирующей,   обогащение содержания и нестандартных форм учебной деятельности;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Обеспечение ситуаций успеха каждому и всем членам детского сообщества, что способствует высокой включенности дошкольника в процесс обучения;</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Включение компетентного педагогического влияния педагога, способного диагностировать и прогнозировать личностный рост ребенка.</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w:t>
            </w:r>
            <w:proofErr w:type="spellStart"/>
            <w:r w:rsidRPr="0029445D">
              <w:rPr>
                <w:rFonts w:ascii="Times New Roman" w:hAnsi="Times New Roman" w:cs="Times New Roman"/>
                <w:sz w:val="28"/>
                <w:szCs w:val="28"/>
              </w:rPr>
              <w:t>Гуманизация</w:t>
            </w:r>
            <w:proofErr w:type="spellEnd"/>
            <w:r w:rsidRPr="0029445D">
              <w:rPr>
                <w:rFonts w:ascii="Times New Roman" w:hAnsi="Times New Roman" w:cs="Times New Roman"/>
                <w:sz w:val="28"/>
                <w:szCs w:val="28"/>
              </w:rPr>
              <w:t xml:space="preserve"> педагогического общения педагога с </w:t>
            </w:r>
            <w:proofErr w:type="gramStart"/>
            <w:r w:rsidRPr="0029445D">
              <w:rPr>
                <w:rFonts w:ascii="Times New Roman" w:hAnsi="Times New Roman" w:cs="Times New Roman"/>
                <w:sz w:val="28"/>
                <w:szCs w:val="28"/>
              </w:rPr>
              <w:t>обучающимися</w:t>
            </w:r>
            <w:proofErr w:type="gramEnd"/>
            <w:r w:rsidRPr="0029445D">
              <w:rPr>
                <w:rFonts w:ascii="Times New Roman" w:hAnsi="Times New Roman" w:cs="Times New Roman"/>
                <w:sz w:val="28"/>
                <w:szCs w:val="28"/>
              </w:rPr>
              <w:t xml:space="preserve"> способствует взаимопроникновению личностных влияний, открытости, доверию, обеспечивает эмоционально-положительный настрой деятельности.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Гуманистический характер общения и взаимодействия обуславливает образование единого эмоционально-положительного пространства, в котором и разворачивается процесс обучения, обогащенный одухотворенностью и взаимопониманием.</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Педагог, владеющий диагностикой, способен получать и постоянно обогащать глубину представлений о своих воспитанниках как о субъектах учебной деятельности.</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Развивающая предметно-пространственная среда выполняет информативную функцию, обеспечивает базис личностной культуры и поле самодеятельности ребенка-дошкольника. Использование в предметно-пространственной среде нестандартных форм обучения, таких как тренинг, игра, "зажигает искру познания", вызывает реакцию эмоционального заражения, способствует увлеченности, а, следовательно, </w:t>
            </w:r>
            <w:r w:rsidRPr="0029445D">
              <w:rPr>
                <w:rFonts w:ascii="Times New Roman" w:hAnsi="Times New Roman" w:cs="Times New Roman"/>
                <w:sz w:val="28"/>
                <w:szCs w:val="28"/>
              </w:rPr>
              <w:lastRenderedPageBreak/>
              <w:t>целостной самореализации дошкольника.</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Успешная деятельность дошкольника - это универсальное условие целостной самореализации, где ребенок получает опыт расширенного самосознания, предвосхищая свои возможности. Успех связан с эмоциональным переживанием, позволяющим, осознать свою сопричастность с миром, успех "окрыляет", повышает уверенность в себе, активно стимулирует личностный рост.</w:t>
            </w:r>
          </w:p>
          <w:p w:rsidR="0029445D" w:rsidRPr="0029445D" w:rsidRDefault="0029445D" w:rsidP="0029445D">
            <w:pPr>
              <w:rPr>
                <w:rFonts w:ascii="Times New Roman" w:hAnsi="Times New Roman" w:cs="Times New Roman"/>
                <w:sz w:val="28"/>
                <w:szCs w:val="28"/>
              </w:rPr>
            </w:pPr>
            <w:r w:rsidRPr="0029445D">
              <w:rPr>
                <w:rFonts w:ascii="Times New Roman" w:hAnsi="Times New Roman" w:cs="Times New Roman"/>
                <w:sz w:val="28"/>
                <w:szCs w:val="28"/>
              </w:rPr>
              <w:t xml:space="preserve">        Таким образом, успешное формирование </w:t>
            </w:r>
            <w:proofErr w:type="spellStart"/>
            <w:r w:rsidRPr="0029445D">
              <w:rPr>
                <w:rFonts w:ascii="Times New Roman" w:hAnsi="Times New Roman" w:cs="Times New Roman"/>
                <w:sz w:val="28"/>
                <w:szCs w:val="28"/>
              </w:rPr>
              <w:t>потребностно</w:t>
            </w:r>
            <w:proofErr w:type="spellEnd"/>
            <w:r w:rsidRPr="0029445D">
              <w:rPr>
                <w:rFonts w:ascii="Times New Roman" w:hAnsi="Times New Roman" w:cs="Times New Roman"/>
                <w:sz w:val="28"/>
                <w:szCs w:val="28"/>
              </w:rPr>
              <w:t>-мотивационной сферы и основных качеств личности ребенка в значительной мере зависит от педагогического воздействия, от ряда условий, которые создает взрослый, процесс развития должен быть построен таким образом, чтобы он одновременно стимулировал и ход саморазвития ребенка</w:t>
            </w:r>
          </w:p>
        </w:tc>
        <w:tc>
          <w:tcPr>
            <w:tcW w:w="0" w:type="auto"/>
            <w:shd w:val="clear" w:color="auto" w:fill="FFFFFF"/>
            <w:vAlign w:val="center"/>
            <w:hideMark/>
          </w:tcPr>
          <w:p w:rsidR="0029445D" w:rsidRPr="0029445D" w:rsidRDefault="0029445D" w:rsidP="0029445D">
            <w:pPr>
              <w:rPr>
                <w:rFonts w:ascii="Times New Roman" w:hAnsi="Times New Roman" w:cs="Times New Roman"/>
                <w:sz w:val="28"/>
                <w:szCs w:val="28"/>
              </w:rPr>
            </w:pPr>
          </w:p>
        </w:tc>
      </w:tr>
    </w:tbl>
    <w:p w:rsidR="00B60A7A" w:rsidRDefault="00B60A7A"/>
    <w:sectPr w:rsidR="00B60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5D"/>
    <w:rsid w:val="0029445D"/>
    <w:rsid w:val="00B60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9445D"/>
    <w:rPr>
      <w:color w:val="0000FF"/>
      <w:u w:val="single"/>
    </w:rPr>
  </w:style>
  <w:style w:type="paragraph" w:customStyle="1" w:styleId="listparagraph">
    <w:name w:val="listparagraph"/>
    <w:basedOn w:val="a"/>
    <w:rsid w:val="0029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9445D"/>
    <w:rPr>
      <w:b/>
      <w:bCs/>
    </w:rPr>
  </w:style>
  <w:style w:type="character" w:customStyle="1" w:styleId="apple-converted-space">
    <w:name w:val="apple-converted-space"/>
    <w:basedOn w:val="a0"/>
    <w:rsid w:val="00294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9445D"/>
    <w:rPr>
      <w:color w:val="0000FF"/>
      <w:u w:val="single"/>
    </w:rPr>
  </w:style>
  <w:style w:type="paragraph" w:customStyle="1" w:styleId="listparagraph">
    <w:name w:val="listparagraph"/>
    <w:basedOn w:val="a"/>
    <w:rsid w:val="0029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9445D"/>
    <w:rPr>
      <w:b/>
      <w:bCs/>
    </w:rPr>
  </w:style>
  <w:style w:type="character" w:customStyle="1" w:styleId="apple-converted-space">
    <w:name w:val="apple-converted-space"/>
    <w:basedOn w:val="a0"/>
    <w:rsid w:val="0029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7317">
      <w:bodyDiv w:val="1"/>
      <w:marLeft w:val="0"/>
      <w:marRight w:val="0"/>
      <w:marTop w:val="0"/>
      <w:marBottom w:val="0"/>
      <w:divBdr>
        <w:top w:val="none" w:sz="0" w:space="0" w:color="auto"/>
        <w:left w:val="none" w:sz="0" w:space="0" w:color="auto"/>
        <w:bottom w:val="none" w:sz="0" w:space="0" w:color="auto"/>
        <w:right w:val="none" w:sz="0" w:space="0" w:color="auto"/>
      </w:divBdr>
      <w:divsChild>
        <w:div w:id="797644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2015-11-19T18:53:00Z</dcterms:created>
  <dcterms:modified xsi:type="dcterms:W3CDTF">2015-11-19T18:59:00Z</dcterms:modified>
</cp:coreProperties>
</file>