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7" w:rsidRDefault="00CC4467" w:rsidP="00CC4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" cy="43815"/>
            <wp:effectExtent l="0" t="0" r="0" b="0"/>
            <wp:docPr id="1" name="Рисунок 1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Конспект открытого просмотра игровой деятельности во второй младшей 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Путешествие в лес?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строительство заборчика и загородки по чертежу.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навык точного соединения деталей и выстраивания их в ровную линию (забор) в ходе игры;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названия основных деталей;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со строительством загородки, используя кирпичики (длинную, узкую сторону);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приучать детей соотносить свои действия с чертежом;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словарный запас, учить общаться;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учить сопереживанию на примере сказочного персонажа,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</w:t>
      </w:r>
      <w:r>
        <w:rPr>
          <w:rFonts w:ascii="Times New Roman CYR" w:hAnsi="Times New Roman CYR" w:cs="Times New Roman CYR"/>
          <w:sz w:val="28"/>
          <w:szCs w:val="28"/>
        </w:rPr>
        <w:t>оспитывать отзывчивость, желание оказать помощь.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трудолюбие и аккуратность.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 ассоциативное восприятие, наглядно-образное мышление, воображение.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-развивать математические навыки: сравнение предметов по высоте, цвету,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воспитывать устойчивый интерес к конструированию и обыгрыванию построек.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строительство забора из кирпичиков, рассматривание картин с изображением заборов, разучивание пальчиковой игры «Ёж», беседа о ежах, деревьях.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 к занятию: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  <w:t>Крупный строительный материал - кирпичики; маски ежей, атрибуты к лесу, музыкальное сопровождение (звуки природы); шишки, искусственные ели, сосны; игрушки-ёжики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мольберт, мел.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Активизация существительных: кирпичик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Прилагательные, характеризующие предмет.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Прилагательные, противоположные по значению: короткая, длинная, гладкая, высокая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низкая, 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Предлоги: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на, за, под и пр.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CC4467" w:rsidRDefault="00CC4467" w:rsidP="00CC446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(Пальчиковая игра «Ёжик»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сделать из пальчиков ежика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 ладони, пальцы выпрямлены).</w:t>
      </w:r>
      <w:proofErr w:type="gramEnd"/>
    </w:p>
    <w:p w:rsidR="00CC4467" w:rsidRDefault="00CC4467" w:rsidP="00CC446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маленький замерз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(прижать пальцы – ежик убрал иголки)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клубок свернулся.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ежика согрело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(выпрямить пальцы – ежик показал колючки)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 развернулся.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-Дети давайте с вами ещё поиграем. Я буду мамой ежихой, а вы моими детками ежатами и отправимся в лес путешествовать.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-Посмотрите, какие у меня есть маски, давайте наденем их (одеваем маски).</w:t>
      </w:r>
    </w:p>
    <w:p w:rsidR="00CC4467" w:rsidRDefault="00CC4467" w:rsidP="00CC4467">
      <w:pPr>
        <w:spacing w:before="208" w:after="208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Раз, два, три,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покружитесь, улыбнитесь.</w:t>
      </w:r>
    </w:p>
    <w:p w:rsidR="00CC4467" w:rsidRDefault="00CC4467" w:rsidP="00CC4467">
      <w:pPr>
        <w:spacing w:before="208" w:after="208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в ежат все превратитесь.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Становитесь все за мной, пойдемте!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Добрый лес, старый лес!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Полон</w:t>
      </w:r>
      <w:proofErr w:type="gramEnd"/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сказочных чудес!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тропике мы пойдем,</w:t>
      </w:r>
      <w:r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Тихо мы в него войдем.</w:t>
      </w:r>
      <w:r>
        <w:rPr>
          <w:rStyle w:val="apple-converted-space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 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(Звучи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т-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 музыка леса)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Ежата,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посмотрите, какой лес красивый, здесь растёт много деревьев. А как называется это дерево?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это елочка! А что растёт на елке?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-Конечно шишки. Сколько шишек растёт на ёлках?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-Правильно, много.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-Ежата, скажите,  а у ёлочки есть листики?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есть, но они называются – иголочки! А какие они (колкие, короткие, зелёные)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молодцы!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это что за дерево? Сосна, а что растёт на сосне? Шишки, иголочки?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они? (длинные, колкие, зелёные).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Скажите, ёлка и сосна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похожи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А чем похожи? (иголками, шишками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чем они отличаются? (по высоте, длиной иголок). Катя, сколько шишек на сосне?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много.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Ой, смотрите ежата, что я нашла, в траве? Что это?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-Конечно гриб, а сколько грибов здесь выросло?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один.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-Ежата, давайте сядем на опушку и прислушаемся, какие-то звуки живут в лесу?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это птицы поют.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я слышу какое-то журчание,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кажется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где-то рядом есть ручей–.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-Ежата пойдём дальше за мной.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вот и ручей.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Скажите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нам  его перейти?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её можно перепрыгнуть или перешагнуть. Давайте прыгать.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(Ф/у «Через ручеёк»)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Ой, посмотрите, кто это сидит? (ёж)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-Он почему-то грустный. Давайте спросим, что у него случилось.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-Ёжиха,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говорит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что от него убежали ежата и она не может их найти.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-Давайте ей поможем найти ежат,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может они где-то здесь спрятались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(ищем ежат)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-Ой, да вот же они!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-Ежиха говорит, нам спасибо!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-Дети, а как можно помочь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ежике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чтобы ежата не убегали?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-Построить забор.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-Смотрите, а вот корзина и в ней что-то лежит, что это?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кирпичики, может они нам помогут?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все вместе. 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-Присаживайтесь на коврик.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а чтобы друзья больше не убегали,  что можно  для них построить? 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построить заборчик. Из чего мы будем строить? Правильно, из кирпичиков. А какого цвета кирпичики? Даша,  покажи мне узкую короткую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сторону у кирпичика. Дима, а ты покажи узкую длинную  сторону. Молодцы правильно!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все вместе построим заборчик.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молодцы! Ребята, вы построили какой заборчик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 на линию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рисую на мольберте мелом линию)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(Появляется лиса и начинает наблюдать за ежатами),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одеваю на руку игрушку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лисы: Ой, какие ежата, я вас сейчас съем, какие хорошенькие, поймаю вас сейчас, берегитесь!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спасём ежей от лисы. А как это можно сделать?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превратим наш заборчик в загородку. В загородке есть стороны, повороты (дорисовываю на мольберте линии с поворотами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линии рисую со всех сторон так и строим загородку.)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строить забор только разворачиваем кирпичик в другую сторону и будем 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близко друг к другу, чтобы лиса не смогла пробраться.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 ребята, что вы построили?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загородку, давайте скажем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агородку, Оля повтори, что мы поострили и т.д.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рада за вас, заборчики получились красивые, детали поставили ровно! А вам понравились ваши заборчики?</w:t>
      </w:r>
      <w:r>
        <w:rPr>
          <w:rFonts w:ascii="Times New Roman" w:hAnsi="Times New Roman" w:cs="Times New Roman"/>
          <w:sz w:val="28"/>
          <w:szCs w:val="28"/>
          <w:lang w:eastAsia="ru-RU"/>
        </w:rPr>
        <w:t> Давайте похлопаем себе!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Ежатам, теперь некого бояться они в безопасности.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-Спасибо вам, друзья, вы спасли нас от лисы и мои ежата теперь никуда не убегут от меня. Я хочу угостить вас вкусными яблочками.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-Спасибо!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нам пора возвращаться в детский сад.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(возвращаемся под музыку)</w:t>
      </w:r>
    </w:p>
    <w:p w:rsidR="00CC4467" w:rsidRDefault="00CC4467" w:rsidP="00CC4467">
      <w:pPr>
        <w:spacing w:before="208" w:after="208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Раз, два, три,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покружитесь, улыбнитесь.</w:t>
      </w:r>
    </w:p>
    <w:p w:rsidR="00CC4467" w:rsidRDefault="00CC4467" w:rsidP="00CC4467">
      <w:pPr>
        <w:spacing w:before="208" w:after="208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 группе снова очутитесь и  в деток превратитесь! 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вам понравилось наше путешествие? Кого мы встретили в лесу?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помогли ежихе? Что такое загородка и для чего она нужна, как нам удалось превратить заборчик в загородку?</w:t>
      </w:r>
    </w:p>
    <w:p w:rsidR="00CC4467" w:rsidRDefault="00CC4467" w:rsidP="00CC4467">
      <w:pPr>
        <w:spacing w:before="208" w:after="208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(похвалить каждого ребёнка).</w:t>
      </w:r>
    </w:p>
    <w:p w:rsidR="00BE077B" w:rsidRDefault="00BE077B"/>
    <w:sectPr w:rsidR="00BE077B" w:rsidSect="00CC44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4467"/>
    <w:rsid w:val="00BE077B"/>
    <w:rsid w:val="00CC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4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4467"/>
  </w:style>
  <w:style w:type="character" w:customStyle="1" w:styleId="c0">
    <w:name w:val="c0"/>
    <w:basedOn w:val="a0"/>
    <w:rsid w:val="00CC4467"/>
  </w:style>
  <w:style w:type="paragraph" w:styleId="a4">
    <w:name w:val="Balloon Text"/>
    <w:basedOn w:val="a"/>
    <w:link w:val="a5"/>
    <w:uiPriority w:val="99"/>
    <w:semiHidden/>
    <w:unhideWhenUsed/>
    <w:rsid w:val="00CC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Максик</cp:lastModifiedBy>
  <cp:revision>2</cp:revision>
  <dcterms:created xsi:type="dcterms:W3CDTF">2015-11-19T18:36:00Z</dcterms:created>
  <dcterms:modified xsi:type="dcterms:W3CDTF">2015-11-19T18:36:00Z</dcterms:modified>
</cp:coreProperties>
</file>