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61" w:rsidRDefault="00CD7D61" w:rsidP="00CD7D61">
      <w:pPr>
        <w:spacing w:line="360" w:lineRule="auto"/>
        <w:ind w:firstLine="709"/>
        <w:jc w:val="center"/>
        <w:rPr>
          <w:b/>
        </w:rPr>
      </w:pPr>
      <w:r>
        <w:rPr>
          <w:b/>
        </w:rPr>
        <w:t>КОНСУЛЬТАЦИЯ ДЛЯ РОДИТЕЛЕЙ</w:t>
      </w:r>
    </w:p>
    <w:p w:rsidR="00CD7D61" w:rsidRDefault="00CD7D61" w:rsidP="00CD7D61">
      <w:pPr>
        <w:spacing w:line="360" w:lineRule="auto"/>
        <w:ind w:firstLine="709"/>
        <w:jc w:val="center"/>
        <w:rPr>
          <w:b/>
        </w:rPr>
      </w:pPr>
      <w:r>
        <w:rPr>
          <w:b/>
        </w:rPr>
        <w:t>«НЕ БОЛЕЕМ МЫ ЗИМОЙ»</w:t>
      </w:r>
    </w:p>
    <w:p w:rsidR="00CD7D61" w:rsidRDefault="00CD7D61" w:rsidP="00CD7D61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Зимой дети чаще, чем в теплое время года болеют различными простудными заболеваниями.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 количество заболеваний было минимальным, проводятся специальные профилактические мероприятия.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Профилактика детских простудных заболеваний включает в себя иммунизацию детей, (по поводу которой, кстати, ведутся многочисленные споры и, нет однозначного ответа, нужна она или нет); прием витаминных, гомеопатических и др. препаратов, способствующих повышению иммунитета детей; систематическое проветривание помещений; облучение помещений ртутно - кварцевой лампой; влажная уборка помещений; закаливание детей; регулярные физические упражнения и прогулки на свежем воздухе.</w:t>
      </w:r>
      <w:proofErr w:type="gramEnd"/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влияние на здоровье ребенка оказывает воздушная среда помещений. Потребность детей в чистом и свежем воздухе очень велика, так  как большая частота и малый объем дыхательных движений сочетается у них с </w:t>
      </w:r>
      <w:proofErr w:type="gramStart"/>
      <w:r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потребностыо</w:t>
      </w:r>
      <w:proofErr w:type="spellEnd"/>
      <w:r>
        <w:rPr>
          <w:sz w:val="28"/>
          <w:szCs w:val="28"/>
        </w:rPr>
        <w:t xml:space="preserve"> в кислороде. Поэтому необходимо, чтобы химический, физический и биологический состав воздуха в помещении, т.е. микроклимат, отвечал гигиеническим нормам.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воздуха в помещениях в результате длительного пребывания в нем детей и взрослых постепенно ухудшается: нарастает количество углекислого газа, водяных паров, тяжелых ионов, повышаются температура, запыленность, бактериальная загрязненность, в нем появляются органические примеси, аммиак, сероводород и другие вещества, ухудшающие самочувствие ребенка, что указывает на необходимость регулярного проветривания помещений.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профилактики простудных заболеваний полезны некоторые элементы точечного массажа и самомассажа, дыхательной гимнастики, которые обязательно должны соответствовать научно обоснованным оздоровительным системам.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самомассажа рекомендуется обучать детей не надавливать с силой на указанные точки, а массировать их мягкими движениями пальцев, слегка надавливая.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Точки для массажа при профилактике простудных заболеваний.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предупреждении заболеваний органов дыхания и голосового аппарата играет правильное дыхание - через нос. При носовом дыхании воздух, прежде чем попасть в гортань, бронхи и легкие, проходит через узкие, извилистые носовые пути, где очищается от пыли, микробов и других вредных примесей, увлажняется и согревается. Этого не происходит при дыхании через рот. Часто болеющим детям особенно рекомендуется дыхательная гимнастика по методике </w:t>
      </w:r>
      <w:proofErr w:type="spellStart"/>
      <w:r>
        <w:rPr>
          <w:sz w:val="28"/>
          <w:szCs w:val="28"/>
        </w:rPr>
        <w:t>Б.С.Толкачева</w:t>
      </w:r>
      <w:proofErr w:type="spellEnd"/>
      <w:r>
        <w:rPr>
          <w:sz w:val="28"/>
          <w:szCs w:val="28"/>
        </w:rPr>
        <w:t xml:space="preserve">. В каждодневной практике желательно использовать упражнения с озвученным выдохом: «р-р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», «п-ф-ф», «тик-так» и т.д.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предохранения детей от простудных заболеваний большое значение имеет отсутствие резких колебаний температуры воздуха. Не следует выводить детей из сильно нагретых помещений на холод, </w:t>
      </w:r>
      <w:proofErr w:type="spellStart"/>
      <w:r>
        <w:rPr>
          <w:sz w:val="28"/>
          <w:szCs w:val="28"/>
        </w:rPr>
        <w:t>разрешатъ</w:t>
      </w:r>
      <w:proofErr w:type="spellEnd"/>
      <w:r>
        <w:rPr>
          <w:sz w:val="28"/>
          <w:szCs w:val="28"/>
        </w:rPr>
        <w:t xml:space="preserve"> пить холодные напитки в разгоряченном состоянии. Необходимо также следить за тем, чтоб дети продолжительное время долго не разговаривали, не кричали, не плакали на прогулках в сырую и холодную погоду.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влияние на укрепление детского организма оказывают </w:t>
      </w:r>
      <w:proofErr w:type="spellStart"/>
      <w:r>
        <w:rPr>
          <w:sz w:val="28"/>
          <w:szCs w:val="28"/>
        </w:rPr>
        <w:t>регулярны</w:t>
      </w:r>
      <w:proofErr w:type="gramStart"/>
      <w:r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прогулки на свежем воздухе, отсутствие которых ведет к недостатку кислорода в детском организме и снижению иммунитета. В холодное время года длительность пребывания детей на воздухе зависит от погоды, но в среднем, включая сон, для детей от 6 месяцев до 7 лет - 5-6 часов (с 2-3 перерывами).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детьми от года до полутора лет можно совершать прогулки при температуре воздуха не ниже - 16 С. А детей 3 - 7 лет не стоит лишать прогулки (до 30 минут) даже при температуре воздуха 20-25 С.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Мощным фактором профилактики детских простудных заболеваний является закаливание. Средствами закаливания являются солнце, воздух и </w:t>
      </w:r>
      <w:r>
        <w:rPr>
          <w:sz w:val="28"/>
          <w:szCs w:val="28"/>
        </w:rPr>
        <w:lastRenderedPageBreak/>
        <w:t>вода. Каждый вид закаливания должен проходить под строгим наблюдением врача. Существуют общие правила для всех видов закаливания.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Закаливание осуществляется только полностью здоровыми людьми. 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Дозы закаливающих воздействий следует увеличивать постепенно. Резкие </w:t>
      </w:r>
      <w:proofErr w:type="spellStart"/>
      <w:r>
        <w:rPr>
          <w:sz w:val="28"/>
          <w:szCs w:val="28"/>
        </w:rPr>
        <w:t>непривычны</w:t>
      </w:r>
      <w:proofErr w:type="gramStart"/>
      <w:r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охлаждения могут стать причиной заболевания.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учитывать индивидуальные особенности организма. При нарушениях деятельности сердца, легких, почек, заболевании носоглотки перед закаливанием необходимо проконсультироваться с врачом.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Закаливающие процедуры проводят систематично и последовательно. Закаливаться надо на протяжении всей жизни. Даже двухнедельный перерыв может свести на «нет» эффект от закаливающих процедур, проводимых в течение длительного  времени.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приучать организм к самым различным видам охлаждения: сильным, средним, слабым, быстрым.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воздушные и солнечные ванны следует во время бега, ходьбы, выполнения общеразвивающих упражнений, подвижных игр. Это повышает эффективность закаливания.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чередовать местные закаливающие процедуры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ходьбу босиком, полоскание горла прохладной водой и т.п.) с общими, так как закаливание отдельных участков тела не повышает общей устойчивости организма.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помнить: какими бы совершенными методами ни проводилось закаливание в дошкольном образовательном учреждении, оно не достигнет желаемого результата, если не найдет поддержки в семье.</w:t>
      </w:r>
    </w:p>
    <w:p w:rsidR="00CD7D61" w:rsidRDefault="00CD7D61" w:rsidP="00CD7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уместно вспомнить, какими факторами определяется здоровье не только детей, но и взрослых. Оказывается, что на 20% здоровье зависит от генотипа, на 20% - от экологии, на 50% (!) от образа жизни и лишь на 10% - от медицинского обслуживания. Поэтому  наше здоровье и здоровье наших  детей в наших руках</w:t>
      </w:r>
    </w:p>
    <w:p w:rsidR="00504C10" w:rsidRDefault="00504C10">
      <w:bookmarkStart w:id="0" w:name="_GoBack"/>
      <w:bookmarkEnd w:id="0"/>
    </w:p>
    <w:sectPr w:rsidR="0050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C7"/>
    <w:rsid w:val="00504C10"/>
    <w:rsid w:val="00CD7D61"/>
    <w:rsid w:val="00E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2015-11-18T07:27:00Z</dcterms:created>
  <dcterms:modified xsi:type="dcterms:W3CDTF">2015-11-18T07:27:00Z</dcterms:modified>
</cp:coreProperties>
</file>