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FD" w:rsidRPr="00B44DFD" w:rsidRDefault="00B44DFD" w:rsidP="00B44DF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DFD" w:rsidRPr="00B44DFD" w:rsidRDefault="00B44DFD" w:rsidP="00B44DF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DFD">
        <w:rPr>
          <w:rFonts w:ascii="Times New Roman" w:hAnsi="Times New Roman" w:cs="Times New Roman"/>
          <w:b/>
          <w:sz w:val="28"/>
          <w:szCs w:val="28"/>
        </w:rPr>
        <w:t>Программа кружка по художественно – эстетическому  труду «Гномики»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DF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 xml:space="preserve">    Художественно-эстетический труд является одним из важнейших средств познания мира и развития эстетического восприятия, он  связан с самостоятельной практической и творческой деятельностью ребенка. 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44DFD">
        <w:rPr>
          <w:rFonts w:ascii="Times New Roman" w:hAnsi="Times New Roman" w:cs="Times New Roman"/>
          <w:i/>
          <w:sz w:val="28"/>
          <w:szCs w:val="28"/>
        </w:rPr>
        <w:t>Цели:</w:t>
      </w:r>
      <w:r w:rsidRPr="00B44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DFD">
        <w:rPr>
          <w:rFonts w:ascii="Times New Roman" w:hAnsi="Times New Roman" w:cs="Times New Roman"/>
          <w:sz w:val="28"/>
          <w:szCs w:val="28"/>
        </w:rPr>
        <w:t>развивать творческие способности, фантазию, воображение. Помочь ребенку проявить свои художественные способности в различных видах прикладной и изобразительной   деятельности.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DF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44DFD">
        <w:rPr>
          <w:rFonts w:ascii="Times New Roman" w:hAnsi="Times New Roman" w:cs="Times New Roman"/>
          <w:i/>
          <w:sz w:val="28"/>
          <w:szCs w:val="28"/>
        </w:rPr>
        <w:t>Основные задачи:</w:t>
      </w:r>
    </w:p>
    <w:p w:rsidR="00B44DFD" w:rsidRPr="00B44DFD" w:rsidRDefault="00B44DFD" w:rsidP="00B44DF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Развивать эстетическое восприятие мира, природы, художественного творчества взрослых и детей;</w:t>
      </w:r>
    </w:p>
    <w:p w:rsidR="00B44DFD" w:rsidRPr="00B44DFD" w:rsidRDefault="00B44DFD" w:rsidP="00B44DF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Развивать воображение детей, поддерживая проявления их фантазии, смелости в изложении собственных замыслов;</w:t>
      </w:r>
    </w:p>
    <w:p w:rsidR="00B44DFD" w:rsidRPr="00B44DFD" w:rsidRDefault="00B44DFD" w:rsidP="00B44DF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Привлекать детей к работе с разнообразными материалами;</w:t>
      </w:r>
    </w:p>
    <w:p w:rsidR="00B44DFD" w:rsidRPr="00B44DFD" w:rsidRDefault="00B44DFD" w:rsidP="00B44DF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Развивать умение создавать коллективные работы.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 xml:space="preserve">     Программа предполагает проведение одной совместной деятельности в неделю во второй половине дня. </w:t>
      </w:r>
      <w:proofErr w:type="gramStart"/>
      <w:r w:rsidRPr="00B44DFD">
        <w:rPr>
          <w:rFonts w:ascii="Times New Roman" w:hAnsi="Times New Roman" w:cs="Times New Roman"/>
          <w:sz w:val="28"/>
          <w:szCs w:val="28"/>
        </w:rPr>
        <w:t>Продолжительность</w:t>
      </w:r>
      <w:proofErr w:type="gramEnd"/>
      <w:r w:rsidRPr="00B44DFD">
        <w:rPr>
          <w:rFonts w:ascii="Times New Roman" w:hAnsi="Times New Roman" w:cs="Times New Roman"/>
          <w:sz w:val="28"/>
          <w:szCs w:val="28"/>
        </w:rPr>
        <w:t xml:space="preserve">  которой 15-20 минут для средней группы, 20-25 для старшей и 25-30 минут для подготовительной группы.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 xml:space="preserve">     Совместная организованная деятельность  в основном проводятся по двум – трем видам деятельности  (аппликация и рисование, художественный труд и лепка и пр.).    </w:t>
      </w:r>
      <w:proofErr w:type="spellStart"/>
      <w:r w:rsidRPr="00B44DFD">
        <w:rPr>
          <w:rFonts w:ascii="Times New Roman" w:hAnsi="Times New Roman" w:cs="Times New Roman"/>
          <w:sz w:val="28"/>
          <w:szCs w:val="28"/>
        </w:rPr>
        <w:t>Интегрированность</w:t>
      </w:r>
      <w:proofErr w:type="spellEnd"/>
      <w:r w:rsidRPr="00B44DFD">
        <w:rPr>
          <w:rFonts w:ascii="Times New Roman" w:hAnsi="Times New Roman" w:cs="Times New Roman"/>
          <w:sz w:val="28"/>
          <w:szCs w:val="28"/>
        </w:rPr>
        <w:t xml:space="preserve"> дает возможность показывать детям художественный образ разными средствами выразительности, понимать творческую мастерскую художника, учить искать пути в творчестве, создание своего образа.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 xml:space="preserve">      Планируя ООД, педагог выбирает для каждой темы ту или иную форму работы, учитывая оснащенность, возрастные особенности детей.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 xml:space="preserve">      Программа включает в себя широкое использование иллюстрированного материала, работу по сравнительному  анализу произведений различных видов искусства (живопись, музыка, поэзия); использование методических пособий, дидактических игр и художественных произведений.  В процессе обучения дети знакомятся с особенностями, свойствами и возможностями многих природных и искусственных материалов, с разными инструментами, а также с основными приемами их применения. В их числе: 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- листовые материалы (бумага, картон, калька, фольга)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- текстиль (ткани, нитки), пуговицы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- природные материалы (шишки, листья, семена)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lastRenderedPageBreak/>
        <w:t>- карандаши, клей, ножницы, пластилин.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 xml:space="preserve">       В процессе выполнения коллективных работ осуществляется нравственно – эстетическое воспитание детей, вырабатываются следующие 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умения:</w:t>
      </w:r>
    </w:p>
    <w:p w:rsidR="00B44DFD" w:rsidRPr="00B44DFD" w:rsidRDefault="00B44DFD" w:rsidP="00B44DF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Работать вместе, уступать друг другу, подсказывать;</w:t>
      </w:r>
    </w:p>
    <w:p w:rsidR="00B44DFD" w:rsidRPr="00B44DFD" w:rsidRDefault="00B44DFD" w:rsidP="00B44DF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Договариваться о совместной работе, её содержании;</w:t>
      </w:r>
    </w:p>
    <w:p w:rsidR="00B44DFD" w:rsidRPr="00B44DFD" w:rsidRDefault="00B44DFD" w:rsidP="00B44DF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Планировать свою работу, определять её последовательность, содержание, композицию, дополнение;</w:t>
      </w:r>
    </w:p>
    <w:p w:rsidR="00B44DFD" w:rsidRPr="00B44DFD" w:rsidRDefault="00B44DFD" w:rsidP="00B44DF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Радоваться успехов своим и товарищей при создании работы.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 xml:space="preserve">      Обсуждение творческих работ детьми и педагогом помогает ребенку видеть мир не только со своей собственной точки зрения, но и с точки зрения других людей, принимать и понимать интересы другого человека.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DFD">
        <w:rPr>
          <w:rFonts w:ascii="Times New Roman" w:hAnsi="Times New Roman" w:cs="Times New Roman"/>
          <w:i/>
          <w:sz w:val="28"/>
          <w:szCs w:val="28"/>
        </w:rPr>
        <w:t>Ожидаемые результаты.</w:t>
      </w:r>
    </w:p>
    <w:p w:rsidR="00B44DFD" w:rsidRPr="00B44DFD" w:rsidRDefault="00B44DFD" w:rsidP="00B44DF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Дети познакомятся с различными материалами и их свойствами;</w:t>
      </w:r>
    </w:p>
    <w:p w:rsidR="00B44DFD" w:rsidRPr="00B44DFD" w:rsidRDefault="00B44DFD" w:rsidP="00B44DF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Научатся некоторым приемам преобразования материалов;</w:t>
      </w:r>
    </w:p>
    <w:p w:rsidR="00B44DFD" w:rsidRPr="00B44DFD" w:rsidRDefault="00B44DFD" w:rsidP="00B44DF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Научатся видеть «необычное»  в обычном предмете;</w:t>
      </w:r>
    </w:p>
    <w:p w:rsidR="00B44DFD" w:rsidRPr="00B44DFD" w:rsidRDefault="00B44DFD" w:rsidP="00B44DF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Разовьют мелкую моторику рук.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DF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5152"/>
        <w:gridCol w:w="2523"/>
      </w:tblGrid>
      <w:tr w:rsidR="00B44DFD" w:rsidRPr="00B44DFD" w:rsidTr="00B44DFD">
        <w:trPr>
          <w:trHeight w:val="1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FD" w:rsidRPr="00B44DFD" w:rsidRDefault="00B44DFD" w:rsidP="00B44DF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D">
              <w:rPr>
                <w:rFonts w:ascii="Times New Roman" w:hAnsi="Times New Roman" w:cs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FD" w:rsidRPr="00B44DFD" w:rsidRDefault="00B44DFD" w:rsidP="00B44DF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FD" w:rsidRPr="00B44DFD" w:rsidRDefault="00B44DFD" w:rsidP="00B44DF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DFD">
              <w:rPr>
                <w:rFonts w:ascii="Times New Roman" w:hAnsi="Times New Roman" w:cs="Times New Roman"/>
                <w:b/>
                <w:sz w:val="28"/>
                <w:szCs w:val="28"/>
              </w:rPr>
              <w:t>Всего совместной организованной деятельности</w:t>
            </w:r>
          </w:p>
        </w:tc>
      </w:tr>
      <w:tr w:rsidR="00B44DFD" w:rsidRPr="00B44DFD" w:rsidTr="00B44DFD">
        <w:trPr>
          <w:trHeight w:val="25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FD" w:rsidRPr="00B44DFD" w:rsidRDefault="00B44DFD" w:rsidP="00B44DF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FD" w:rsidRPr="00B44DFD" w:rsidRDefault="00B44DFD" w:rsidP="00B44DF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D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FD" w:rsidRPr="00B44DFD" w:rsidRDefault="00B44DFD" w:rsidP="00B44DF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4DFD" w:rsidRPr="00B44DFD" w:rsidTr="00B44DFD">
        <w:trPr>
          <w:trHeight w:val="4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FD" w:rsidRPr="00B44DFD" w:rsidRDefault="00B44DFD" w:rsidP="00B44DF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FD" w:rsidRPr="00B44DFD" w:rsidRDefault="00B44DFD" w:rsidP="00B44DF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D">
              <w:rPr>
                <w:rFonts w:ascii="Times New Roman" w:hAnsi="Times New Roman" w:cs="Times New Roman"/>
                <w:sz w:val="28"/>
                <w:szCs w:val="28"/>
              </w:rPr>
              <w:t>Аппликация из ткани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FD" w:rsidRPr="00B44DFD" w:rsidRDefault="00B44DFD" w:rsidP="00B44DF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D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</w:tr>
      <w:tr w:rsidR="00B44DFD" w:rsidRPr="00B44DFD" w:rsidTr="00B44DFD">
        <w:trPr>
          <w:trHeight w:val="4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FD" w:rsidRPr="00B44DFD" w:rsidRDefault="00B44DFD" w:rsidP="00B44DF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FD" w:rsidRPr="00B44DFD" w:rsidRDefault="00B44DFD" w:rsidP="00B44DF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бросовым материалом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FD" w:rsidRPr="00B44DFD" w:rsidRDefault="00B44DFD" w:rsidP="00B44DF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B44DFD">
        <w:rPr>
          <w:rFonts w:ascii="Times New Roman" w:hAnsi="Times New Roman" w:cs="Times New Roman"/>
          <w:b/>
          <w:sz w:val="28"/>
          <w:szCs w:val="28"/>
        </w:rPr>
        <w:t xml:space="preserve">Итого: 36 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DFD">
        <w:rPr>
          <w:rFonts w:ascii="Times New Roman" w:hAnsi="Times New Roman" w:cs="Times New Roman"/>
          <w:b/>
          <w:sz w:val="28"/>
          <w:szCs w:val="28"/>
        </w:rPr>
        <w:t xml:space="preserve">    Содержание изучаемого курса</w:t>
      </w:r>
    </w:p>
    <w:p w:rsidR="00B44DFD" w:rsidRPr="00B44DFD" w:rsidRDefault="00B44DFD" w:rsidP="00B44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</w:t>
      </w:r>
    </w:p>
    <w:p w:rsidR="00B44DFD" w:rsidRPr="00B44DFD" w:rsidRDefault="00B44DFD" w:rsidP="00B44DF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поделки из природного материала;</w:t>
      </w:r>
    </w:p>
    <w:p w:rsidR="00B44DFD" w:rsidRPr="00B44DFD" w:rsidRDefault="00B44DFD" w:rsidP="00B44DF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аппликация из ткани;</w:t>
      </w:r>
    </w:p>
    <w:p w:rsidR="00B44DFD" w:rsidRPr="00B44DFD" w:rsidRDefault="00B44DFD" w:rsidP="00B44DF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открытки из ниток и других материалов.</w:t>
      </w:r>
    </w:p>
    <w:p w:rsidR="008D4472" w:rsidRPr="00B44DFD" w:rsidRDefault="008D4472" w:rsidP="00B44DFD">
      <w:pPr>
        <w:spacing w:after="0"/>
      </w:pPr>
    </w:p>
    <w:sectPr w:rsidR="008D4472" w:rsidRPr="00B44DFD" w:rsidSect="0070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84D"/>
    <w:multiLevelType w:val="hybridMultilevel"/>
    <w:tmpl w:val="530E9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62CDD"/>
    <w:multiLevelType w:val="hybridMultilevel"/>
    <w:tmpl w:val="B10A4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2558F"/>
    <w:multiLevelType w:val="hybridMultilevel"/>
    <w:tmpl w:val="2368A29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96E3E"/>
    <w:multiLevelType w:val="hybridMultilevel"/>
    <w:tmpl w:val="3C80807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965E9"/>
    <w:multiLevelType w:val="hybridMultilevel"/>
    <w:tmpl w:val="D8780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FF1"/>
    <w:rsid w:val="00440FF1"/>
    <w:rsid w:val="00705D2F"/>
    <w:rsid w:val="008D4472"/>
    <w:rsid w:val="00B4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2015-11-17T06:09:00Z</dcterms:created>
  <dcterms:modified xsi:type="dcterms:W3CDTF">2015-11-17T06:14:00Z</dcterms:modified>
</cp:coreProperties>
</file>