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C" w:rsidRPr="00E7452C" w:rsidRDefault="00E7452C" w:rsidP="00E7452C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ПОСЛОВИЦЫ И ПОГОВОРКИ О ТРУДЕ.</w:t>
      </w:r>
    </w:p>
    <w:p w:rsidR="00152893" w:rsidRPr="00E7452C" w:rsidRDefault="00E7452C" w:rsidP="00E745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2C">
        <w:rPr>
          <w:rFonts w:ascii="Times New Roman" w:hAnsi="Times New Roman" w:cs="Times New Roman"/>
          <w:color w:val="000000"/>
          <w:sz w:val="28"/>
          <w:szCs w:val="28"/>
        </w:rPr>
        <w:t>Клади картошку в окрошку, а любовь в дело.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боги горшки обжигают.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Земелька черная, а белый хлеб родит.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Сей овес в грязь — будет овес князь, а рожь хоть в золу, да в пору.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Через силу и конь не везет.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Больше дела – меньше слов.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Всякая работа мастера хвалит.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Глазам страшно, а руки сделают.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Баловством хлеба не добудешь.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Торопливый</w:t>
      </w:r>
      <w:proofErr w:type="gramEnd"/>
      <w:r w:rsidRPr="00E7452C">
        <w:rPr>
          <w:rFonts w:ascii="Times New Roman" w:hAnsi="Times New Roman" w:cs="Times New Roman"/>
          <w:color w:val="000000"/>
          <w:sz w:val="28"/>
          <w:szCs w:val="28"/>
        </w:rPr>
        <w:t xml:space="preserve"> дважды одно дело делает.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На необработанной земле лишь бурьян растет.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Без труда нет плода.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Хочешь жить - умей вертеться!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Муравей не велик, а горы копает.</w:t>
      </w:r>
    </w:p>
    <w:p w:rsidR="00E7452C" w:rsidRPr="00E7452C" w:rsidRDefault="00E7452C" w:rsidP="00E745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452C">
        <w:rPr>
          <w:rFonts w:ascii="Times New Roman" w:hAnsi="Times New Roman" w:cs="Times New Roman"/>
          <w:color w:val="000000"/>
          <w:sz w:val="28"/>
          <w:szCs w:val="28"/>
        </w:rPr>
        <w:t>Кто поет, у того работа скоро заканчивается.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все те повара, у кого ножи длинные.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 охотой можно и в камень гвоздь забить.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 чему душа лежит, к тому и руки приложатся.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Маленькое дело лучше большого безделья.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Кончил дело — гуляй смело.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Скоро сказка сказывается, да не скоро дело делается.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Хвались урожаем, когда в амбаре засыпаешь.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Не поклонюсь богачу, коль своей ржи намолочу.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Кто не ходит, тот и не падает.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Кто раньше встает, тот грибки соберет, а сонливый да ленивый идут после за крапивой.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Кто не работает, тот не ошибается.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Что пожнешь, то и сколотишь, что сколотишь, то и в амбар положишь.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От плохого семени не жди хорошего племени.</w:t>
      </w:r>
    </w:p>
    <w:p w:rsidR="00E7452C" w:rsidRPr="00E7452C" w:rsidRDefault="00E7452C" w:rsidP="00E745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color w:val="000000"/>
          <w:sz w:val="28"/>
          <w:szCs w:val="28"/>
        </w:rPr>
        <w:t>Запас человека не портит.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Думай ввечеру, что делать поутру.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откладывай на завтра то, что можно сделать сегодня.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Лиха беда - начало.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диво дело начать — диво кончить.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За всякое дело берись умело.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Сей хлеб — не спи: будешь жать — некогда будет дремать.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На работу он сзади последних, а на еду — впереди первых.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Пчелка маленькая, а и та работает.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Ленивому</w:t>
      </w:r>
      <w:proofErr w:type="gramEnd"/>
      <w:r w:rsidRPr="00E7452C">
        <w:rPr>
          <w:rFonts w:ascii="Times New Roman" w:hAnsi="Times New Roman" w:cs="Times New Roman"/>
          <w:color w:val="000000"/>
          <w:sz w:val="28"/>
          <w:szCs w:val="28"/>
        </w:rPr>
        <w:t xml:space="preserve"> всегда праздник.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Кто в слове скор, тот в деле редко спор.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Цыплят по осени считают.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Конец – всему делу венец.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Щеголял смолоду, а под старость умирает с голоду. Ест за вола, а работает за комара.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Деревья смотри в плодах, а людей смотри в делах.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Живет на горке, а хлеба ни корки.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Делано наспех — и сделано </w:t>
      </w:r>
      <w:proofErr w:type="spell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насмех</w:t>
      </w:r>
      <w:proofErr w:type="spellEnd"/>
      <w:r w:rsidRPr="00E745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Авось да как-нибудь до добра не доведут.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Дуб – железо селянина.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Семь раз отмерь - один раз отрежь.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Была бы охота — будет ладиться работа.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Сколько ни говорить, а с разговору </w:t>
      </w:r>
      <w:proofErr w:type="gram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сыт</w:t>
      </w:r>
      <w:proofErr w:type="gramEnd"/>
      <w:r w:rsidRPr="00E7452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будеш</w:t>
      </w:r>
      <w:proofErr w:type="spellEnd"/>
      <w:r w:rsidRPr="00E745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Душу вложишь - все сможешь.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Каков мастер, такова и работа.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хлеб за брюхом ходит, а брюхо за хлебом.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тряси яблоко пока зелено: созреет - само упадет.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Срубил дерево - посади два. Уменье и труд все перетрут.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Господской работы не переработаешь.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Белые руки чужие труды любят.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Орать — не в дуду играть.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Труд человека кормит, а лень портит.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Тот ничего не сделал, кто ничего не начал.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Семь дел в одни руки не берут.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На чужой работе и солнце не движется.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Один в поле ни воин.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 курами ложись, с петухом вставай.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Под лежачий камень и вода не течет.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Много спать – дело не знать.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Доброе начало полдела откачало.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труда не выловишь рыбку из пруда. </w:t>
      </w:r>
      <w:proofErr w:type="gram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Pr="00E7452C">
        <w:rPr>
          <w:rFonts w:ascii="Times New Roman" w:hAnsi="Times New Roman" w:cs="Times New Roman"/>
          <w:color w:val="000000"/>
          <w:sz w:val="28"/>
          <w:szCs w:val="28"/>
        </w:rPr>
        <w:t xml:space="preserve"> цеп в руках, </w:t>
      </w:r>
      <w:proofErr w:type="spellStart"/>
      <w:r w:rsidRPr="00E7452C">
        <w:rPr>
          <w:rFonts w:ascii="Times New Roman" w:hAnsi="Times New Roman" w:cs="Times New Roman"/>
          <w:color w:val="000000"/>
          <w:sz w:val="28"/>
          <w:szCs w:val="28"/>
        </w:rPr>
        <w:t>потуда</w:t>
      </w:r>
      <w:proofErr w:type="spellEnd"/>
      <w:r w:rsidRPr="00E7452C">
        <w:rPr>
          <w:rFonts w:ascii="Times New Roman" w:hAnsi="Times New Roman" w:cs="Times New Roman"/>
          <w:color w:val="000000"/>
          <w:sz w:val="28"/>
          <w:szCs w:val="28"/>
        </w:rPr>
        <w:t xml:space="preserve"> и хлеб в зубах.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Худому делу – худой конец.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Куй железо, пока горячо.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Держись плуга плотней, будет прибыльней.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Без дела слабеет сила.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Делу время, потехе час.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 горы и сани бегут, а на гору и воз не идет.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Птицу узнают в полете, а человека в работе.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Лучше тихо да вперед, чем скоро да потом назад.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Тише едешь - дальше будешь.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Начинать начинай, да смотри же — кончай.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Усердная мышь и доску прогрызет.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Наездом хлеба не напашешь.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Какова пашня, таково и брашно. Не говори, что делал, а говори, что сделал.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говори "гоп", пока не перепрыгнешь.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У ленивой пряхи и для себя нет рубахи.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Не начавши - думай, а начавши - делай.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Жизнь дана на добрые дела.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Поспешишь – людей насмешишь.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У плохого мастера и пила плохая.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Землю красит солнце, а человека труд.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Одна пчела мало меда нанесет.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С мастерством люди не родятся, а добытым ремеслом гордятся.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Мала пчелка, да и та работает.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Какие труды, такие и плоды.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Поле труд любит.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Мало хотеть, надо уметь.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Ученый без дела, как туча без дождя.</w:t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52C">
        <w:rPr>
          <w:rFonts w:ascii="Times New Roman" w:hAnsi="Times New Roman" w:cs="Times New Roman"/>
          <w:color w:val="000000"/>
          <w:sz w:val="28"/>
          <w:szCs w:val="28"/>
        </w:rPr>
        <w:br/>
        <w:t>Есть терпенье, будет и уменье.</w:t>
      </w:r>
    </w:p>
    <w:sectPr w:rsidR="00E7452C" w:rsidRPr="00E7452C" w:rsidSect="0048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2C"/>
    <w:rsid w:val="00480AF1"/>
    <w:rsid w:val="0064069B"/>
    <w:rsid w:val="00853ED0"/>
    <w:rsid w:val="00B16540"/>
    <w:rsid w:val="00E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658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48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162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4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2011-01-20T12:06:00Z</cp:lastPrinted>
  <dcterms:created xsi:type="dcterms:W3CDTF">2011-01-20T11:52:00Z</dcterms:created>
  <dcterms:modified xsi:type="dcterms:W3CDTF">2011-01-20T12:07:00Z</dcterms:modified>
</cp:coreProperties>
</file>