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62" w:rsidRPr="00B66DF6" w:rsidRDefault="00487262" w:rsidP="00487262">
      <w:pPr>
        <w:pStyle w:val="2"/>
        <w:spacing w:line="360" w:lineRule="auto"/>
        <w:rPr>
          <w:sz w:val="28"/>
          <w:szCs w:val="28"/>
        </w:rPr>
      </w:pPr>
      <w:r w:rsidRPr="00487262">
        <w:rPr>
          <w:sz w:val="28"/>
          <w:szCs w:val="28"/>
        </w:rPr>
        <w:t>В</w:t>
      </w:r>
      <w:r>
        <w:rPr>
          <w:sz w:val="28"/>
          <w:szCs w:val="28"/>
        </w:rPr>
        <w:t>лияние</w:t>
      </w:r>
      <w:r w:rsidRPr="00B66DF6">
        <w:rPr>
          <w:sz w:val="28"/>
          <w:szCs w:val="28"/>
        </w:rPr>
        <w:t xml:space="preserve"> внеклассной работы по математике на повышение качества знаний  и познавательного интереса учащихся детей младшего  школьного возраста</w:t>
      </w:r>
    </w:p>
    <w:p w:rsidR="00487262" w:rsidRDefault="00487262" w:rsidP="00487262">
      <w:pPr>
        <w:pStyle w:val="2"/>
        <w:spacing w:line="360" w:lineRule="auto"/>
        <w:rPr>
          <w:sz w:val="28"/>
          <w:szCs w:val="28"/>
        </w:rPr>
      </w:pPr>
    </w:p>
    <w:p w:rsidR="00487262" w:rsidRPr="00134D91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134D91">
        <w:rPr>
          <w:szCs w:val="28"/>
        </w:rPr>
        <w:t>В работе была выдвинута гипотеза: регулярное проведение внеклассной работы по математики повышает качество математических знаний и интерес к математике. Для ее подтверждения был проведен эксперимент. Исследование проводилось МБОУ СОШ №4</w:t>
      </w:r>
    </w:p>
    <w:p w:rsidR="00487262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134D91">
        <w:rPr>
          <w:szCs w:val="28"/>
        </w:rPr>
        <w:t>Были скомплектованы две группы испытуемых: одна экспериментальная и одна контрольная группа. Непосредственно в эксперименте принимало участие 24 учащихся: 12 учащихся 3 «А» класса (экспериментальная группа) и 12 учащихся 3 «Б» класса (контрольная группа). Эксперимент проходил в несколько этапов.</w:t>
      </w:r>
    </w:p>
    <w:p w:rsidR="00487262" w:rsidRDefault="00487262" w:rsidP="00487262">
      <w:pPr>
        <w:spacing w:line="360" w:lineRule="auto"/>
        <w:ind w:firstLine="603"/>
        <w:jc w:val="both"/>
        <w:rPr>
          <w:szCs w:val="28"/>
        </w:rPr>
      </w:pPr>
    </w:p>
    <w:p w:rsidR="00487262" w:rsidRPr="005C20C0" w:rsidRDefault="00487262" w:rsidP="00487262">
      <w:pPr>
        <w:spacing w:line="360" w:lineRule="auto"/>
        <w:ind w:firstLine="603"/>
        <w:jc w:val="center"/>
        <w:rPr>
          <w:b/>
          <w:bCs/>
          <w:i/>
          <w:iCs/>
          <w:szCs w:val="28"/>
        </w:rPr>
      </w:pPr>
      <w:r w:rsidRPr="005C20C0">
        <w:rPr>
          <w:rStyle w:val="a3"/>
          <w:b/>
          <w:noProof/>
        </w:rPr>
        <w:t xml:space="preserve">1  </w:t>
      </w:r>
      <w:r w:rsidRPr="005C20C0">
        <w:rPr>
          <w:b/>
          <w:szCs w:val="28"/>
        </w:rPr>
        <w:t>Этапы эксперимента и процесс его организации</w:t>
      </w:r>
    </w:p>
    <w:p w:rsidR="00487262" w:rsidRDefault="00487262" w:rsidP="00487262">
      <w:pPr>
        <w:spacing w:line="360" w:lineRule="auto"/>
        <w:ind w:firstLine="603"/>
        <w:jc w:val="both"/>
        <w:rPr>
          <w:b/>
          <w:bCs/>
          <w:i/>
          <w:iCs/>
          <w:szCs w:val="28"/>
        </w:rPr>
      </w:pPr>
    </w:p>
    <w:p w:rsidR="00487262" w:rsidRPr="00134D91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134D91">
        <w:rPr>
          <w:b/>
          <w:bCs/>
          <w:i/>
          <w:iCs/>
          <w:szCs w:val="28"/>
        </w:rPr>
        <w:t xml:space="preserve">Целью </w:t>
      </w:r>
      <w:r w:rsidRPr="00134D91">
        <w:rPr>
          <w:b/>
          <w:bCs/>
          <w:szCs w:val="28"/>
        </w:rPr>
        <w:t xml:space="preserve"> </w:t>
      </w:r>
      <w:r w:rsidRPr="00134D91">
        <w:rPr>
          <w:b/>
          <w:bCs/>
          <w:i/>
          <w:iCs/>
          <w:szCs w:val="28"/>
        </w:rPr>
        <w:t>констатирующего  эксперимента</w:t>
      </w:r>
      <w:r w:rsidRPr="00134D91">
        <w:rPr>
          <w:szCs w:val="28"/>
        </w:rPr>
        <w:t xml:space="preserve"> -</w:t>
      </w:r>
      <w:r w:rsidRPr="00134D91">
        <w:rPr>
          <w:szCs w:val="28"/>
        </w:rPr>
        <w:tab/>
        <w:t>сравнить качество текущих математических знаний у учащихся экспериментального класса 3 «А» и у учащихся контрольного класса 3 «Б».</w:t>
      </w:r>
    </w:p>
    <w:p w:rsidR="00487262" w:rsidRPr="00134D91" w:rsidRDefault="00487262" w:rsidP="00487262">
      <w:pPr>
        <w:pStyle w:val="21"/>
        <w:tabs>
          <w:tab w:val="clear" w:pos="284"/>
        </w:tabs>
        <w:spacing w:before="0" w:beforeAutospacing="0" w:after="0" w:afterAutospacing="0"/>
        <w:ind w:right="0" w:firstLine="603"/>
        <w:jc w:val="both"/>
      </w:pPr>
      <w:r w:rsidRPr="00134D91">
        <w:t>Для проведения исследования с учащимися использовался методы: контрольная работа, тестирование, анкетирование.</w:t>
      </w:r>
    </w:p>
    <w:p w:rsidR="00487262" w:rsidRPr="00134D91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134D91">
        <w:rPr>
          <w:szCs w:val="28"/>
        </w:rPr>
        <w:t xml:space="preserve">1. Контрольная работа. </w:t>
      </w:r>
    </w:p>
    <w:p w:rsidR="00487262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134D91">
        <w:rPr>
          <w:szCs w:val="28"/>
        </w:rPr>
        <w:t>Детям обеих групп были предложены карточки с заданиями.</w:t>
      </w:r>
    </w:p>
    <w:p w:rsidR="00487262" w:rsidRDefault="00487262" w:rsidP="00487262">
      <w:pPr>
        <w:spacing w:line="360" w:lineRule="auto"/>
        <w:ind w:firstLine="603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1 срез  </w:t>
      </w:r>
    </w:p>
    <w:p w:rsidR="00487262" w:rsidRDefault="00487262" w:rsidP="00487262">
      <w:pPr>
        <w:spacing w:line="360" w:lineRule="auto"/>
        <w:ind w:firstLine="603"/>
        <w:jc w:val="both"/>
        <w:rPr>
          <w:szCs w:val="28"/>
        </w:rPr>
      </w:pPr>
      <w:r>
        <w:rPr>
          <w:i/>
          <w:iCs/>
          <w:szCs w:val="28"/>
        </w:rPr>
        <w:t xml:space="preserve">Реши задачу: </w:t>
      </w:r>
      <w:r>
        <w:rPr>
          <w:szCs w:val="28"/>
        </w:rPr>
        <w:t>Папа за 3 булки хлеба и несколько батонов, по такой же цене заплатил в кассу 30 рублей. Причём известно, что за хлеб он заплатил 18 рублей. Сколько батонов купил папа?</w:t>
      </w:r>
    </w:p>
    <w:p w:rsidR="00487262" w:rsidRDefault="00487262" w:rsidP="00487262">
      <w:pPr>
        <w:numPr>
          <w:ilvl w:val="0"/>
          <w:numId w:val="8"/>
        </w:num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Вставь пропущенные числа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822"/>
        <w:gridCol w:w="1559"/>
        <w:gridCol w:w="850"/>
        <w:gridCol w:w="5103"/>
      </w:tblGrid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8471 м"/>
              </w:smartTagPr>
              <w:r>
                <w:rPr>
                  <w:szCs w:val="28"/>
                </w:rPr>
                <w:t>8471 м</w:t>
              </w:r>
            </w:smartTag>
            <w:r>
              <w:rPr>
                <w:szCs w:val="28"/>
              </w:rPr>
              <w:t xml:space="preserve"> =… км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м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5кг6г=…..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Cs w:val="28"/>
                </w:rPr>
                <w:lastRenderedPageBreak/>
                <w:t>7 м</w:t>
              </w:r>
            </w:smartTag>
            <w:r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Cs w:val="28"/>
                </w:rPr>
                <w:t>3 см</w:t>
              </w:r>
            </w:smartTag>
            <w:proofErr w:type="gramStart"/>
            <w:r>
              <w:rPr>
                <w:szCs w:val="28"/>
              </w:rPr>
              <w:t xml:space="preserve"> =….</w:t>
            </w:r>
            <w:proofErr w:type="gramEnd"/>
            <w:r>
              <w:rPr>
                <w:szCs w:val="28"/>
              </w:rPr>
              <w:t>см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135 г"/>
              </w:smartTagPr>
              <w:r>
                <w:rPr>
                  <w:szCs w:val="28"/>
                </w:rPr>
                <w:t>2135 г</w:t>
              </w:r>
            </w:smartTag>
            <w:r>
              <w:rPr>
                <w:szCs w:val="28"/>
              </w:rPr>
              <w:t xml:space="preserve"> =…..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</w:tbl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>1 ч</w:t>
      </w:r>
      <w:proofErr w:type="gramStart"/>
      <w:r>
        <w:rPr>
          <w:szCs w:val="28"/>
        </w:rPr>
        <w:t xml:space="preserve"> = …….</w:t>
      </w:r>
      <w:proofErr w:type="gramEnd"/>
      <w:r>
        <w:rPr>
          <w:szCs w:val="28"/>
        </w:rPr>
        <w:t>мин.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>4 руб. 30 коп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= …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>оп.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 xml:space="preserve">3. Сравни величины: </w:t>
      </w:r>
    </w:p>
    <w:p w:rsidR="00487262" w:rsidRDefault="00487262" w:rsidP="00487262">
      <w:pPr>
        <w:spacing w:line="360" w:lineRule="auto"/>
        <w:rPr>
          <w:szCs w:val="28"/>
        </w:rPr>
      </w:pPr>
      <w:smartTag w:uri="urn:schemas-microsoft-com:office:smarttags" w:element="metricconverter">
        <w:smartTagPr>
          <w:attr w:name="ProductID" w:val="3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 7 см….. 6 дм </w:t>
      </w:r>
      <w:smartTag w:uri="urn:schemas-microsoft-com:office:smarttags" w:element="metricconverter">
        <w:smartTagPr>
          <w:attr w:name="ProductID" w:val="8 см"/>
        </w:smartTagPr>
        <w:r>
          <w:rPr>
            <w:szCs w:val="28"/>
          </w:rPr>
          <w:t>8 см</w:t>
        </w:r>
      </w:smartTag>
      <w:r>
        <w:rPr>
          <w:szCs w:val="28"/>
        </w:rPr>
        <w:t xml:space="preserve"> 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 xml:space="preserve">5 дм 30 мм…. </w:t>
      </w:r>
      <w:smartTag w:uri="urn:schemas-microsoft-com:office:smarttags" w:element="metricconverter">
        <w:smartTagPr>
          <w:attr w:name="ProductID" w:val="53 см"/>
        </w:smartTagPr>
        <w:r>
          <w:rPr>
            <w:szCs w:val="28"/>
          </w:rPr>
          <w:t>53 см</w:t>
        </w:r>
      </w:smartTag>
      <w:r>
        <w:rPr>
          <w:szCs w:val="28"/>
        </w:rPr>
        <w:t xml:space="preserve"> </w:t>
      </w:r>
    </w:p>
    <w:p w:rsidR="00487262" w:rsidRDefault="00487262" w:rsidP="00487262">
      <w:pPr>
        <w:spacing w:line="360" w:lineRule="auto"/>
        <w:rPr>
          <w:szCs w:val="28"/>
        </w:rPr>
      </w:pPr>
      <w:smartTag w:uri="urn:schemas-microsoft-com:office:smarttags" w:element="metricconverter">
        <w:smartTagPr>
          <w:attr w:name="ProductID" w:val="9406 г"/>
        </w:smartTagPr>
        <w:r>
          <w:rPr>
            <w:szCs w:val="28"/>
          </w:rPr>
          <w:t>9406 г</w:t>
        </w:r>
      </w:smartTag>
      <w:r>
        <w:rPr>
          <w:szCs w:val="28"/>
        </w:rPr>
        <w:t xml:space="preserve"> …….9 кг </w:t>
      </w:r>
      <w:smartTag w:uri="urn:schemas-microsoft-com:office:smarttags" w:element="metricconverter">
        <w:smartTagPr>
          <w:attr w:name="ProductID" w:val="400 г"/>
        </w:smartTagPr>
        <w:r>
          <w:rPr>
            <w:szCs w:val="28"/>
          </w:rPr>
          <w:t>400 г</w:t>
        </w:r>
      </w:smartTag>
      <w:r>
        <w:rPr>
          <w:szCs w:val="28"/>
        </w:rPr>
        <w:t xml:space="preserve"> 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 xml:space="preserve">1382 м……1 км </w:t>
      </w:r>
      <w:smartTag w:uri="urn:schemas-microsoft-com:office:smarttags" w:element="metricconverter">
        <w:smartTagPr>
          <w:attr w:name="ProductID" w:val="382 м"/>
        </w:smartTagPr>
        <w:r>
          <w:rPr>
            <w:szCs w:val="28"/>
          </w:rPr>
          <w:t>382 м</w:t>
        </w:r>
      </w:smartTag>
      <w:r>
        <w:rPr>
          <w:szCs w:val="28"/>
        </w:rPr>
        <w:t xml:space="preserve"> 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…… 250 коп.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>72 мин….. 1 ч. 30 мин.</w:t>
      </w:r>
    </w:p>
    <w:p w:rsidR="00487262" w:rsidRDefault="00487262" w:rsidP="00487262">
      <w:pPr>
        <w:spacing w:line="360" w:lineRule="auto"/>
        <w:jc w:val="both"/>
        <w:rPr>
          <w:szCs w:val="28"/>
        </w:rPr>
      </w:pPr>
      <w:r>
        <w:rPr>
          <w:i/>
          <w:iCs/>
          <w:szCs w:val="28"/>
        </w:rPr>
        <w:t xml:space="preserve">4.Реши задачу: </w:t>
      </w:r>
      <w:r>
        <w:rPr>
          <w:szCs w:val="28"/>
        </w:rPr>
        <w:t xml:space="preserve">Автомобиль шёл со скоростью </w:t>
      </w:r>
      <w:smartTag w:uri="urn:schemas-microsoft-com:office:smarttags" w:element="metricconverter">
        <w:smartTagPr>
          <w:attr w:name="ProductID" w:val="45 км/ч"/>
        </w:smartTagPr>
        <w:r>
          <w:rPr>
            <w:szCs w:val="28"/>
          </w:rPr>
          <w:t>45 км/ч</w:t>
        </w:r>
      </w:smartTag>
      <w:r>
        <w:rPr>
          <w:szCs w:val="28"/>
        </w:rPr>
        <w:t xml:space="preserve"> и пробыл в пути до места назначения 3 часа. Какое расстояние проделал автомобиль за это время?</w:t>
      </w:r>
    </w:p>
    <w:p w:rsidR="00487262" w:rsidRDefault="00487262" w:rsidP="004872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5.Начерти прямоугольник АВСД со сторонами </w:t>
      </w:r>
      <w:smartTag w:uri="urn:schemas-microsoft-com:office:smarttags" w:element="metricconverter">
        <w:smartTagPr>
          <w:attr w:name="ProductID" w:val="6 см"/>
        </w:smartTagPr>
        <w:r>
          <w:rPr>
            <w:szCs w:val="28"/>
          </w:rPr>
          <w:t>6 см</w:t>
        </w:r>
      </w:smartTag>
      <w:r>
        <w:rPr>
          <w:szCs w:val="28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>
          <w:rPr>
            <w:szCs w:val="28"/>
          </w:rPr>
          <w:t>3 см</w:t>
        </w:r>
      </w:smartTag>
      <w:r>
        <w:rPr>
          <w:szCs w:val="28"/>
        </w:rPr>
        <w:t>. Вычисли его</w:t>
      </w:r>
    </w:p>
    <w:p w:rsidR="00487262" w:rsidRDefault="00487262" w:rsidP="00487262">
      <w:pPr>
        <w:spacing w:line="360" w:lineRule="auto"/>
        <w:jc w:val="both"/>
        <w:rPr>
          <w:szCs w:val="28"/>
        </w:rPr>
      </w:pPr>
      <w:r>
        <w:rPr>
          <w:szCs w:val="28"/>
        </w:rPr>
        <w:t>площадь и периметр.</w:t>
      </w:r>
    </w:p>
    <w:p w:rsidR="00487262" w:rsidRPr="00134D91" w:rsidRDefault="00487262" w:rsidP="00487262">
      <w:pPr>
        <w:spacing w:line="360" w:lineRule="auto"/>
        <w:rPr>
          <w:iCs/>
          <w:szCs w:val="28"/>
        </w:rPr>
      </w:pPr>
      <w:r>
        <w:rPr>
          <w:szCs w:val="28"/>
        </w:rPr>
        <w:tab/>
      </w:r>
      <w:r w:rsidRPr="00134D91">
        <w:rPr>
          <w:bCs/>
          <w:szCs w:val="28"/>
        </w:rPr>
        <w:t xml:space="preserve">Анализ </w:t>
      </w:r>
      <w:r>
        <w:rPr>
          <w:bCs/>
          <w:szCs w:val="28"/>
        </w:rPr>
        <w:t xml:space="preserve">контрольных </w:t>
      </w:r>
      <w:r w:rsidRPr="00134D91">
        <w:rPr>
          <w:bCs/>
          <w:szCs w:val="28"/>
        </w:rPr>
        <w:t xml:space="preserve">срезов </w:t>
      </w:r>
      <w:r w:rsidRPr="00134D91">
        <w:rPr>
          <w:i/>
          <w:iCs/>
          <w:szCs w:val="28"/>
          <w:u w:val="single"/>
        </w:rPr>
        <w:t>3 «А» класс экспериментальный</w:t>
      </w:r>
      <w:r w:rsidRPr="00134D91">
        <w:rPr>
          <w:bCs/>
          <w:szCs w:val="28"/>
        </w:rPr>
        <w:t xml:space="preserve"> представлены в</w:t>
      </w:r>
      <w:r w:rsidRPr="00134D91">
        <w:rPr>
          <w:b/>
          <w:bCs/>
          <w:szCs w:val="28"/>
        </w:rPr>
        <w:t xml:space="preserve"> </w:t>
      </w:r>
      <w:r w:rsidRPr="00134D91">
        <w:rPr>
          <w:bCs/>
          <w:szCs w:val="28"/>
        </w:rPr>
        <w:t>т</w:t>
      </w:r>
      <w:r w:rsidRPr="00134D91">
        <w:rPr>
          <w:iCs/>
          <w:szCs w:val="28"/>
        </w:rPr>
        <w:t>аблице 1</w:t>
      </w:r>
      <w:r>
        <w:rPr>
          <w:iCs/>
          <w:szCs w:val="28"/>
        </w:rPr>
        <w:t xml:space="preserve">                                                               Таблица 1</w:t>
      </w: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"/>
        <w:gridCol w:w="5384"/>
        <w:gridCol w:w="42"/>
        <w:gridCol w:w="2815"/>
      </w:tblGrid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Ф.и.о. учащихся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>Констатирующий эксперимент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А-1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А-1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А-2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В-1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В-1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И-1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И-1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И-2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И-2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И-3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И-3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С-1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С-1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8.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С-2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С-3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С-3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10.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Н-1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Н-1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lastRenderedPageBreak/>
              <w:t xml:space="preserve"> 11.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М-1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М-1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>12.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П-1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П-1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 xml:space="preserve"> 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>Итого качество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Pr="00B66DF6" w:rsidRDefault="00487262" w:rsidP="00226023">
            <w:pPr>
              <w:spacing w:line="360" w:lineRule="auto"/>
              <w:rPr>
                <w:sz w:val="24"/>
              </w:rPr>
            </w:pPr>
            <w:r w:rsidRPr="00B66DF6">
              <w:rPr>
                <w:sz w:val="24"/>
              </w:rPr>
              <w:t>42%</w:t>
            </w:r>
          </w:p>
        </w:tc>
      </w:tr>
    </w:tbl>
    <w:p w:rsidR="00487262" w:rsidRDefault="00487262" w:rsidP="00487262">
      <w:pPr>
        <w:spacing w:line="360" w:lineRule="auto"/>
        <w:rPr>
          <w:szCs w:val="28"/>
        </w:rPr>
      </w:pPr>
    </w:p>
    <w:p w:rsidR="00487262" w:rsidRPr="00134D91" w:rsidRDefault="00487262" w:rsidP="00487262">
      <w:pPr>
        <w:spacing w:line="360" w:lineRule="auto"/>
        <w:ind w:firstLine="536"/>
        <w:jc w:val="both"/>
        <w:rPr>
          <w:szCs w:val="28"/>
        </w:rPr>
      </w:pPr>
      <w:r w:rsidRPr="00134D91">
        <w:rPr>
          <w:szCs w:val="28"/>
        </w:rPr>
        <w:t>Как видно из таблицы 1 из 12 учащихся 3 «А» класса, принимавших участие в эксперименте, на «5» выполнил работу 1 ученик, на «4» - 4, на «3» - 4, на «2» - 3 ученика, что составляет 42 % качества знаний.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 w:rsidRPr="00134D91">
        <w:rPr>
          <w:i/>
          <w:iCs/>
          <w:szCs w:val="28"/>
          <w:u w:val="single"/>
        </w:rPr>
        <w:t xml:space="preserve">Анализ результатов </w:t>
      </w:r>
      <w:proofErr w:type="spellStart"/>
      <w:r w:rsidRPr="00134D91">
        <w:rPr>
          <w:i/>
          <w:iCs/>
          <w:szCs w:val="28"/>
          <w:u w:val="single"/>
        </w:rPr>
        <w:t>кононтольной</w:t>
      </w:r>
      <w:proofErr w:type="spellEnd"/>
      <w:r w:rsidRPr="00134D91">
        <w:rPr>
          <w:i/>
          <w:iCs/>
          <w:szCs w:val="28"/>
          <w:u w:val="single"/>
        </w:rPr>
        <w:t xml:space="preserve"> группы представлен в </w:t>
      </w:r>
      <w:r w:rsidRPr="00134D91">
        <w:rPr>
          <w:i/>
          <w:iCs/>
          <w:szCs w:val="28"/>
        </w:rPr>
        <w:t>Таблице</w:t>
      </w:r>
      <w:proofErr w:type="gramStart"/>
      <w:r w:rsidRPr="00134D91">
        <w:rPr>
          <w:i/>
          <w:iCs/>
          <w:szCs w:val="28"/>
        </w:rPr>
        <w:t>2</w:t>
      </w:r>
      <w:proofErr w:type="gram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4425"/>
        <w:gridCol w:w="3221"/>
      </w:tblGrid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Ф.И.О.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:Констатирующий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5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учащихся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эксперимент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3.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Б-1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4.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Б-2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5.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М-1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6.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М-2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7.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М-3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8.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9.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10.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Х-1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Х-2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Ш-1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Итого качество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75%</w:t>
            </w:r>
          </w:p>
        </w:tc>
      </w:tr>
    </w:tbl>
    <w:p w:rsidR="00487262" w:rsidRDefault="00487262" w:rsidP="00487262">
      <w:pPr>
        <w:spacing w:line="360" w:lineRule="auto"/>
        <w:rPr>
          <w:szCs w:val="28"/>
        </w:rPr>
      </w:pPr>
    </w:p>
    <w:p w:rsidR="00487262" w:rsidRPr="00134D91" w:rsidRDefault="00487262" w:rsidP="00487262">
      <w:pPr>
        <w:spacing w:line="360" w:lineRule="auto"/>
        <w:ind w:firstLine="536"/>
        <w:jc w:val="both"/>
        <w:rPr>
          <w:szCs w:val="28"/>
        </w:rPr>
      </w:pPr>
      <w:r>
        <w:rPr>
          <w:szCs w:val="28"/>
        </w:rPr>
        <w:t xml:space="preserve"> </w:t>
      </w:r>
      <w:r w:rsidRPr="00134D91">
        <w:rPr>
          <w:szCs w:val="28"/>
        </w:rPr>
        <w:t xml:space="preserve">из таблицы 2 из 12 учащихся 3 «Б» класса, принимавших участие в эксперименте, на «5» выполнили работу 2 ученика, на «4» - 7, на «3» </w:t>
      </w:r>
      <w:r w:rsidRPr="00134D91">
        <w:rPr>
          <w:szCs w:val="28"/>
        </w:rPr>
        <w:softHyphen/>
        <w:t>2, на «2» - 1 учеников, что составляет 75%качества знаний.</w:t>
      </w:r>
    </w:p>
    <w:p w:rsidR="00487262" w:rsidRPr="00721843" w:rsidRDefault="00487262" w:rsidP="00487262">
      <w:pPr>
        <w:spacing w:line="360" w:lineRule="auto"/>
        <w:ind w:firstLine="536"/>
        <w:jc w:val="both"/>
        <w:rPr>
          <w:szCs w:val="28"/>
          <w:highlight w:val="yellow"/>
        </w:rPr>
      </w:pPr>
      <w:r w:rsidRPr="00134D91">
        <w:rPr>
          <w:szCs w:val="28"/>
        </w:rPr>
        <w:t xml:space="preserve">    </w:t>
      </w:r>
      <w:proofErr w:type="gramStart"/>
      <w:r w:rsidRPr="00134D91">
        <w:rPr>
          <w:szCs w:val="28"/>
        </w:rPr>
        <w:t xml:space="preserve">Качественный результат на 1 этапе таков: в экспериментальном 3 «А» классе (класс традиционного обучения)  - 42 %, в контрольном 3 «Б» (класс </w:t>
      </w:r>
      <w:proofErr w:type="gramEnd"/>
    </w:p>
    <w:p w:rsidR="00487262" w:rsidRDefault="00487262" w:rsidP="00487262">
      <w:pPr>
        <w:spacing w:line="360" w:lineRule="auto"/>
        <w:ind w:firstLine="536"/>
        <w:jc w:val="both"/>
        <w:rPr>
          <w:szCs w:val="28"/>
        </w:rPr>
      </w:pPr>
      <w:r w:rsidRPr="00744FBF">
        <w:rPr>
          <w:szCs w:val="28"/>
        </w:rPr>
        <w:lastRenderedPageBreak/>
        <w:t>обучается по программе «Школа-2000») - 75%.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008245" cy="20097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7262" w:rsidRPr="00744FBF" w:rsidRDefault="00487262" w:rsidP="00487262">
      <w:pPr>
        <w:spacing w:line="360" w:lineRule="auto"/>
        <w:ind w:firstLine="536"/>
        <w:rPr>
          <w:szCs w:val="28"/>
        </w:rPr>
      </w:pPr>
      <w:r w:rsidRPr="00744FBF">
        <w:rPr>
          <w:i/>
          <w:iCs/>
          <w:szCs w:val="28"/>
        </w:rPr>
        <w:t>Рис.1</w:t>
      </w:r>
      <w:r w:rsidRPr="00744FBF">
        <w:rPr>
          <w:szCs w:val="28"/>
        </w:rPr>
        <w:t xml:space="preserve"> Качества знаний учащихся   по результатам  констатирующего  эксперимента  в  3  «А»,  в  3   «Б»  классах. </w:t>
      </w:r>
    </w:p>
    <w:p w:rsidR="00487262" w:rsidRPr="00721843" w:rsidRDefault="00487262" w:rsidP="00487262">
      <w:pPr>
        <w:spacing w:line="360" w:lineRule="auto"/>
        <w:rPr>
          <w:i/>
          <w:iCs/>
          <w:szCs w:val="28"/>
          <w:highlight w:val="yellow"/>
        </w:rPr>
      </w:pPr>
    </w:p>
    <w:p w:rsidR="00487262" w:rsidRDefault="00487262" w:rsidP="00487262">
      <w:pPr>
        <w:pStyle w:val="3"/>
        <w:spacing w:before="0" w:beforeAutospacing="0" w:after="0" w:afterAutospacing="0"/>
        <w:ind w:firstLine="603"/>
      </w:pPr>
      <w:r w:rsidRPr="00744FBF">
        <w:t>Таким образом, из диаграммы (рис.1) видно, что качество знаний на 33 % выше у учащихся контрольного 3 «Б» класса</w:t>
      </w:r>
      <w:proofErr w:type="gramStart"/>
      <w:r w:rsidRPr="00744FBF">
        <w:t>.</w:t>
      </w:r>
      <w:proofErr w:type="gramEnd"/>
      <w:r w:rsidRPr="00744FBF">
        <w:t xml:space="preserve"> (</w:t>
      </w:r>
      <w:proofErr w:type="gramStart"/>
      <w:r w:rsidRPr="00744FBF">
        <w:t>о</w:t>
      </w:r>
      <w:proofErr w:type="gramEnd"/>
      <w:r w:rsidRPr="00744FBF">
        <w:t>бучающегося по программе «Школа-2000»)</w:t>
      </w:r>
    </w:p>
    <w:p w:rsidR="00487262" w:rsidRDefault="00487262" w:rsidP="00487262">
      <w:pPr>
        <w:spacing w:line="360" w:lineRule="auto"/>
        <w:ind w:firstLine="603"/>
        <w:jc w:val="center"/>
        <w:rPr>
          <w:b/>
          <w:bCs/>
          <w:szCs w:val="28"/>
        </w:rPr>
      </w:pPr>
      <w:r>
        <w:rPr>
          <w:b/>
          <w:bCs/>
          <w:szCs w:val="28"/>
        </w:rPr>
        <w:t>2. Тестирование</w:t>
      </w:r>
    </w:p>
    <w:p w:rsidR="00487262" w:rsidRDefault="00487262" w:rsidP="00487262">
      <w:pPr>
        <w:spacing w:line="360" w:lineRule="auto"/>
        <w:ind w:hanging="201"/>
        <w:rPr>
          <w:szCs w:val="28"/>
        </w:rPr>
      </w:pPr>
      <w:r w:rsidRPr="00744FBF">
        <w:rPr>
          <w:szCs w:val="28"/>
        </w:rPr>
        <w:t xml:space="preserve">Учащимся </w:t>
      </w:r>
      <w:proofErr w:type="gramStart"/>
      <w:r w:rsidRPr="00744FBF">
        <w:rPr>
          <w:szCs w:val="28"/>
        </w:rPr>
        <w:t>обеих</w:t>
      </w:r>
      <w:proofErr w:type="gramEnd"/>
      <w:r w:rsidRPr="00744FBF">
        <w:rPr>
          <w:szCs w:val="28"/>
        </w:rPr>
        <w:t xml:space="preserve"> классов был предложен тест.</w:t>
      </w:r>
    </w:p>
    <w:p w:rsidR="00487262" w:rsidRDefault="00487262" w:rsidP="00487262">
      <w:pPr>
        <w:pStyle w:val="a4"/>
        <w:numPr>
          <w:ilvl w:val="0"/>
          <w:numId w:val="1"/>
        </w:numPr>
        <w:spacing w:line="360" w:lineRule="auto"/>
        <w:ind w:hanging="201"/>
        <w:jc w:val="left"/>
      </w:pPr>
      <w:r>
        <w:t>срез.</w:t>
      </w:r>
    </w:p>
    <w:p w:rsidR="00487262" w:rsidRDefault="00487262" w:rsidP="00487262">
      <w:pPr>
        <w:numPr>
          <w:ilvl w:val="0"/>
          <w:numId w:val="2"/>
        </w:numPr>
        <w:tabs>
          <w:tab w:val="clear" w:pos="1211"/>
          <w:tab w:val="num" w:pos="67"/>
        </w:tabs>
        <w:spacing w:line="360" w:lineRule="auto"/>
        <w:ind w:left="67" w:right="-1475" w:firstLine="0"/>
        <w:rPr>
          <w:szCs w:val="28"/>
        </w:rPr>
      </w:pPr>
      <w:r>
        <w:rPr>
          <w:szCs w:val="28"/>
        </w:rPr>
        <w:t>Укажи  числа,  состоящие  только  из  сотен  и  десятков:</w:t>
      </w:r>
    </w:p>
    <w:p w:rsidR="00487262" w:rsidRDefault="00487262" w:rsidP="00487262">
      <w:pPr>
        <w:tabs>
          <w:tab w:val="num" w:pos="67"/>
        </w:tabs>
        <w:spacing w:line="360" w:lineRule="auto"/>
        <w:ind w:left="67" w:right="-1475"/>
        <w:rPr>
          <w:szCs w:val="28"/>
        </w:rPr>
      </w:pPr>
      <w:r>
        <w:rPr>
          <w:szCs w:val="28"/>
        </w:rPr>
        <w:t>924,  370,  802,  520,  784,  342,  890,  900,  560,  200.</w:t>
      </w:r>
    </w:p>
    <w:p w:rsidR="00487262" w:rsidRDefault="00487262" w:rsidP="00487262">
      <w:pPr>
        <w:numPr>
          <w:ilvl w:val="0"/>
          <w:numId w:val="2"/>
        </w:numPr>
        <w:tabs>
          <w:tab w:val="clear" w:pos="1211"/>
          <w:tab w:val="num" w:pos="67"/>
        </w:tabs>
        <w:spacing w:line="360" w:lineRule="auto"/>
        <w:ind w:left="0" w:right="-1475" w:firstLine="0"/>
        <w:rPr>
          <w:szCs w:val="28"/>
        </w:rPr>
      </w:pPr>
      <w:r>
        <w:rPr>
          <w:szCs w:val="28"/>
        </w:rPr>
        <w:t>Укажи  число,  состоящее:</w:t>
      </w:r>
    </w:p>
    <w:p w:rsidR="00487262" w:rsidRDefault="00487262" w:rsidP="00487262">
      <w:pPr>
        <w:numPr>
          <w:ilvl w:val="0"/>
          <w:numId w:val="3"/>
        </w:numPr>
        <w:tabs>
          <w:tab w:val="num" w:pos="67"/>
        </w:tabs>
        <w:spacing w:line="360" w:lineRule="auto"/>
        <w:ind w:left="0" w:right="-1475" w:firstLine="0"/>
        <w:rPr>
          <w:szCs w:val="28"/>
        </w:rPr>
      </w:pPr>
      <w:r>
        <w:rPr>
          <w:szCs w:val="28"/>
        </w:rPr>
        <w:t>из  8  сотен  и  7  десятков:  870, 807, 780, 708;</w:t>
      </w:r>
    </w:p>
    <w:p w:rsidR="00487262" w:rsidRDefault="00487262" w:rsidP="00487262">
      <w:pPr>
        <w:numPr>
          <w:ilvl w:val="0"/>
          <w:numId w:val="3"/>
        </w:numPr>
        <w:tabs>
          <w:tab w:val="num" w:pos="67"/>
        </w:tabs>
        <w:spacing w:line="360" w:lineRule="auto"/>
        <w:ind w:left="0" w:right="-1475" w:firstLine="0"/>
        <w:rPr>
          <w:szCs w:val="28"/>
        </w:rPr>
      </w:pPr>
      <w:r>
        <w:rPr>
          <w:szCs w:val="28"/>
        </w:rPr>
        <w:t>из  5десятков  и  3  сотен:  530, 350, 503, 350;</w:t>
      </w:r>
    </w:p>
    <w:p w:rsidR="00487262" w:rsidRDefault="00487262" w:rsidP="00487262">
      <w:pPr>
        <w:numPr>
          <w:ilvl w:val="0"/>
          <w:numId w:val="3"/>
        </w:numPr>
        <w:tabs>
          <w:tab w:val="num" w:pos="67"/>
        </w:tabs>
        <w:spacing w:line="360" w:lineRule="auto"/>
        <w:ind w:left="0" w:right="-1475" w:firstLine="0"/>
        <w:rPr>
          <w:szCs w:val="28"/>
        </w:rPr>
      </w:pPr>
      <w:r>
        <w:rPr>
          <w:szCs w:val="28"/>
        </w:rPr>
        <w:t>из  6  сотен  и  5единиц:  650, 605, 506, 560;</w:t>
      </w:r>
    </w:p>
    <w:p w:rsidR="00487262" w:rsidRDefault="00487262" w:rsidP="00487262">
      <w:pPr>
        <w:numPr>
          <w:ilvl w:val="0"/>
          <w:numId w:val="3"/>
        </w:numPr>
        <w:tabs>
          <w:tab w:val="num" w:pos="67"/>
        </w:tabs>
        <w:spacing w:line="360" w:lineRule="auto"/>
        <w:ind w:left="0" w:right="-1474" w:firstLine="0"/>
        <w:rPr>
          <w:szCs w:val="28"/>
        </w:rPr>
      </w:pPr>
      <w:r>
        <w:rPr>
          <w:szCs w:val="28"/>
        </w:rPr>
        <w:t xml:space="preserve">из  9  единиц  и  4  сотен:  940, 904, 409, 490.          </w:t>
      </w:r>
    </w:p>
    <w:p w:rsidR="00487262" w:rsidRDefault="00487262" w:rsidP="00487262">
      <w:pPr>
        <w:numPr>
          <w:ilvl w:val="0"/>
          <w:numId w:val="2"/>
        </w:numPr>
        <w:tabs>
          <w:tab w:val="clear" w:pos="1211"/>
          <w:tab w:val="num" w:pos="67"/>
        </w:tabs>
        <w:spacing w:line="360" w:lineRule="auto"/>
        <w:ind w:left="0" w:right="-1474" w:firstLine="0"/>
        <w:rPr>
          <w:szCs w:val="28"/>
        </w:rPr>
      </w:pPr>
      <w:r>
        <w:rPr>
          <w:szCs w:val="28"/>
        </w:rPr>
        <w:t>Укажи  верный  ответ:</w:t>
      </w:r>
    </w:p>
    <w:p w:rsidR="00487262" w:rsidRDefault="00487262" w:rsidP="00487262">
      <w:pPr>
        <w:tabs>
          <w:tab w:val="num" w:pos="67"/>
        </w:tabs>
        <w:spacing w:line="360" w:lineRule="auto"/>
        <w:ind w:right="-1474"/>
        <w:rPr>
          <w:szCs w:val="28"/>
        </w:rPr>
      </w:pPr>
      <w:r>
        <w:rPr>
          <w:szCs w:val="28"/>
        </w:rPr>
        <w:t xml:space="preserve">   4  альбома  стоят  80  рублей.  Сколько  стоят  6  таких  альбомов?</w:t>
      </w:r>
    </w:p>
    <w:p w:rsidR="00487262" w:rsidRDefault="00487262" w:rsidP="00487262">
      <w:pPr>
        <w:tabs>
          <w:tab w:val="num" w:pos="67"/>
        </w:tabs>
        <w:spacing w:line="360" w:lineRule="auto"/>
        <w:ind w:right="-1474"/>
        <w:rPr>
          <w:szCs w:val="28"/>
        </w:rPr>
      </w:pPr>
      <w:r>
        <w:rPr>
          <w:szCs w:val="28"/>
        </w:rPr>
        <w:t xml:space="preserve">Ответы:  120 руб., 64 руб.,  320 руб.; </w:t>
      </w:r>
    </w:p>
    <w:p w:rsidR="00487262" w:rsidRDefault="00487262" w:rsidP="00487262">
      <w:pPr>
        <w:numPr>
          <w:ilvl w:val="0"/>
          <w:numId w:val="4"/>
        </w:numPr>
        <w:tabs>
          <w:tab w:val="num" w:pos="67"/>
        </w:tabs>
        <w:spacing w:line="360" w:lineRule="auto"/>
        <w:ind w:left="0" w:right="-1474" w:firstLine="0"/>
        <w:rPr>
          <w:szCs w:val="28"/>
        </w:rPr>
      </w:pPr>
      <w:r>
        <w:rPr>
          <w:szCs w:val="28"/>
        </w:rPr>
        <w:t xml:space="preserve">Длина  прямоугольника  </w:t>
      </w:r>
      <w:smartTag w:uri="urn:schemas-microsoft-com:office:smarttags" w:element="metricconverter">
        <w:smartTagPr>
          <w:attr w:name="ProductID" w:val="6 см"/>
        </w:smartTagPr>
        <w:r>
          <w:rPr>
            <w:szCs w:val="28"/>
          </w:rPr>
          <w:t>6 см</w:t>
        </w:r>
      </w:smartTag>
      <w:r>
        <w:rPr>
          <w:szCs w:val="28"/>
        </w:rPr>
        <w:t>.,  ширина  в  2  раза  меньше.</w:t>
      </w:r>
    </w:p>
    <w:p w:rsidR="00487262" w:rsidRDefault="00487262" w:rsidP="00487262">
      <w:pPr>
        <w:tabs>
          <w:tab w:val="num" w:pos="67"/>
        </w:tabs>
        <w:spacing w:line="360" w:lineRule="auto"/>
        <w:ind w:right="-1474"/>
        <w:rPr>
          <w:szCs w:val="28"/>
        </w:rPr>
      </w:pPr>
      <w:r>
        <w:rPr>
          <w:szCs w:val="28"/>
        </w:rPr>
        <w:t>Чему  равен  его  периметр?</w:t>
      </w:r>
    </w:p>
    <w:p w:rsidR="00487262" w:rsidRDefault="00487262" w:rsidP="00487262">
      <w:pPr>
        <w:tabs>
          <w:tab w:val="num" w:pos="67"/>
        </w:tabs>
        <w:spacing w:line="360" w:lineRule="auto"/>
        <w:ind w:right="-1474"/>
        <w:rPr>
          <w:szCs w:val="28"/>
        </w:rPr>
      </w:pPr>
      <w:r>
        <w:rPr>
          <w:szCs w:val="28"/>
        </w:rPr>
        <w:t xml:space="preserve">Ответы:  </w:t>
      </w:r>
      <w:smartTag w:uri="urn:schemas-microsoft-com:office:smarttags" w:element="metricconverter">
        <w:smartTagPr>
          <w:attr w:name="ProductID" w:val="18 см"/>
        </w:smartTagPr>
        <w:r>
          <w:rPr>
            <w:szCs w:val="28"/>
          </w:rPr>
          <w:t>18 см</w:t>
        </w:r>
      </w:smartTag>
      <w:r>
        <w:rPr>
          <w:szCs w:val="28"/>
        </w:rPr>
        <w:t xml:space="preserve">., </w:t>
      </w:r>
      <w:smartTag w:uri="urn:schemas-microsoft-com:office:smarttags" w:element="metricconverter">
        <w:smartTagPr>
          <w:attr w:name="ProductID" w:val="12 см"/>
        </w:smartTagPr>
        <w:r>
          <w:rPr>
            <w:szCs w:val="28"/>
          </w:rPr>
          <w:t>12 см</w:t>
        </w:r>
      </w:smartTag>
      <w:r>
        <w:rPr>
          <w:szCs w:val="28"/>
        </w:rPr>
        <w:t xml:space="preserve">., </w:t>
      </w:r>
      <w:smartTag w:uri="urn:schemas-microsoft-com:office:smarttags" w:element="metricconverter">
        <w:smartTagPr>
          <w:attr w:name="ProductID" w:val="20 см"/>
        </w:smartTagPr>
        <w:r>
          <w:rPr>
            <w:szCs w:val="28"/>
          </w:rPr>
          <w:t>20 см</w:t>
        </w:r>
      </w:smartTag>
      <w:r>
        <w:rPr>
          <w:szCs w:val="28"/>
        </w:rPr>
        <w:t xml:space="preserve">. </w:t>
      </w:r>
    </w:p>
    <w:p w:rsidR="00487262" w:rsidRDefault="00487262" w:rsidP="00487262">
      <w:pPr>
        <w:numPr>
          <w:ilvl w:val="0"/>
          <w:numId w:val="2"/>
        </w:numPr>
        <w:tabs>
          <w:tab w:val="clear" w:pos="1211"/>
          <w:tab w:val="num" w:pos="67"/>
        </w:tabs>
        <w:spacing w:line="360" w:lineRule="auto"/>
        <w:ind w:left="0" w:right="-1475" w:firstLine="0"/>
        <w:rPr>
          <w:szCs w:val="28"/>
        </w:rPr>
      </w:pPr>
      <w:r>
        <w:rPr>
          <w:szCs w:val="28"/>
        </w:rPr>
        <w:lastRenderedPageBreak/>
        <w:t>Укажи  верные  неравенства:</w:t>
      </w:r>
    </w:p>
    <w:p w:rsidR="00487262" w:rsidRDefault="00487262" w:rsidP="00487262">
      <w:pPr>
        <w:tabs>
          <w:tab w:val="num" w:pos="67"/>
        </w:tabs>
        <w:spacing w:line="360" w:lineRule="auto"/>
        <w:ind w:right="-1475"/>
        <w:rPr>
          <w:szCs w:val="28"/>
        </w:rPr>
      </w:pPr>
    </w:p>
    <w:p w:rsidR="00487262" w:rsidRDefault="00487262" w:rsidP="00487262">
      <w:pPr>
        <w:tabs>
          <w:tab w:val="num" w:pos="67"/>
        </w:tabs>
        <w:spacing w:line="360" w:lineRule="auto"/>
        <w:ind w:right="-1475"/>
        <w:rPr>
          <w:szCs w:val="28"/>
        </w:rPr>
      </w:pPr>
      <w:r>
        <w:rPr>
          <w:szCs w:val="28"/>
        </w:rPr>
        <w:t>813 – 174 &gt; 813 – 175                        684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3 &gt; 684 : 2</w:t>
      </w:r>
    </w:p>
    <w:p w:rsidR="00487262" w:rsidRDefault="00487262" w:rsidP="00487262">
      <w:pPr>
        <w:tabs>
          <w:tab w:val="num" w:pos="67"/>
        </w:tabs>
        <w:spacing w:line="360" w:lineRule="auto"/>
        <w:ind w:right="-1475"/>
        <w:rPr>
          <w:szCs w:val="28"/>
        </w:rPr>
      </w:pPr>
      <w:r>
        <w:rPr>
          <w:szCs w:val="28"/>
        </w:rPr>
        <w:t>813 – 174 &gt; 813 – 147                        684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3 &lt; 684 : 2</w:t>
      </w:r>
    </w:p>
    <w:p w:rsidR="00487262" w:rsidRDefault="00487262" w:rsidP="00487262">
      <w:pPr>
        <w:tabs>
          <w:tab w:val="num" w:pos="67"/>
        </w:tabs>
        <w:spacing w:line="360" w:lineRule="auto"/>
        <w:ind w:right="-1475"/>
        <w:rPr>
          <w:szCs w:val="28"/>
        </w:rPr>
      </w:pPr>
    </w:p>
    <w:p w:rsidR="00487262" w:rsidRDefault="00487262" w:rsidP="00487262">
      <w:pPr>
        <w:numPr>
          <w:ilvl w:val="0"/>
          <w:numId w:val="2"/>
        </w:numPr>
        <w:tabs>
          <w:tab w:val="clear" w:pos="1211"/>
          <w:tab w:val="num" w:pos="67"/>
        </w:tabs>
        <w:spacing w:line="360" w:lineRule="auto"/>
        <w:ind w:left="0" w:right="-1474" w:firstLine="0"/>
        <w:rPr>
          <w:szCs w:val="28"/>
        </w:rPr>
      </w:pPr>
      <w:r>
        <w:rPr>
          <w:szCs w:val="28"/>
        </w:rPr>
        <w:t xml:space="preserve">Начерти  квадрат,  площадь  которого  равна  </w:t>
      </w:r>
      <w:smartTag w:uri="urn:schemas-microsoft-com:office:smarttags" w:element="metricconverter">
        <w:smartTagPr>
          <w:attr w:name="ProductID" w:val="25 см"/>
        </w:smartTagPr>
        <w:r>
          <w:rPr>
            <w:szCs w:val="28"/>
          </w:rPr>
          <w:t>25 см</w:t>
        </w:r>
      </w:smartTag>
      <w:r>
        <w:rPr>
          <w:szCs w:val="28"/>
        </w:rPr>
        <w:t>.</w:t>
      </w:r>
      <w:r>
        <w:rPr>
          <w:szCs w:val="28"/>
          <w:vertAlign w:val="superscript"/>
        </w:rPr>
        <w:t>2</w:t>
      </w:r>
    </w:p>
    <w:p w:rsidR="00487262" w:rsidRDefault="00487262" w:rsidP="00487262">
      <w:pPr>
        <w:tabs>
          <w:tab w:val="num" w:pos="67"/>
        </w:tabs>
        <w:spacing w:line="360" w:lineRule="auto"/>
        <w:ind w:right="-1474"/>
        <w:rPr>
          <w:szCs w:val="28"/>
        </w:rPr>
      </w:pPr>
      <w:r>
        <w:rPr>
          <w:szCs w:val="28"/>
        </w:rPr>
        <w:t>Найди  его  периметр.</w:t>
      </w:r>
    </w:p>
    <w:p w:rsidR="00487262" w:rsidRDefault="00487262" w:rsidP="00487262">
      <w:pPr>
        <w:numPr>
          <w:ilvl w:val="0"/>
          <w:numId w:val="2"/>
        </w:numPr>
        <w:tabs>
          <w:tab w:val="clear" w:pos="1211"/>
          <w:tab w:val="num" w:pos="67"/>
        </w:tabs>
        <w:spacing w:line="360" w:lineRule="auto"/>
        <w:ind w:left="0" w:right="-1" w:firstLine="0"/>
        <w:jc w:val="both"/>
        <w:rPr>
          <w:szCs w:val="28"/>
        </w:rPr>
      </w:pPr>
      <w:r>
        <w:rPr>
          <w:szCs w:val="28"/>
        </w:rPr>
        <w:t xml:space="preserve">Внимательно  проанализируйте  предлагаемые  вашему  вниманию числовые  закономерности,  выявите  способ  их  составления  и  продолжите  ряд:  </w:t>
      </w:r>
    </w:p>
    <w:p w:rsidR="00487262" w:rsidRDefault="00487262" w:rsidP="00487262">
      <w:pPr>
        <w:pStyle w:val="a6"/>
        <w:tabs>
          <w:tab w:val="num" w:pos="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1)  6  9  12  15  . . .</w:t>
      </w:r>
    </w:p>
    <w:p w:rsidR="00487262" w:rsidRDefault="00487262" w:rsidP="00487262">
      <w:pPr>
        <w:tabs>
          <w:tab w:val="num" w:pos="67"/>
        </w:tabs>
        <w:spacing w:line="360" w:lineRule="auto"/>
        <w:ind w:right="-1475"/>
        <w:rPr>
          <w:szCs w:val="28"/>
        </w:rPr>
      </w:pPr>
      <w:r>
        <w:rPr>
          <w:szCs w:val="28"/>
        </w:rPr>
        <w:t xml:space="preserve">2)  4  10  5  12  6  14  . . . </w:t>
      </w:r>
    </w:p>
    <w:p w:rsidR="00487262" w:rsidRDefault="00487262" w:rsidP="00487262">
      <w:pPr>
        <w:numPr>
          <w:ilvl w:val="0"/>
          <w:numId w:val="4"/>
        </w:numPr>
        <w:tabs>
          <w:tab w:val="num" w:pos="67"/>
        </w:tabs>
        <w:spacing w:line="360" w:lineRule="auto"/>
        <w:ind w:left="0" w:right="-1475" w:firstLine="0"/>
        <w:rPr>
          <w:szCs w:val="28"/>
        </w:rPr>
      </w:pPr>
      <w:r>
        <w:rPr>
          <w:szCs w:val="28"/>
        </w:rPr>
        <w:t>4  5  7  10  14  . . .</w:t>
      </w:r>
    </w:p>
    <w:p w:rsidR="00487262" w:rsidRDefault="00487262" w:rsidP="00487262">
      <w:pPr>
        <w:numPr>
          <w:ilvl w:val="0"/>
          <w:numId w:val="4"/>
        </w:numPr>
        <w:tabs>
          <w:tab w:val="num" w:pos="67"/>
        </w:tabs>
        <w:spacing w:line="360" w:lineRule="auto"/>
        <w:ind w:left="0" w:right="-1475" w:firstLine="0"/>
        <w:rPr>
          <w:szCs w:val="28"/>
        </w:rPr>
      </w:pPr>
      <w:r>
        <w:rPr>
          <w:szCs w:val="28"/>
        </w:rPr>
        <w:t>4  7  10  13  16 . . .</w:t>
      </w:r>
    </w:p>
    <w:p w:rsidR="00487262" w:rsidRDefault="00487262" w:rsidP="00487262">
      <w:pPr>
        <w:tabs>
          <w:tab w:val="left" w:pos="0"/>
          <w:tab w:val="left" w:pos="142"/>
        </w:tabs>
        <w:spacing w:line="360" w:lineRule="auto"/>
        <w:ind w:right="-1475"/>
        <w:rPr>
          <w:szCs w:val="28"/>
        </w:rPr>
      </w:pPr>
      <w:r w:rsidRPr="00744FBF">
        <w:rPr>
          <w:szCs w:val="28"/>
        </w:rPr>
        <w:t xml:space="preserve">         </w:t>
      </w:r>
    </w:p>
    <w:p w:rsidR="00487262" w:rsidRDefault="00487262" w:rsidP="00487262">
      <w:pPr>
        <w:tabs>
          <w:tab w:val="left" w:pos="284"/>
        </w:tabs>
        <w:spacing w:line="360" w:lineRule="auto"/>
        <w:ind w:right="-1" w:firstLine="603"/>
      </w:pPr>
      <w:r>
        <w:rPr>
          <w:szCs w:val="28"/>
        </w:rPr>
        <w:t xml:space="preserve">Тесты  содержат  6  заданий,  за  каждое  задание  ставятся  баллы:  если  все задание  </w:t>
      </w:r>
      <w:proofErr w:type="gramStart"/>
      <w:r>
        <w:rPr>
          <w:szCs w:val="28"/>
        </w:rPr>
        <w:t>выполнено</w:t>
      </w:r>
      <w:proofErr w:type="gramEnd"/>
      <w:r>
        <w:rPr>
          <w:szCs w:val="28"/>
        </w:rPr>
        <w:t xml:space="preserve">  верно – 2  балла,  если  выполнено  на  50 %  и  более –  1 балл.  Если  меньше  чем  на  50 %  или  совсем  не  выполнено, то – 0 </w:t>
      </w:r>
      <w:r>
        <w:t xml:space="preserve">       баллов.  Если  ученик набрал  12  баллов,  он  получает  «высокий уровень»,  11-9  баллов – «средний уровень»,  8 – 6  баллов – «низкий уровень». </w:t>
      </w:r>
    </w:p>
    <w:p w:rsidR="00487262" w:rsidRDefault="00487262" w:rsidP="00487262">
      <w:pPr>
        <w:pStyle w:val="21"/>
        <w:spacing w:before="0" w:beforeAutospacing="0" w:after="0" w:afterAutospacing="0"/>
        <w:ind w:firstLine="603"/>
        <w:jc w:val="both"/>
      </w:pPr>
      <w:r>
        <w:t xml:space="preserve"> С помощью математического теста в начале эксперимента в классе контрольной и экспериментальной групп были получены следующие результаты (рис. 2,3)  </w:t>
      </w:r>
    </w:p>
    <w:p w:rsidR="00487262" w:rsidRDefault="00487262" w:rsidP="00487262">
      <w:pPr>
        <w:tabs>
          <w:tab w:val="left" w:pos="0"/>
          <w:tab w:val="left" w:pos="142"/>
        </w:tabs>
        <w:spacing w:line="360" w:lineRule="auto"/>
        <w:ind w:right="-1475"/>
        <w:rPr>
          <w:szCs w:val="28"/>
        </w:rPr>
      </w:pPr>
    </w:p>
    <w:p w:rsidR="00487262" w:rsidRDefault="00487262" w:rsidP="00487262">
      <w:pPr>
        <w:tabs>
          <w:tab w:val="left" w:pos="0"/>
          <w:tab w:val="left" w:pos="142"/>
        </w:tabs>
        <w:spacing w:line="360" w:lineRule="auto"/>
        <w:ind w:right="-1475"/>
        <w:rPr>
          <w:szCs w:val="28"/>
        </w:rPr>
      </w:pPr>
    </w:p>
    <w:p w:rsidR="00487262" w:rsidRDefault="00487262" w:rsidP="00487262">
      <w:pPr>
        <w:tabs>
          <w:tab w:val="left" w:pos="0"/>
          <w:tab w:val="left" w:pos="142"/>
        </w:tabs>
        <w:spacing w:line="360" w:lineRule="auto"/>
        <w:ind w:right="-1475"/>
        <w:rPr>
          <w:szCs w:val="28"/>
        </w:rPr>
      </w:pPr>
    </w:p>
    <w:p w:rsidR="00487262" w:rsidRDefault="00487262" w:rsidP="00487262">
      <w:pPr>
        <w:tabs>
          <w:tab w:val="left" w:pos="0"/>
          <w:tab w:val="left" w:pos="142"/>
        </w:tabs>
        <w:spacing w:line="360" w:lineRule="auto"/>
        <w:ind w:right="-1475"/>
        <w:rPr>
          <w:szCs w:val="28"/>
        </w:rPr>
      </w:pPr>
    </w:p>
    <w:p w:rsidR="00487262" w:rsidRDefault="00487262" w:rsidP="00487262">
      <w:pPr>
        <w:tabs>
          <w:tab w:val="left" w:pos="0"/>
          <w:tab w:val="left" w:pos="142"/>
        </w:tabs>
        <w:spacing w:line="360" w:lineRule="auto"/>
        <w:ind w:right="-1475"/>
        <w:rPr>
          <w:szCs w:val="28"/>
        </w:rPr>
      </w:pPr>
    </w:p>
    <w:p w:rsidR="00487262" w:rsidRDefault="00487262" w:rsidP="00487262">
      <w:pPr>
        <w:tabs>
          <w:tab w:val="left" w:pos="0"/>
          <w:tab w:val="left" w:pos="142"/>
        </w:tabs>
        <w:spacing w:line="360" w:lineRule="auto"/>
        <w:ind w:right="-1475"/>
        <w:rPr>
          <w:szCs w:val="28"/>
        </w:rPr>
      </w:pPr>
    </w:p>
    <w:p w:rsidR="00487262" w:rsidRDefault="00487262" w:rsidP="00487262">
      <w:pPr>
        <w:tabs>
          <w:tab w:val="left" w:pos="284"/>
        </w:tabs>
        <w:spacing w:line="360" w:lineRule="auto"/>
        <w:ind w:right="-1"/>
        <w:rPr>
          <w:i/>
          <w:iCs/>
          <w:szCs w:val="28"/>
        </w:rPr>
      </w:pPr>
      <w:r>
        <w:rPr>
          <w:i/>
          <w:iCs/>
          <w:noProof/>
          <w:szCs w:val="28"/>
        </w:rPr>
        <w:lastRenderedPageBreak/>
        <w:drawing>
          <wp:inline distT="0" distB="0" distL="0" distR="0">
            <wp:extent cx="5412105" cy="266890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7262" w:rsidRDefault="00487262" w:rsidP="00487262">
      <w:pPr>
        <w:spacing w:line="360" w:lineRule="auto"/>
        <w:ind w:right="-1"/>
        <w:jc w:val="center"/>
        <w:rPr>
          <w:i/>
          <w:iCs/>
          <w:szCs w:val="28"/>
        </w:rPr>
      </w:pPr>
      <w:r>
        <w:rPr>
          <w:i/>
          <w:iCs/>
          <w:szCs w:val="28"/>
        </w:rPr>
        <w:t xml:space="preserve">рис.2    </w:t>
      </w:r>
    </w:p>
    <w:p w:rsidR="00487262" w:rsidRDefault="00487262" w:rsidP="00487262">
      <w:pPr>
        <w:tabs>
          <w:tab w:val="left" w:pos="284"/>
        </w:tabs>
        <w:spacing w:line="360" w:lineRule="auto"/>
        <w:ind w:right="-1"/>
        <w:rPr>
          <w:b/>
          <w:bCs/>
          <w:i/>
          <w:iCs/>
          <w:szCs w:val="28"/>
        </w:rPr>
      </w:pPr>
      <w:r w:rsidRPr="00744FBF">
        <w:rPr>
          <w:b/>
          <w:bCs/>
          <w:i/>
          <w:iCs/>
          <w:szCs w:val="28"/>
        </w:rPr>
        <w:t>Рис.2 Результатов тестирования учащихся3 «Б» класса</w:t>
      </w:r>
    </w:p>
    <w:p w:rsidR="00487262" w:rsidRPr="00B66DF6" w:rsidRDefault="00487262" w:rsidP="00487262">
      <w:pPr>
        <w:spacing w:line="360" w:lineRule="auto"/>
        <w:ind w:right="-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12105" cy="287083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7262" w:rsidRPr="00A24E56" w:rsidRDefault="00487262" w:rsidP="00487262">
      <w:pPr>
        <w:tabs>
          <w:tab w:val="left" w:pos="284"/>
        </w:tabs>
        <w:spacing w:line="360" w:lineRule="auto"/>
        <w:ind w:right="-1"/>
        <w:rPr>
          <w:b/>
          <w:bCs/>
          <w:i/>
          <w:iCs/>
          <w:szCs w:val="28"/>
        </w:rPr>
      </w:pPr>
      <w:r w:rsidRPr="00A24E56">
        <w:rPr>
          <w:b/>
          <w:bCs/>
          <w:i/>
          <w:iCs/>
          <w:szCs w:val="28"/>
        </w:rPr>
        <w:t>Рис.3 Результатов тестирования учащихся3 «А» класса</w:t>
      </w:r>
    </w:p>
    <w:p w:rsidR="00487262" w:rsidRPr="00A24E56" w:rsidRDefault="00487262" w:rsidP="00487262">
      <w:pPr>
        <w:spacing w:line="360" w:lineRule="auto"/>
        <w:ind w:right="-1"/>
        <w:jc w:val="center"/>
        <w:rPr>
          <w:b/>
          <w:bCs/>
          <w:i/>
          <w:iCs/>
          <w:szCs w:val="28"/>
        </w:rPr>
      </w:pPr>
    </w:p>
    <w:p w:rsidR="00487262" w:rsidRPr="00A24E56" w:rsidRDefault="00487262" w:rsidP="00487262">
      <w:pPr>
        <w:pStyle w:val="21"/>
        <w:tabs>
          <w:tab w:val="clear" w:pos="284"/>
        </w:tabs>
        <w:spacing w:before="0" w:beforeAutospacing="0" w:after="0" w:afterAutospacing="0"/>
        <w:ind w:right="0" w:firstLine="603"/>
        <w:jc w:val="both"/>
      </w:pPr>
      <w:r w:rsidRPr="00A24E56">
        <w:t xml:space="preserve">Анализ данных предварительного тестирования (рис.2,3) показал, что как в </w:t>
      </w:r>
      <w:proofErr w:type="gramStart"/>
      <w:r w:rsidRPr="00A24E56">
        <w:t>контрольной</w:t>
      </w:r>
      <w:proofErr w:type="gramEnd"/>
      <w:r w:rsidRPr="00A24E56">
        <w:t>, так и в экспериментальной группах наблюдается превалирование результатов среднего уровня, соответственно 58,3% и 67,7%.</w:t>
      </w:r>
    </w:p>
    <w:p w:rsidR="00487262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744FBF">
        <w:rPr>
          <w:szCs w:val="28"/>
        </w:rPr>
        <w:t>Среди показателей низкого уровня следует отметить, что результаты контрольной группы на 16,7% выше результата экспериментальной, а из показателей высокого уровня результат контрольной группы на 8,2% выше результата экспериментальной.</w:t>
      </w:r>
    </w:p>
    <w:p w:rsidR="00487262" w:rsidRDefault="00487262" w:rsidP="00487262">
      <w:pPr>
        <w:spacing w:line="360" w:lineRule="auto"/>
        <w:ind w:right="-1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lastRenderedPageBreak/>
        <w:t>Формирующий эксперимент</w:t>
      </w:r>
    </w:p>
    <w:p w:rsidR="00487262" w:rsidRPr="00744FBF" w:rsidRDefault="00487262" w:rsidP="00487262">
      <w:pPr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ab/>
      </w:r>
      <w:r w:rsidRPr="00744FBF">
        <w:rPr>
          <w:szCs w:val="28"/>
        </w:rPr>
        <w:t>Для подтверждения гипотезы мы продолжили эксперимент. Цель формирующего эксперимента - проверить влияние регулярного проведения внеклассной работы</w:t>
      </w:r>
      <w:r w:rsidRPr="00744FBF">
        <w:rPr>
          <w:szCs w:val="28"/>
        </w:rPr>
        <w:tab/>
        <w:t>по математике на рост качества математических знаний и умений и познавательного интереса к урокам математики.</w:t>
      </w:r>
    </w:p>
    <w:p w:rsidR="00487262" w:rsidRPr="00744FBF" w:rsidRDefault="00487262" w:rsidP="00487262">
      <w:pPr>
        <w:spacing w:line="360" w:lineRule="auto"/>
        <w:jc w:val="both"/>
        <w:rPr>
          <w:szCs w:val="28"/>
        </w:rPr>
      </w:pPr>
      <w:r w:rsidRPr="00744FBF">
        <w:rPr>
          <w:szCs w:val="28"/>
        </w:rPr>
        <w:tab/>
        <w:t>Эксперимент проводился на базе ранее выбранной школы, его участниками стали ранее скомплектованные два класса испытуемых: один экспериментальный (3 «А») и контрольный класс (3 «Б»). Эксперимент проводился с февраля по май 2011-2012 учебного года. В экспериментальном классе проводились разнообразные внеклассные занятия. Особое внимание было уделено работе математического кружка.</w:t>
      </w:r>
    </w:p>
    <w:p w:rsidR="00487262" w:rsidRDefault="00487262" w:rsidP="00487262">
      <w:pPr>
        <w:spacing w:line="360" w:lineRule="auto"/>
        <w:ind w:firstLine="603"/>
        <w:rPr>
          <w:szCs w:val="28"/>
        </w:rPr>
      </w:pPr>
      <w:r w:rsidRPr="00744FBF">
        <w:rPr>
          <w:szCs w:val="28"/>
        </w:rPr>
        <w:t xml:space="preserve"> Нами был разработан план ведения кружка, в котором  указана тематика занятий, время их проведения. Кружок работает с сентября по май  2011- 2012 учебного года, по 1-2 занятию в месяц.</w:t>
      </w:r>
      <w:r>
        <w:rPr>
          <w:szCs w:val="28"/>
        </w:rPr>
        <w:t xml:space="preserve">   </w:t>
      </w:r>
    </w:p>
    <w:p w:rsidR="00487262" w:rsidRDefault="00487262" w:rsidP="00487262">
      <w:pPr>
        <w:widowControl w:val="0"/>
        <w:autoSpaceDE w:val="0"/>
        <w:autoSpaceDN w:val="0"/>
        <w:adjustRightInd w:val="0"/>
        <w:spacing w:line="360" w:lineRule="auto"/>
        <w:ind w:right="19" w:firstLine="57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 работы математического кружка, 3 класс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6643"/>
        <w:gridCol w:w="1978"/>
      </w:tblGrid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Ng</w:t>
            </w:r>
            <w:proofErr w:type="spellEnd"/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81"/>
              <w:jc w:val="center"/>
              <w:rPr>
                <w:i/>
                <w:iCs/>
                <w:szCs w:val="28"/>
              </w:rPr>
            </w:pPr>
            <w:proofErr w:type="spellStart"/>
            <w:r>
              <w:rPr>
                <w:i/>
                <w:iCs/>
                <w:szCs w:val="28"/>
              </w:rPr>
              <w:t>ТТема</w:t>
            </w:r>
            <w:proofErr w:type="spellEnd"/>
            <w:r>
              <w:rPr>
                <w:i/>
                <w:iCs/>
                <w:szCs w:val="28"/>
              </w:rPr>
              <w:t xml:space="preserve"> занятия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 w:firstLine="6681"/>
              <w:rPr>
                <w:i/>
                <w:iCs/>
                <w:szCs w:val="28"/>
              </w:rPr>
            </w:pPr>
            <w:proofErr w:type="spellStart"/>
            <w:r>
              <w:rPr>
                <w:i/>
                <w:iCs/>
                <w:szCs w:val="28"/>
              </w:rPr>
              <w:t>Ддата</w:t>
            </w:r>
            <w:proofErr w:type="spell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проведения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Из истории математики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Сентябрь-</w:t>
            </w:r>
            <w:proofErr w:type="gramStart"/>
            <w:r>
              <w:rPr>
                <w:szCs w:val="28"/>
              </w:rPr>
              <w:t>l</w:t>
            </w:r>
            <w:proofErr w:type="gram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Немного истории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Октябрь-</w:t>
            </w:r>
            <w:proofErr w:type="gramStart"/>
            <w:r>
              <w:rPr>
                <w:szCs w:val="28"/>
              </w:rPr>
              <w:t>l</w:t>
            </w:r>
            <w:proofErr w:type="gram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Решение занимательных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Октябрь-2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Веселый счет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Ноябрь-</w:t>
            </w:r>
            <w:proofErr w:type="gramStart"/>
            <w:r>
              <w:rPr>
                <w:szCs w:val="28"/>
              </w:rPr>
              <w:t>l</w:t>
            </w:r>
            <w:proofErr w:type="gram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Занимательные игры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Ноябрь-2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Решение занимательных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Декабрь-</w:t>
            </w:r>
            <w:proofErr w:type="gramStart"/>
            <w:r>
              <w:rPr>
                <w:szCs w:val="28"/>
              </w:rPr>
              <w:t>l</w:t>
            </w:r>
            <w:proofErr w:type="gram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Путешествие в веселую математику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Декабрь-2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Решение занимательных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Январь-</w:t>
            </w:r>
            <w:proofErr w:type="gramStart"/>
            <w:r>
              <w:rPr>
                <w:szCs w:val="28"/>
              </w:rPr>
              <w:t>l</w:t>
            </w:r>
            <w:proofErr w:type="gram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Думай, решай, отвечай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Февраль-</w:t>
            </w:r>
            <w:proofErr w:type="gramStart"/>
            <w:r>
              <w:rPr>
                <w:szCs w:val="28"/>
              </w:rPr>
              <w:t>l</w:t>
            </w:r>
            <w:proofErr w:type="gram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10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В царстве смекалки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Февраль-2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11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Математический сундучок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Март-</w:t>
            </w:r>
            <w:proofErr w:type="gramStart"/>
            <w:r>
              <w:rPr>
                <w:szCs w:val="28"/>
              </w:rPr>
              <w:t>l</w:t>
            </w:r>
            <w:proofErr w:type="gram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12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Решение занимательных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Март-2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13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Шевели мозгами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Апрель-</w:t>
            </w:r>
            <w:proofErr w:type="gramStart"/>
            <w:r>
              <w:rPr>
                <w:szCs w:val="28"/>
              </w:rPr>
              <w:t>l</w:t>
            </w:r>
            <w:proofErr w:type="gram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14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Гимнастика ума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Апрель-2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15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Решение занимательных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Май-</w:t>
            </w:r>
            <w:proofErr w:type="gramStart"/>
            <w:r>
              <w:rPr>
                <w:szCs w:val="28"/>
              </w:rPr>
              <w:t>l</w:t>
            </w:r>
            <w:proofErr w:type="gramEnd"/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" w:right="24"/>
              <w:rPr>
                <w:szCs w:val="28"/>
              </w:rPr>
            </w:pPr>
            <w:r>
              <w:rPr>
                <w:szCs w:val="28"/>
              </w:rPr>
              <w:t xml:space="preserve"> 16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rPr>
                <w:szCs w:val="28"/>
              </w:rPr>
            </w:pPr>
            <w:r>
              <w:rPr>
                <w:szCs w:val="28"/>
              </w:rPr>
              <w:t>Занимательная математика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76" w:right="24"/>
              <w:rPr>
                <w:szCs w:val="28"/>
              </w:rPr>
            </w:pPr>
            <w:r>
              <w:rPr>
                <w:szCs w:val="28"/>
              </w:rPr>
              <w:t>Май-2</w:t>
            </w:r>
          </w:p>
        </w:tc>
      </w:tr>
    </w:tbl>
    <w:p w:rsidR="00487262" w:rsidRDefault="00487262" w:rsidP="00487262">
      <w:pPr>
        <w:spacing w:line="360" w:lineRule="auto"/>
        <w:rPr>
          <w:szCs w:val="28"/>
        </w:rPr>
      </w:pPr>
    </w:p>
    <w:p w:rsidR="00487262" w:rsidRPr="00744FBF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744FBF">
        <w:rPr>
          <w:szCs w:val="28"/>
        </w:rPr>
        <w:t xml:space="preserve">На занятиях кружка дети знакомились с историей возникновения числа, историей математики, мы с ними совершали путешествие в веселую математику, побывали в царстве смекалки.    </w:t>
      </w:r>
    </w:p>
    <w:p w:rsidR="00487262" w:rsidRPr="00744FBF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744FBF">
        <w:rPr>
          <w:szCs w:val="28"/>
        </w:rPr>
        <w:t xml:space="preserve">Следующим видом внеклассной работы для развития у детей интересов и познавательных способностей был выпуск математических газет, где приводились увлекательные и занимательные задания, исторические сведения и справки.  </w:t>
      </w:r>
    </w:p>
    <w:p w:rsidR="00487262" w:rsidRPr="00744FBF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744FBF">
        <w:rPr>
          <w:szCs w:val="28"/>
        </w:rPr>
        <w:t>С учениками были проведены математические конкурсы: «Конкурс знатоков», «Что? Где? Когда?»; математический КВН</w:t>
      </w:r>
    </w:p>
    <w:p w:rsidR="00487262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744FBF">
        <w:rPr>
          <w:szCs w:val="28"/>
        </w:rPr>
        <w:t>В конце учебного года был проведен контрольный срез по выявлению качества знаний усвоения программного материала. Использовалась контрольная работа.</w:t>
      </w:r>
    </w:p>
    <w:p w:rsidR="00487262" w:rsidRDefault="00487262" w:rsidP="00487262">
      <w:pPr>
        <w:spacing w:line="36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Содержание контрольной работы: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 xml:space="preserve"> 1.Вычисли.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 xml:space="preserve">600+20=…….                          30х2=……….            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>700-50= …….                          16х4=……….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 xml:space="preserve">920+6= …….                           96:3=………..                          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>300-1 = …….                            42:21=………..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>2.3апиши цифрами числа: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>двести десять_________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>четыре сотни_________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>шестьсот два_________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>сто сорок один ………….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>3.Раздели с остатком: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lastRenderedPageBreak/>
        <w:t>82:9=_____(</w:t>
      </w:r>
      <w:proofErr w:type="spellStart"/>
      <w:r>
        <w:rPr>
          <w:szCs w:val="28"/>
        </w:rPr>
        <w:t>ост=</w:t>
      </w:r>
      <w:proofErr w:type="spellEnd"/>
      <w:r>
        <w:rPr>
          <w:szCs w:val="28"/>
        </w:rPr>
        <w:t>____)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>4.Реши задачу:</w:t>
      </w:r>
    </w:p>
    <w:p w:rsidR="00487262" w:rsidRDefault="00487262" w:rsidP="004872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В 4 одинаковых ящиках </w:t>
      </w:r>
      <w:smartTag w:uri="urn:schemas-microsoft-com:office:smarttags" w:element="metricconverter">
        <w:smartTagPr>
          <w:attr w:name="ProductID" w:val="24 кг"/>
        </w:smartTagPr>
        <w:r>
          <w:rPr>
            <w:szCs w:val="28"/>
          </w:rPr>
          <w:t>24 кг</w:t>
        </w:r>
      </w:smartTag>
      <w:r>
        <w:rPr>
          <w:szCs w:val="28"/>
        </w:rPr>
        <w:t xml:space="preserve"> печенья. Сколько нужно таких ящиков </w:t>
      </w:r>
      <w:proofErr w:type="gramStart"/>
      <w:r>
        <w:rPr>
          <w:szCs w:val="28"/>
        </w:rPr>
        <w:t>для</w:t>
      </w:r>
      <w:proofErr w:type="gramEnd"/>
    </w:p>
    <w:p w:rsidR="00487262" w:rsidRDefault="00487262" w:rsidP="004872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упаковки </w:t>
      </w:r>
      <w:smartTag w:uri="urn:schemas-microsoft-com:office:smarttags" w:element="metricconverter">
        <w:smartTagPr>
          <w:attr w:name="ProductID" w:val="36 кг"/>
        </w:smartTagPr>
        <w:r>
          <w:rPr>
            <w:szCs w:val="28"/>
          </w:rPr>
          <w:t>36 кг</w:t>
        </w:r>
      </w:smartTag>
      <w:r>
        <w:rPr>
          <w:szCs w:val="28"/>
        </w:rPr>
        <w:t xml:space="preserve"> печенья?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>5.Заполни пропуски: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ab/>
        <w:t xml:space="preserve">40 </w:t>
      </w:r>
      <w:proofErr w:type="spellStart"/>
      <w:r>
        <w:rPr>
          <w:szCs w:val="28"/>
        </w:rPr>
        <w:t>см=</w:t>
      </w:r>
      <w:proofErr w:type="spellEnd"/>
      <w:r>
        <w:rPr>
          <w:szCs w:val="28"/>
        </w:rPr>
        <w:t>……</w:t>
      </w:r>
      <w:r>
        <w:rPr>
          <w:szCs w:val="28"/>
        </w:rPr>
        <w:tab/>
        <w:t>мм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ab/>
      </w:r>
      <w:smartTag w:uri="urn:schemas-microsoft-com:office:smarttags" w:element="metricconverter">
        <w:smartTagPr>
          <w:attr w:name="ProductID" w:val="9 м"/>
        </w:smartTagPr>
        <w:r>
          <w:rPr>
            <w:szCs w:val="28"/>
          </w:rPr>
          <w:t>9 м</w:t>
        </w:r>
      </w:smartTag>
      <w:r>
        <w:rPr>
          <w:szCs w:val="28"/>
        </w:rPr>
        <w:t xml:space="preserve"> 8 </w:t>
      </w:r>
      <w:proofErr w:type="spellStart"/>
      <w:r>
        <w:rPr>
          <w:szCs w:val="28"/>
        </w:rPr>
        <w:t>см</w:t>
      </w:r>
      <w:proofErr w:type="gramStart"/>
      <w:r>
        <w:rPr>
          <w:szCs w:val="28"/>
        </w:rPr>
        <w:t>=</w:t>
      </w:r>
      <w:proofErr w:type="spellEnd"/>
      <w:r>
        <w:rPr>
          <w:szCs w:val="28"/>
        </w:rPr>
        <w:t>…….</w:t>
      </w:r>
      <w:proofErr w:type="gramEnd"/>
      <w:r>
        <w:rPr>
          <w:szCs w:val="28"/>
        </w:rPr>
        <w:t>с…..мм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 xml:space="preserve">6. Отметь значком </w:t>
      </w:r>
      <w:r>
        <w:rPr>
          <w:szCs w:val="28"/>
        </w:rPr>
        <w:t xml:space="preserve">«+» </w:t>
      </w:r>
      <w:r>
        <w:rPr>
          <w:i/>
          <w:iCs/>
          <w:szCs w:val="28"/>
        </w:rPr>
        <w:t>верный ответ: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szCs w:val="28"/>
        </w:rPr>
        <w:t xml:space="preserve">Площадь квадрата </w:t>
      </w:r>
      <w:smartTag w:uri="urn:schemas-microsoft-com:office:smarttags" w:element="metricconverter">
        <w:smartTagPr>
          <w:attr w:name="ProductID" w:val="64 см"/>
        </w:smartTagPr>
        <w:r>
          <w:rPr>
            <w:szCs w:val="28"/>
          </w:rPr>
          <w:t>64 см</w:t>
        </w:r>
      </w:smartTag>
      <w:r>
        <w:rPr>
          <w:szCs w:val="28"/>
        </w:rPr>
        <w:t>.</w:t>
      </w:r>
      <w:r>
        <w:rPr>
          <w:szCs w:val="28"/>
          <w:vertAlign w:val="superscript"/>
        </w:rPr>
        <w:t>2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>акова длина его стороны?</w:t>
      </w:r>
    </w:p>
    <w:p w:rsidR="00487262" w:rsidRDefault="00487262" w:rsidP="00487262">
      <w:pPr>
        <w:spacing w:line="360" w:lineRule="auto"/>
        <w:rPr>
          <w:szCs w:val="28"/>
        </w:rPr>
      </w:pPr>
      <w:smartTag w:uri="urn:schemas-microsoft-com:office:smarttags" w:element="metricconverter">
        <w:smartTagPr>
          <w:attr w:name="ProductID" w:val="60 см"/>
        </w:smartTagPr>
        <w:r>
          <w:rPr>
            <w:szCs w:val="28"/>
          </w:rPr>
          <w:t>60 см</w:t>
        </w:r>
      </w:smartTag>
    </w:p>
    <w:p w:rsidR="00487262" w:rsidRDefault="00487262" w:rsidP="00487262">
      <w:pPr>
        <w:spacing w:line="360" w:lineRule="auto"/>
        <w:rPr>
          <w:szCs w:val="28"/>
        </w:rPr>
      </w:pPr>
      <w:smartTag w:uri="urn:schemas-microsoft-com:office:smarttags" w:element="metricconverter">
        <w:smartTagPr>
          <w:attr w:name="ProductID" w:val="16 см"/>
        </w:smartTagPr>
        <w:r>
          <w:rPr>
            <w:szCs w:val="28"/>
          </w:rPr>
          <w:t>16 см</w:t>
        </w:r>
      </w:smartTag>
      <w:r>
        <w:rPr>
          <w:szCs w:val="28"/>
        </w:rPr>
        <w:t xml:space="preserve"> </w:t>
      </w:r>
    </w:p>
    <w:p w:rsidR="00487262" w:rsidRDefault="00487262" w:rsidP="00487262">
      <w:pPr>
        <w:spacing w:line="360" w:lineRule="auto"/>
        <w:rPr>
          <w:szCs w:val="28"/>
        </w:rPr>
      </w:pPr>
      <w:smartTag w:uri="urn:schemas-microsoft-com:office:smarttags" w:element="metricconverter">
        <w:smartTagPr>
          <w:attr w:name="ProductID" w:val="32 см"/>
        </w:smartTagPr>
        <w:r>
          <w:rPr>
            <w:szCs w:val="28"/>
          </w:rPr>
          <w:t>32 см</w:t>
        </w:r>
      </w:smartTag>
    </w:p>
    <w:p w:rsidR="00487262" w:rsidRDefault="00487262" w:rsidP="00487262">
      <w:pPr>
        <w:spacing w:line="360" w:lineRule="auto"/>
        <w:rPr>
          <w:szCs w:val="28"/>
        </w:rPr>
      </w:pPr>
      <w:smartTag w:uri="urn:schemas-microsoft-com:office:smarttags" w:element="metricconverter">
        <w:smartTagPr>
          <w:attr w:name="ProductID" w:val="8 см"/>
        </w:smartTagPr>
        <w:r>
          <w:rPr>
            <w:szCs w:val="28"/>
          </w:rPr>
          <w:t>8 см</w:t>
        </w:r>
      </w:smartTag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>7.Реши уравнение: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szCs w:val="28"/>
        </w:rPr>
        <w:t xml:space="preserve">Подбери такое значение </w:t>
      </w:r>
      <w:proofErr w:type="spellStart"/>
      <w:r>
        <w:rPr>
          <w:i/>
          <w:iCs/>
          <w:szCs w:val="28"/>
        </w:rPr>
        <w:t>х</w:t>
      </w:r>
      <w:proofErr w:type="spellEnd"/>
      <w:proofErr w:type="gramStart"/>
      <w:r>
        <w:rPr>
          <w:i/>
          <w:iCs/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чтобы равенство было верным: </w:t>
      </w:r>
      <w:r>
        <w:rPr>
          <w:i/>
          <w:iCs/>
          <w:szCs w:val="28"/>
        </w:rPr>
        <w:t>4хх=х+6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 w:rsidRPr="00744FBF">
        <w:rPr>
          <w:b/>
          <w:bCs/>
          <w:szCs w:val="28"/>
        </w:rPr>
        <w:t xml:space="preserve">Анализ срезов </w:t>
      </w:r>
      <w:r w:rsidRPr="00744FBF">
        <w:rPr>
          <w:i/>
          <w:iCs/>
          <w:szCs w:val="28"/>
          <w:u w:val="single"/>
        </w:rPr>
        <w:t>3 «А» класс</w:t>
      </w:r>
      <w:proofErr w:type="gramStart"/>
      <w:r w:rsidRPr="00744FBF">
        <w:rPr>
          <w:i/>
          <w:iCs/>
          <w:szCs w:val="28"/>
          <w:u w:val="single"/>
        </w:rPr>
        <w:t>.</w:t>
      </w:r>
      <w:proofErr w:type="gramEnd"/>
      <w:r w:rsidRPr="00744FBF">
        <w:rPr>
          <w:i/>
          <w:iCs/>
          <w:szCs w:val="28"/>
          <w:u w:val="single"/>
        </w:rPr>
        <w:t xml:space="preserve"> </w:t>
      </w:r>
      <w:proofErr w:type="gramStart"/>
      <w:r w:rsidRPr="00744FBF">
        <w:rPr>
          <w:i/>
          <w:iCs/>
          <w:szCs w:val="28"/>
          <w:u w:val="single"/>
        </w:rPr>
        <w:t>э</w:t>
      </w:r>
      <w:proofErr w:type="gramEnd"/>
      <w:r w:rsidRPr="00744FBF">
        <w:rPr>
          <w:i/>
          <w:iCs/>
          <w:szCs w:val="28"/>
          <w:u w:val="single"/>
        </w:rPr>
        <w:t>кспериментальный</w:t>
      </w:r>
      <w:r w:rsidRPr="00744FBF">
        <w:rPr>
          <w:b/>
          <w:bCs/>
          <w:szCs w:val="28"/>
        </w:rPr>
        <w:t xml:space="preserve"> представлены в </w:t>
      </w:r>
      <w:r w:rsidRPr="00744FBF">
        <w:rPr>
          <w:i/>
          <w:iCs/>
          <w:szCs w:val="28"/>
        </w:rPr>
        <w:t>Таблице 3</w:t>
      </w:r>
    </w:p>
    <w:p w:rsidR="00487262" w:rsidRDefault="00487262" w:rsidP="00487262">
      <w:pPr>
        <w:spacing w:line="360" w:lineRule="auto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>3 «А» класс</w:t>
      </w:r>
      <w:proofErr w:type="gramStart"/>
      <w:r>
        <w:rPr>
          <w:b/>
          <w:bCs/>
          <w:i/>
          <w:iCs/>
          <w:szCs w:val="28"/>
          <w:u w:val="single"/>
        </w:rPr>
        <w:t>.</w:t>
      </w:r>
      <w:proofErr w:type="gramEnd"/>
      <w:r>
        <w:rPr>
          <w:b/>
          <w:bCs/>
          <w:i/>
          <w:iCs/>
          <w:szCs w:val="28"/>
          <w:u w:val="single"/>
        </w:rPr>
        <w:t xml:space="preserve"> </w:t>
      </w:r>
      <w:proofErr w:type="gramStart"/>
      <w:r>
        <w:rPr>
          <w:b/>
          <w:bCs/>
          <w:i/>
          <w:iCs/>
          <w:szCs w:val="28"/>
          <w:u w:val="single"/>
        </w:rPr>
        <w:t>э</w:t>
      </w:r>
      <w:proofErr w:type="gramEnd"/>
      <w:r>
        <w:rPr>
          <w:b/>
          <w:bCs/>
          <w:i/>
          <w:iCs/>
          <w:szCs w:val="28"/>
          <w:u w:val="single"/>
        </w:rPr>
        <w:t>кспериментальный</w:t>
      </w:r>
    </w:p>
    <w:p w:rsidR="00487262" w:rsidRDefault="00487262" w:rsidP="00487262">
      <w:pPr>
        <w:tabs>
          <w:tab w:val="center" w:pos="4677"/>
          <w:tab w:val="right" w:pos="9355"/>
        </w:tabs>
        <w:spacing w:line="360" w:lineRule="auto"/>
        <w:rPr>
          <w:i/>
          <w:iCs/>
          <w:szCs w:val="28"/>
        </w:rPr>
      </w:pPr>
      <w:r>
        <w:rPr>
          <w:i/>
          <w:iCs/>
          <w:szCs w:val="28"/>
        </w:rPr>
        <w:tab/>
        <w:t>Таблица 3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7694"/>
        <w:gridCol w:w="737"/>
      </w:tblGrid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Ф.И.О. учащихся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итог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2.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3.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4.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5.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6.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И-3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7.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8.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9.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10.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11.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12.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Итого качество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58%</w:t>
            </w:r>
          </w:p>
        </w:tc>
      </w:tr>
    </w:tbl>
    <w:p w:rsidR="00487262" w:rsidRDefault="00487262" w:rsidP="00487262">
      <w:pPr>
        <w:spacing w:line="360" w:lineRule="auto"/>
        <w:rPr>
          <w:szCs w:val="28"/>
        </w:rPr>
      </w:pPr>
    </w:p>
    <w:p w:rsidR="00487262" w:rsidRPr="00744FBF" w:rsidRDefault="00487262" w:rsidP="00487262">
      <w:pPr>
        <w:spacing w:line="360" w:lineRule="auto"/>
        <w:ind w:firstLine="603"/>
        <w:rPr>
          <w:szCs w:val="28"/>
        </w:rPr>
      </w:pPr>
      <w:r w:rsidRPr="00744FBF">
        <w:rPr>
          <w:szCs w:val="28"/>
        </w:rPr>
        <w:t xml:space="preserve">Как видно из таблицы 3 из 12 учащихся 3 </w:t>
      </w:r>
      <w:r w:rsidRPr="00744FBF">
        <w:rPr>
          <w:i/>
          <w:iCs/>
          <w:szCs w:val="28"/>
        </w:rPr>
        <w:t xml:space="preserve">«А» </w:t>
      </w:r>
      <w:r w:rsidRPr="00744FBF">
        <w:rPr>
          <w:szCs w:val="28"/>
        </w:rPr>
        <w:t xml:space="preserve">класса, принимавших участие в эксперименте, на «5» выполнили работу 2 ученика, на «4» - 5, на «3» </w:t>
      </w:r>
      <w:r w:rsidRPr="00744FBF">
        <w:rPr>
          <w:szCs w:val="28"/>
        </w:rPr>
        <w:softHyphen/>
        <w:t>4, на «2» - 1 ученик, что составляет 58% качества знаний.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  <w:r w:rsidRPr="00744FBF">
        <w:rPr>
          <w:b/>
          <w:bCs/>
          <w:szCs w:val="28"/>
        </w:rPr>
        <w:t xml:space="preserve">Анализ срезов </w:t>
      </w:r>
      <w:r w:rsidRPr="00744FBF">
        <w:rPr>
          <w:b/>
          <w:bCs/>
          <w:i/>
          <w:iCs/>
          <w:szCs w:val="28"/>
          <w:u w:val="single"/>
        </w:rPr>
        <w:t xml:space="preserve">3 «Б» класс. </w:t>
      </w:r>
      <w:proofErr w:type="gramStart"/>
      <w:r w:rsidRPr="00744FBF">
        <w:rPr>
          <w:b/>
          <w:bCs/>
          <w:i/>
          <w:iCs/>
          <w:szCs w:val="28"/>
          <w:u w:val="single"/>
        </w:rPr>
        <w:t>Контрольный</w:t>
      </w:r>
      <w:proofErr w:type="gramEnd"/>
      <w:r>
        <w:rPr>
          <w:b/>
          <w:bCs/>
          <w:i/>
          <w:iCs/>
          <w:szCs w:val="28"/>
          <w:u w:val="single"/>
        </w:rPr>
        <w:t xml:space="preserve">   </w:t>
      </w:r>
      <w:r w:rsidRPr="00744FBF">
        <w:rPr>
          <w:b/>
          <w:bCs/>
          <w:szCs w:val="28"/>
        </w:rPr>
        <w:t xml:space="preserve">представлены в </w:t>
      </w:r>
      <w:r w:rsidRPr="00744FBF">
        <w:rPr>
          <w:i/>
          <w:iCs/>
          <w:szCs w:val="28"/>
        </w:rPr>
        <w:t>Таблице 4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</w:p>
    <w:p w:rsidR="00487262" w:rsidRDefault="00487262" w:rsidP="00487262">
      <w:pPr>
        <w:spacing w:line="360" w:lineRule="auto"/>
        <w:jc w:val="right"/>
        <w:rPr>
          <w:szCs w:val="28"/>
        </w:rPr>
      </w:pPr>
      <w:r>
        <w:rPr>
          <w:i/>
          <w:iCs/>
          <w:szCs w:val="28"/>
        </w:rPr>
        <w:t xml:space="preserve">                                                               Таблица </w:t>
      </w:r>
      <w:r>
        <w:rPr>
          <w:szCs w:val="28"/>
        </w:rPr>
        <w:t>4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43"/>
        <w:gridCol w:w="7694"/>
        <w:gridCol w:w="67"/>
        <w:gridCol w:w="700"/>
        <w:gridCol w:w="37"/>
      </w:tblGrid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80"/>
        </w:trPr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 xml:space="preserve">Ф.И.О. </w:t>
            </w:r>
            <w:r>
              <w:rPr>
                <w:szCs w:val="28"/>
              </w:rPr>
              <w:t>учащихся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итог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32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22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2.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А-2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22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3.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Б-1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03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4.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Б-2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22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5.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М-1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22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6.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М-2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12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7.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М-3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9.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С-2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10.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Х-1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11.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Х-2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12.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Ш-1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87262" w:rsidTr="0022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Итого качество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2260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83%</w:t>
            </w:r>
          </w:p>
        </w:tc>
      </w:tr>
    </w:tbl>
    <w:p w:rsidR="00487262" w:rsidRDefault="00487262" w:rsidP="00487262">
      <w:pPr>
        <w:spacing w:line="360" w:lineRule="auto"/>
        <w:rPr>
          <w:szCs w:val="28"/>
        </w:rPr>
      </w:pPr>
    </w:p>
    <w:p w:rsidR="00487262" w:rsidRDefault="00487262" w:rsidP="00487262">
      <w:pPr>
        <w:spacing w:line="360" w:lineRule="auto"/>
        <w:ind w:firstLine="603"/>
        <w:rPr>
          <w:szCs w:val="28"/>
        </w:rPr>
      </w:pPr>
      <w:r w:rsidRPr="00744FBF">
        <w:rPr>
          <w:szCs w:val="28"/>
        </w:rPr>
        <w:t>Как видно из таблицы 4 из 12 учащихся 3 «Б» класса, принимавших участие в эксперименте, на «5» выполнили работу 4 учеников, на «4» - 6, на «3» - 1, на «2» - 1 учеников, что составляет 83 % качества знаний.</w:t>
      </w:r>
    </w:p>
    <w:p w:rsidR="00487262" w:rsidRDefault="00487262" w:rsidP="00487262">
      <w:pPr>
        <w:spacing w:line="360" w:lineRule="auto"/>
        <w:rPr>
          <w:szCs w:val="28"/>
        </w:rPr>
      </w:pPr>
    </w:p>
    <w:p w:rsidR="00487262" w:rsidRDefault="00487262" w:rsidP="00487262">
      <w:pPr>
        <w:spacing w:line="360" w:lineRule="auto"/>
        <w:rPr>
          <w:i/>
          <w:iCs/>
          <w:szCs w:val="28"/>
        </w:rPr>
      </w:pPr>
      <w:r>
        <w:rPr>
          <w:i/>
          <w:iCs/>
          <w:noProof/>
          <w:szCs w:val="28"/>
        </w:rPr>
        <w:lastRenderedPageBreak/>
        <w:drawing>
          <wp:inline distT="0" distB="0" distL="0" distR="0">
            <wp:extent cx="5262880" cy="268986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7262" w:rsidRPr="00744FBF" w:rsidRDefault="00487262" w:rsidP="00487262">
      <w:pPr>
        <w:spacing w:line="360" w:lineRule="auto"/>
        <w:rPr>
          <w:b/>
          <w:bCs/>
          <w:szCs w:val="28"/>
        </w:rPr>
      </w:pPr>
      <w:r w:rsidRPr="00744FBF">
        <w:rPr>
          <w:b/>
          <w:i/>
          <w:iCs/>
          <w:szCs w:val="28"/>
        </w:rPr>
        <w:t xml:space="preserve">Рис. </w:t>
      </w:r>
      <w:r w:rsidRPr="00744FBF">
        <w:rPr>
          <w:b/>
          <w:szCs w:val="28"/>
        </w:rPr>
        <w:t>4</w:t>
      </w:r>
      <w:r w:rsidRPr="00744FBF">
        <w:rPr>
          <w:b/>
          <w:bCs/>
          <w:szCs w:val="28"/>
        </w:rPr>
        <w:t xml:space="preserve">  Качества  знаний  по  результатам  формирующего  эксперимента учащихся 3 «А» класса  3 «Б» класса.</w:t>
      </w:r>
    </w:p>
    <w:p w:rsidR="00487262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744FBF">
        <w:rPr>
          <w:szCs w:val="28"/>
        </w:rPr>
        <w:t>Из гистограммы (рис.4) на «выходе» из эксперимента видно, что уровень качества знаний у учащихся 3 «А», занимающихся различными видами внеклассной работы увеличился  на 16%, а у учащихся 3 «Б», не вовлеченных во внеклассную работу, уровень качества знаний увеличился на 8%.</w:t>
      </w:r>
      <w:r>
        <w:rPr>
          <w:szCs w:val="28"/>
        </w:rPr>
        <w:t xml:space="preserve"> </w:t>
      </w:r>
    </w:p>
    <w:p w:rsidR="00487262" w:rsidRDefault="00487262" w:rsidP="00487262">
      <w:pPr>
        <w:spacing w:line="360" w:lineRule="auto"/>
        <w:ind w:firstLine="603"/>
        <w:jc w:val="both"/>
        <w:rPr>
          <w:szCs w:val="28"/>
        </w:rPr>
      </w:pPr>
      <w:r>
        <w:rPr>
          <w:szCs w:val="28"/>
        </w:rPr>
        <w:t>Далее мы провели  окончательное тестирование.</w:t>
      </w:r>
    </w:p>
    <w:p w:rsidR="00487262" w:rsidRDefault="00487262" w:rsidP="00487262">
      <w:pPr>
        <w:spacing w:line="360" w:lineRule="auto"/>
        <w:ind w:firstLine="603"/>
        <w:jc w:val="both"/>
        <w:rPr>
          <w:b/>
          <w:bCs/>
          <w:szCs w:val="28"/>
        </w:rPr>
      </w:pPr>
      <w:r>
        <w:rPr>
          <w:szCs w:val="28"/>
        </w:rPr>
        <w:t xml:space="preserve">2 </w:t>
      </w:r>
      <w:r>
        <w:rPr>
          <w:b/>
          <w:bCs/>
          <w:szCs w:val="28"/>
        </w:rPr>
        <w:t>срез</w:t>
      </w:r>
      <w:r>
        <w:rPr>
          <w:szCs w:val="28"/>
        </w:rPr>
        <w:t>.</w:t>
      </w:r>
    </w:p>
    <w:p w:rsidR="00487262" w:rsidRDefault="00487262" w:rsidP="00487262">
      <w:pPr>
        <w:numPr>
          <w:ilvl w:val="0"/>
          <w:numId w:val="5"/>
        </w:numPr>
        <w:spacing w:line="360" w:lineRule="auto"/>
        <w:ind w:right="-1475"/>
        <w:rPr>
          <w:szCs w:val="28"/>
        </w:rPr>
      </w:pPr>
      <w:r>
        <w:rPr>
          <w:szCs w:val="28"/>
        </w:rPr>
        <w:t>Укажи  числа,  состоящие  только  из  сотен  и  единиц:</w:t>
      </w:r>
    </w:p>
    <w:p w:rsidR="00487262" w:rsidRDefault="00487262" w:rsidP="00487262">
      <w:pPr>
        <w:spacing w:line="360" w:lineRule="auto"/>
        <w:ind w:left="360" w:right="-1475"/>
        <w:rPr>
          <w:szCs w:val="28"/>
        </w:rPr>
      </w:pPr>
      <w:r>
        <w:rPr>
          <w:szCs w:val="28"/>
        </w:rPr>
        <w:t>800,  375,  608,  670,  850,  901,  400,  102,  504,  493.</w:t>
      </w:r>
    </w:p>
    <w:p w:rsidR="00487262" w:rsidRDefault="00487262" w:rsidP="00487262">
      <w:pPr>
        <w:numPr>
          <w:ilvl w:val="0"/>
          <w:numId w:val="5"/>
        </w:numPr>
        <w:spacing w:line="360" w:lineRule="auto"/>
        <w:ind w:right="-1475"/>
        <w:rPr>
          <w:szCs w:val="28"/>
        </w:rPr>
      </w:pPr>
      <w:r>
        <w:rPr>
          <w:szCs w:val="28"/>
        </w:rPr>
        <w:t>Укажи  число,  состоящее:</w:t>
      </w:r>
    </w:p>
    <w:p w:rsidR="00487262" w:rsidRDefault="00487262" w:rsidP="00487262">
      <w:pPr>
        <w:spacing w:line="360" w:lineRule="auto"/>
        <w:ind w:right="-1475"/>
        <w:rPr>
          <w:szCs w:val="28"/>
        </w:rPr>
      </w:pPr>
    </w:p>
    <w:p w:rsidR="00487262" w:rsidRDefault="00487262" w:rsidP="00487262">
      <w:pPr>
        <w:numPr>
          <w:ilvl w:val="0"/>
          <w:numId w:val="6"/>
        </w:numPr>
        <w:spacing w:line="360" w:lineRule="auto"/>
        <w:ind w:right="-1475"/>
        <w:rPr>
          <w:szCs w:val="28"/>
        </w:rPr>
      </w:pPr>
      <w:r>
        <w:rPr>
          <w:szCs w:val="28"/>
        </w:rPr>
        <w:t>из  5  сотен  и  3  десятков:  503, 305, 350, 530;</w:t>
      </w:r>
    </w:p>
    <w:p w:rsidR="00487262" w:rsidRDefault="00487262" w:rsidP="00487262">
      <w:pPr>
        <w:numPr>
          <w:ilvl w:val="0"/>
          <w:numId w:val="6"/>
        </w:numPr>
        <w:spacing w:line="360" w:lineRule="auto"/>
        <w:ind w:right="-1475"/>
        <w:rPr>
          <w:szCs w:val="28"/>
        </w:rPr>
      </w:pPr>
      <w:r>
        <w:rPr>
          <w:szCs w:val="28"/>
        </w:rPr>
        <w:t>из  7сотен  и  2  единиц:  702,  207,  720,  270;</w:t>
      </w:r>
    </w:p>
    <w:p w:rsidR="00487262" w:rsidRDefault="00487262" w:rsidP="00487262">
      <w:pPr>
        <w:numPr>
          <w:ilvl w:val="0"/>
          <w:numId w:val="6"/>
        </w:numPr>
        <w:spacing w:line="360" w:lineRule="auto"/>
        <w:ind w:right="-1475"/>
        <w:rPr>
          <w:szCs w:val="28"/>
        </w:rPr>
      </w:pPr>
      <w:r>
        <w:rPr>
          <w:szCs w:val="28"/>
        </w:rPr>
        <w:t xml:space="preserve"> из3  единиц  и  6  сотен:  306,  360,  603,  6630; </w:t>
      </w:r>
    </w:p>
    <w:p w:rsidR="00487262" w:rsidRDefault="00487262" w:rsidP="00487262">
      <w:pPr>
        <w:numPr>
          <w:ilvl w:val="0"/>
          <w:numId w:val="6"/>
        </w:numPr>
        <w:spacing w:line="360" w:lineRule="auto"/>
        <w:ind w:right="-1475"/>
        <w:rPr>
          <w:szCs w:val="28"/>
        </w:rPr>
      </w:pPr>
      <w:r>
        <w:rPr>
          <w:szCs w:val="28"/>
        </w:rPr>
        <w:t xml:space="preserve"> из  4  десятков  и  2  сотен:  402, 204, 240,  420.</w:t>
      </w:r>
    </w:p>
    <w:p w:rsidR="00487262" w:rsidRDefault="00487262" w:rsidP="00487262">
      <w:pPr>
        <w:spacing w:line="360" w:lineRule="auto"/>
        <w:ind w:left="360" w:right="-1475"/>
        <w:rPr>
          <w:szCs w:val="28"/>
        </w:rPr>
      </w:pPr>
    </w:p>
    <w:p w:rsidR="00487262" w:rsidRDefault="00487262" w:rsidP="00487262">
      <w:pPr>
        <w:numPr>
          <w:ilvl w:val="0"/>
          <w:numId w:val="5"/>
        </w:numPr>
        <w:spacing w:line="360" w:lineRule="auto"/>
        <w:ind w:right="-1475"/>
        <w:rPr>
          <w:szCs w:val="28"/>
        </w:rPr>
      </w:pPr>
      <w:r>
        <w:rPr>
          <w:szCs w:val="28"/>
        </w:rPr>
        <w:t>Укажи  верный  ответ:</w:t>
      </w:r>
    </w:p>
    <w:p w:rsidR="00487262" w:rsidRDefault="00487262" w:rsidP="00487262">
      <w:pPr>
        <w:spacing w:line="360" w:lineRule="auto"/>
        <w:ind w:right="-1475"/>
        <w:rPr>
          <w:szCs w:val="28"/>
        </w:rPr>
      </w:pPr>
    </w:p>
    <w:p w:rsidR="00487262" w:rsidRDefault="00487262" w:rsidP="00487262">
      <w:pPr>
        <w:numPr>
          <w:ilvl w:val="0"/>
          <w:numId w:val="7"/>
        </w:numPr>
        <w:spacing w:line="360" w:lineRule="auto"/>
        <w:ind w:right="-1"/>
        <w:rPr>
          <w:szCs w:val="28"/>
        </w:rPr>
      </w:pPr>
      <w:r>
        <w:rPr>
          <w:szCs w:val="28"/>
        </w:rPr>
        <w:lastRenderedPageBreak/>
        <w:t xml:space="preserve">В  3  вёдрах  </w:t>
      </w:r>
      <w:smartTag w:uri="urn:schemas-microsoft-com:office:smarttags" w:element="metricconverter">
        <w:smartTagPr>
          <w:attr w:name="ProductID" w:val="21 л"/>
        </w:smartTagPr>
        <w:r>
          <w:rPr>
            <w:szCs w:val="28"/>
          </w:rPr>
          <w:t>21 л</w:t>
        </w:r>
      </w:smartTag>
      <w:r>
        <w:rPr>
          <w:szCs w:val="28"/>
        </w:rPr>
        <w:t>. молока.  Сколько  литров  молока  в 7  таких  же  вёдрах?</w:t>
      </w:r>
    </w:p>
    <w:p w:rsidR="00487262" w:rsidRDefault="00487262" w:rsidP="00487262">
      <w:pPr>
        <w:spacing w:line="360" w:lineRule="auto"/>
        <w:ind w:left="735" w:right="-1"/>
        <w:rPr>
          <w:szCs w:val="28"/>
        </w:rPr>
      </w:pPr>
      <w:r>
        <w:rPr>
          <w:szCs w:val="28"/>
        </w:rPr>
        <w:t xml:space="preserve">Ответы:  56  л., </w:t>
      </w:r>
      <w:smartTag w:uri="urn:schemas-microsoft-com:office:smarttags" w:element="metricconverter">
        <w:smartTagPr>
          <w:attr w:name="ProductID" w:val="49 л"/>
        </w:smartTagPr>
        <w:r>
          <w:rPr>
            <w:szCs w:val="28"/>
          </w:rPr>
          <w:t>49 л</w:t>
        </w:r>
      </w:smartTag>
      <w:r>
        <w:rPr>
          <w:szCs w:val="28"/>
        </w:rPr>
        <w:t xml:space="preserve">., </w:t>
      </w:r>
      <w:smartTag w:uri="urn:schemas-microsoft-com:office:smarttags" w:element="metricconverter">
        <w:smartTagPr>
          <w:attr w:name="ProductID" w:val="9 л"/>
        </w:smartTagPr>
        <w:r>
          <w:rPr>
            <w:szCs w:val="28"/>
          </w:rPr>
          <w:t>9 л</w:t>
        </w:r>
      </w:smartTag>
      <w:r>
        <w:rPr>
          <w:szCs w:val="28"/>
        </w:rPr>
        <w:t>.</w:t>
      </w:r>
    </w:p>
    <w:p w:rsidR="00487262" w:rsidRDefault="00487262" w:rsidP="00487262">
      <w:pPr>
        <w:numPr>
          <w:ilvl w:val="0"/>
          <w:numId w:val="7"/>
        </w:numPr>
        <w:spacing w:line="360" w:lineRule="auto"/>
        <w:ind w:right="-1"/>
        <w:rPr>
          <w:szCs w:val="28"/>
        </w:rPr>
      </w:pPr>
      <w:r>
        <w:rPr>
          <w:szCs w:val="28"/>
        </w:rPr>
        <w:t xml:space="preserve">Длинна  прямоугольника  </w:t>
      </w:r>
      <w:smartTag w:uri="urn:schemas-microsoft-com:office:smarttags" w:element="metricconverter">
        <w:smartTagPr>
          <w:attr w:name="ProductID" w:val="27 см"/>
        </w:smartTagPr>
        <w:r>
          <w:rPr>
            <w:szCs w:val="28"/>
          </w:rPr>
          <w:t>27 см</w:t>
        </w:r>
      </w:smartTag>
      <w:r>
        <w:rPr>
          <w:szCs w:val="28"/>
        </w:rPr>
        <w:t xml:space="preserve">.,  ширина  на  9  см.  короче.  Чему  </w:t>
      </w:r>
      <w:proofErr w:type="gramStart"/>
      <w:r>
        <w:rPr>
          <w:szCs w:val="28"/>
        </w:rPr>
        <w:t>равен</w:t>
      </w:r>
      <w:proofErr w:type="gramEnd"/>
      <w:r>
        <w:rPr>
          <w:szCs w:val="28"/>
        </w:rPr>
        <w:t xml:space="preserve">  </w:t>
      </w:r>
    </w:p>
    <w:p w:rsidR="00487262" w:rsidRDefault="00487262" w:rsidP="00487262">
      <w:pPr>
        <w:spacing w:line="360" w:lineRule="auto"/>
        <w:ind w:left="735" w:right="-1"/>
        <w:rPr>
          <w:szCs w:val="28"/>
        </w:rPr>
      </w:pPr>
      <w:r>
        <w:rPr>
          <w:szCs w:val="28"/>
        </w:rPr>
        <w:t>Периметр  прямоугольника?</w:t>
      </w:r>
    </w:p>
    <w:p w:rsidR="00487262" w:rsidRDefault="00487262" w:rsidP="00487262">
      <w:pPr>
        <w:spacing w:line="360" w:lineRule="auto"/>
        <w:ind w:left="735" w:right="-1475"/>
        <w:rPr>
          <w:szCs w:val="28"/>
        </w:rPr>
      </w:pPr>
      <w:r>
        <w:rPr>
          <w:szCs w:val="28"/>
        </w:rPr>
        <w:t xml:space="preserve">Ответы:  </w:t>
      </w:r>
      <w:smartTag w:uri="urn:schemas-microsoft-com:office:smarttags" w:element="metricconverter">
        <w:smartTagPr>
          <w:attr w:name="ProductID" w:val="90 см"/>
        </w:smartTagPr>
        <w:r>
          <w:rPr>
            <w:szCs w:val="28"/>
          </w:rPr>
          <w:t>90 см</w:t>
        </w:r>
      </w:smartTag>
      <w:r>
        <w:rPr>
          <w:szCs w:val="28"/>
        </w:rPr>
        <w:t xml:space="preserve">., </w:t>
      </w:r>
      <w:smartTag w:uri="urn:schemas-microsoft-com:office:smarttags" w:element="metricconverter">
        <w:smartTagPr>
          <w:attr w:name="ProductID" w:val="60 см"/>
        </w:smartTagPr>
        <w:r>
          <w:rPr>
            <w:szCs w:val="28"/>
          </w:rPr>
          <w:t>60 см</w:t>
        </w:r>
      </w:smartTag>
      <w:r>
        <w:rPr>
          <w:szCs w:val="28"/>
        </w:rPr>
        <w:t>.,126 см.</w:t>
      </w:r>
    </w:p>
    <w:p w:rsidR="00487262" w:rsidRDefault="00487262" w:rsidP="00487262">
      <w:pPr>
        <w:numPr>
          <w:ilvl w:val="0"/>
          <w:numId w:val="5"/>
        </w:numPr>
        <w:spacing w:line="360" w:lineRule="auto"/>
        <w:ind w:right="-1475"/>
        <w:rPr>
          <w:szCs w:val="28"/>
        </w:rPr>
      </w:pPr>
      <w:r>
        <w:rPr>
          <w:szCs w:val="28"/>
        </w:rPr>
        <w:t>Укажи  верные  неравенства:</w:t>
      </w:r>
    </w:p>
    <w:p w:rsidR="00487262" w:rsidRDefault="00487262" w:rsidP="00487262">
      <w:pPr>
        <w:tabs>
          <w:tab w:val="left" w:pos="284"/>
        </w:tabs>
        <w:spacing w:line="360" w:lineRule="auto"/>
        <w:ind w:left="360" w:right="-1475"/>
        <w:rPr>
          <w:szCs w:val="28"/>
        </w:rPr>
      </w:pPr>
      <w:r>
        <w:rPr>
          <w:szCs w:val="28"/>
        </w:rPr>
        <w:t>915 – 236 &gt; 915 – 263                                648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3 &gt; 648 : 2    </w:t>
      </w:r>
    </w:p>
    <w:p w:rsidR="00487262" w:rsidRDefault="00487262" w:rsidP="00487262">
      <w:pPr>
        <w:tabs>
          <w:tab w:val="left" w:pos="284"/>
        </w:tabs>
        <w:spacing w:line="360" w:lineRule="auto"/>
        <w:ind w:left="360" w:right="-1475"/>
        <w:rPr>
          <w:szCs w:val="28"/>
        </w:rPr>
      </w:pPr>
      <w:r>
        <w:rPr>
          <w:szCs w:val="28"/>
        </w:rPr>
        <w:t>915 –236  &gt; 915 – 237                                648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3 &lt; 648 : 2     </w:t>
      </w:r>
    </w:p>
    <w:p w:rsidR="00487262" w:rsidRDefault="00487262" w:rsidP="00487262">
      <w:pPr>
        <w:numPr>
          <w:ilvl w:val="0"/>
          <w:numId w:val="5"/>
        </w:numPr>
        <w:tabs>
          <w:tab w:val="left" w:pos="284"/>
        </w:tabs>
        <w:spacing w:line="360" w:lineRule="auto"/>
        <w:ind w:right="-1475"/>
        <w:rPr>
          <w:szCs w:val="28"/>
        </w:rPr>
      </w:pPr>
      <w:r>
        <w:rPr>
          <w:szCs w:val="28"/>
        </w:rPr>
        <w:t>Начерти  прямоугольник  с  периметром  18  см.  Найди  как  можно  больше</w:t>
      </w:r>
    </w:p>
    <w:p w:rsidR="00487262" w:rsidRDefault="00487262" w:rsidP="00487262">
      <w:pPr>
        <w:tabs>
          <w:tab w:val="left" w:pos="284"/>
        </w:tabs>
        <w:spacing w:line="360" w:lineRule="auto"/>
        <w:ind w:right="-1475"/>
        <w:rPr>
          <w:szCs w:val="28"/>
        </w:rPr>
      </w:pPr>
      <w:r>
        <w:rPr>
          <w:szCs w:val="28"/>
        </w:rPr>
        <w:t xml:space="preserve">  Решений.</w:t>
      </w:r>
    </w:p>
    <w:p w:rsidR="00487262" w:rsidRDefault="00487262" w:rsidP="00487262">
      <w:pPr>
        <w:numPr>
          <w:ilvl w:val="0"/>
          <w:numId w:val="5"/>
        </w:numPr>
        <w:tabs>
          <w:tab w:val="left" w:pos="284"/>
        </w:tabs>
        <w:spacing w:line="360" w:lineRule="auto"/>
        <w:ind w:right="-1475"/>
        <w:rPr>
          <w:szCs w:val="28"/>
        </w:rPr>
      </w:pPr>
      <w:r>
        <w:rPr>
          <w:szCs w:val="28"/>
        </w:rPr>
        <w:t xml:space="preserve">В  каждом  ряду  подчеркните  все  цифры  кратные  той,  которая  стоит 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                                           </w:t>
      </w:r>
    </w:p>
    <w:p w:rsidR="00487262" w:rsidRDefault="00487262" w:rsidP="00487262">
      <w:pPr>
        <w:tabs>
          <w:tab w:val="left" w:pos="284"/>
        </w:tabs>
        <w:spacing w:line="360" w:lineRule="auto"/>
        <w:ind w:left="360" w:right="-1475"/>
        <w:rPr>
          <w:szCs w:val="28"/>
        </w:rPr>
      </w:pPr>
      <w:proofErr w:type="gramStart"/>
      <w:r>
        <w:rPr>
          <w:szCs w:val="28"/>
        </w:rPr>
        <w:t>скобках</w:t>
      </w:r>
      <w:proofErr w:type="gramEnd"/>
      <w:r>
        <w:rPr>
          <w:szCs w:val="28"/>
        </w:rPr>
        <w:t>:</w:t>
      </w:r>
    </w:p>
    <w:p w:rsidR="00487262" w:rsidRDefault="00487262" w:rsidP="00487262">
      <w:pPr>
        <w:tabs>
          <w:tab w:val="left" w:pos="284"/>
        </w:tabs>
        <w:spacing w:line="360" w:lineRule="auto"/>
        <w:ind w:left="360" w:right="-1475"/>
        <w:rPr>
          <w:szCs w:val="28"/>
        </w:rPr>
      </w:pPr>
      <w:r>
        <w:rPr>
          <w:szCs w:val="28"/>
        </w:rPr>
        <w:t>10  18  11  15  12  14  48  21  6  23  9  36  40  30  42               (6)</w:t>
      </w:r>
    </w:p>
    <w:p w:rsidR="00487262" w:rsidRDefault="00487262" w:rsidP="00487262">
      <w:pPr>
        <w:tabs>
          <w:tab w:val="left" w:pos="284"/>
        </w:tabs>
        <w:spacing w:line="360" w:lineRule="auto"/>
        <w:ind w:left="360" w:right="-1475"/>
        <w:rPr>
          <w:szCs w:val="28"/>
        </w:rPr>
      </w:pPr>
      <w:r>
        <w:rPr>
          <w:szCs w:val="28"/>
        </w:rPr>
        <w:t>27  7  4  9  11  13  30  14  15  6  17  9  22                                 (3)</w:t>
      </w:r>
    </w:p>
    <w:p w:rsidR="00487262" w:rsidRDefault="00487262" w:rsidP="00487262">
      <w:pPr>
        <w:tabs>
          <w:tab w:val="left" w:pos="284"/>
        </w:tabs>
        <w:spacing w:line="360" w:lineRule="auto"/>
        <w:ind w:left="360" w:right="-1475"/>
        <w:rPr>
          <w:szCs w:val="28"/>
        </w:rPr>
      </w:pPr>
      <w:r>
        <w:rPr>
          <w:szCs w:val="28"/>
        </w:rPr>
        <w:t>20  17  18  5  6  3  25  32  40  51  15  42                                   (5)</w:t>
      </w:r>
    </w:p>
    <w:p w:rsidR="00487262" w:rsidRDefault="00487262" w:rsidP="00487262">
      <w:pPr>
        <w:tabs>
          <w:tab w:val="left" w:pos="284"/>
        </w:tabs>
        <w:spacing w:line="360" w:lineRule="auto"/>
        <w:ind w:left="360" w:right="-1475"/>
        <w:rPr>
          <w:szCs w:val="28"/>
        </w:rPr>
      </w:pPr>
      <w:r>
        <w:rPr>
          <w:szCs w:val="28"/>
        </w:rPr>
        <w:t>24  20   18   8  13   14  12  15  36  32  44  42                            (4)</w:t>
      </w:r>
    </w:p>
    <w:p w:rsidR="00487262" w:rsidRDefault="00487262" w:rsidP="00487262">
      <w:pPr>
        <w:tabs>
          <w:tab w:val="left" w:pos="284"/>
        </w:tabs>
        <w:spacing w:line="360" w:lineRule="auto"/>
        <w:ind w:left="360" w:right="-1475"/>
        <w:jc w:val="center"/>
        <w:rPr>
          <w:b/>
          <w:szCs w:val="28"/>
        </w:rPr>
      </w:pPr>
    </w:p>
    <w:p w:rsidR="00487262" w:rsidRDefault="00487262" w:rsidP="00487262">
      <w:pPr>
        <w:tabs>
          <w:tab w:val="left" w:pos="284"/>
        </w:tabs>
        <w:spacing w:line="360" w:lineRule="auto"/>
        <w:ind w:left="360" w:right="-25"/>
        <w:rPr>
          <w:b/>
          <w:szCs w:val="28"/>
        </w:rPr>
      </w:pPr>
      <w:r w:rsidRPr="00897DDF">
        <w:rPr>
          <w:b/>
          <w:szCs w:val="28"/>
        </w:rPr>
        <w:t>2. Сравнительный анализ математических знаний учащихся в конт</w:t>
      </w:r>
      <w:r>
        <w:rPr>
          <w:b/>
          <w:szCs w:val="28"/>
        </w:rPr>
        <w:t>р</w:t>
      </w:r>
      <w:r w:rsidRPr="00897DDF">
        <w:rPr>
          <w:b/>
          <w:szCs w:val="28"/>
        </w:rPr>
        <w:t>ольных и экспериментальных классах</w:t>
      </w:r>
    </w:p>
    <w:p w:rsidR="00487262" w:rsidRPr="00897DDF" w:rsidRDefault="00487262" w:rsidP="00487262">
      <w:pPr>
        <w:tabs>
          <w:tab w:val="left" w:pos="284"/>
        </w:tabs>
        <w:spacing w:line="360" w:lineRule="auto"/>
        <w:ind w:left="360" w:right="-25"/>
        <w:jc w:val="center"/>
        <w:rPr>
          <w:b/>
          <w:szCs w:val="28"/>
        </w:rPr>
      </w:pPr>
    </w:p>
    <w:p w:rsidR="00487262" w:rsidRDefault="00487262" w:rsidP="00487262">
      <w:pPr>
        <w:tabs>
          <w:tab w:val="left" w:pos="0"/>
        </w:tabs>
        <w:spacing w:line="360" w:lineRule="auto"/>
        <w:ind w:right="-1" w:firstLine="536"/>
        <w:jc w:val="both"/>
        <w:rPr>
          <w:szCs w:val="28"/>
        </w:rPr>
      </w:pPr>
      <w:r w:rsidRPr="00744FBF">
        <w:rPr>
          <w:szCs w:val="28"/>
        </w:rPr>
        <w:t>Оценка результатов тестирования проводилась по той же схеме, что и констатирующем срезе. И результаты представлены в рисунках 5и6.</w:t>
      </w:r>
    </w:p>
    <w:p w:rsidR="00487262" w:rsidRDefault="00487262" w:rsidP="00487262">
      <w:pPr>
        <w:tabs>
          <w:tab w:val="left" w:pos="0"/>
        </w:tabs>
        <w:spacing w:line="360" w:lineRule="auto"/>
        <w:ind w:right="-1"/>
        <w:jc w:val="center"/>
        <w:rPr>
          <w:b/>
          <w:bCs/>
          <w:szCs w:val="28"/>
        </w:rPr>
      </w:pPr>
    </w:p>
    <w:p w:rsidR="00487262" w:rsidRDefault="00487262" w:rsidP="00487262">
      <w:pPr>
        <w:tabs>
          <w:tab w:val="left" w:pos="0"/>
        </w:tabs>
        <w:spacing w:line="360" w:lineRule="auto"/>
        <w:ind w:right="-1"/>
        <w:jc w:val="center"/>
        <w:rPr>
          <w:b/>
          <w:bCs/>
          <w:szCs w:val="28"/>
        </w:rPr>
      </w:pPr>
    </w:p>
    <w:p w:rsidR="00487262" w:rsidRDefault="00487262" w:rsidP="00487262">
      <w:pPr>
        <w:spacing w:line="360" w:lineRule="auto"/>
        <w:rPr>
          <w:szCs w:val="28"/>
        </w:rPr>
      </w:pPr>
      <w:r>
        <w:rPr>
          <w:i/>
          <w:iCs/>
          <w:noProof/>
          <w:szCs w:val="28"/>
        </w:rPr>
        <w:lastRenderedPageBreak/>
        <w:drawing>
          <wp:inline distT="0" distB="0" distL="0" distR="0">
            <wp:extent cx="5412105" cy="287083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i/>
          <w:iCs/>
          <w:szCs w:val="28"/>
        </w:rPr>
        <w:t>Рис.5</w:t>
      </w:r>
      <w:r w:rsidRPr="00156CA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Результаты итогового  тестирования  учащихся </w:t>
      </w:r>
      <w:r>
        <w:rPr>
          <w:b/>
          <w:bCs/>
          <w:i/>
          <w:iCs/>
          <w:szCs w:val="28"/>
        </w:rPr>
        <w:t>3 «Б» класса</w:t>
      </w:r>
    </w:p>
    <w:p w:rsidR="00487262" w:rsidRDefault="00487262" w:rsidP="00487262">
      <w:pPr>
        <w:spacing w:line="360" w:lineRule="auto"/>
        <w:rPr>
          <w:i/>
          <w:iCs/>
          <w:szCs w:val="28"/>
        </w:rPr>
      </w:pPr>
    </w:p>
    <w:p w:rsidR="00487262" w:rsidRDefault="00487262" w:rsidP="00487262">
      <w:pPr>
        <w:spacing w:line="360" w:lineRule="auto"/>
        <w:rPr>
          <w:szCs w:val="28"/>
        </w:rPr>
      </w:pPr>
      <w:r>
        <w:rPr>
          <w:i/>
          <w:iCs/>
          <w:noProof/>
          <w:szCs w:val="28"/>
        </w:rPr>
        <w:drawing>
          <wp:inline distT="0" distB="0" distL="0" distR="0">
            <wp:extent cx="5412105" cy="287083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i/>
          <w:iCs/>
          <w:szCs w:val="28"/>
        </w:rPr>
        <w:t>Рис.5</w:t>
      </w:r>
      <w:r w:rsidRPr="00156CA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Результаты итогового  тестирования  учащихся </w:t>
      </w:r>
      <w:r>
        <w:rPr>
          <w:b/>
          <w:bCs/>
          <w:i/>
          <w:iCs/>
          <w:szCs w:val="28"/>
        </w:rPr>
        <w:t>3 «А» класса</w:t>
      </w:r>
    </w:p>
    <w:p w:rsidR="00487262" w:rsidRDefault="00487262" w:rsidP="00487262">
      <w:pPr>
        <w:pStyle w:val="21"/>
        <w:tabs>
          <w:tab w:val="clear" w:pos="284"/>
        </w:tabs>
        <w:spacing w:before="0" w:beforeAutospacing="0" w:after="0" w:afterAutospacing="0"/>
        <w:ind w:right="0" w:firstLine="670"/>
        <w:jc w:val="both"/>
      </w:pPr>
      <w:r w:rsidRPr="00744FBF">
        <w:t>По результатам итогового тестирования (рис.5 ,6) в экспериментальной группе обращает на себя внимания факт позитивной динамики показателей низкого уровня знаний и умений до 8,3%. Показатель низкого уровня увеличились на 16,7%, а показатели среднего уровня уменьшились 8,4%. Показатели высокого уровня увеличились на 8,3%, в то время</w:t>
      </w:r>
      <w:proofErr w:type="gramStart"/>
      <w:r w:rsidRPr="00744FBF">
        <w:t>,</w:t>
      </w:r>
      <w:proofErr w:type="gramEnd"/>
      <w:r w:rsidRPr="00744FBF">
        <w:t xml:space="preserve"> как в контрольной группе показатели не изменились после поведения констатирующего эксперимента.</w:t>
      </w:r>
    </w:p>
    <w:p w:rsidR="00487262" w:rsidRDefault="00487262" w:rsidP="00487262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008245" cy="194564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7262" w:rsidRPr="004C4F23" w:rsidRDefault="00487262" w:rsidP="00487262">
      <w:pPr>
        <w:pStyle w:val="8"/>
        <w:spacing w:before="0" w:beforeAutospacing="0" w:after="0" w:afterAutospacing="0"/>
        <w:rPr>
          <w:i w:val="0"/>
        </w:rPr>
      </w:pPr>
      <w:r>
        <w:rPr>
          <w:i w:val="0"/>
          <w:iCs w:val="0"/>
        </w:rPr>
        <w:t>Рис. 7</w:t>
      </w:r>
      <w:r w:rsidRPr="00156CA1">
        <w:rPr>
          <w:i w:val="0"/>
        </w:rPr>
        <w:t xml:space="preserve"> </w:t>
      </w:r>
      <w:r>
        <w:rPr>
          <w:i w:val="0"/>
        </w:rPr>
        <w:t>С</w:t>
      </w:r>
      <w:r w:rsidRPr="004C4F23">
        <w:rPr>
          <w:i w:val="0"/>
        </w:rPr>
        <w:t>равнительн</w:t>
      </w:r>
      <w:r>
        <w:rPr>
          <w:i w:val="0"/>
        </w:rPr>
        <w:t>ый</w:t>
      </w:r>
      <w:r w:rsidRPr="004C4F23">
        <w:rPr>
          <w:i w:val="0"/>
        </w:rPr>
        <w:t xml:space="preserve">  анализ полученных результатов в экспериментальной  группе</w:t>
      </w:r>
    </w:p>
    <w:p w:rsidR="00487262" w:rsidRDefault="00487262" w:rsidP="00487262">
      <w:pPr>
        <w:spacing w:line="360" w:lineRule="auto"/>
        <w:rPr>
          <w:szCs w:val="28"/>
        </w:rPr>
      </w:pPr>
    </w:p>
    <w:p w:rsidR="00487262" w:rsidRDefault="00487262" w:rsidP="00487262">
      <w:pPr>
        <w:spacing w:line="360" w:lineRule="auto"/>
        <w:ind w:firstLine="603"/>
        <w:jc w:val="both"/>
        <w:rPr>
          <w:szCs w:val="28"/>
        </w:rPr>
      </w:pPr>
      <w:r w:rsidRPr="00744FBF">
        <w:rPr>
          <w:szCs w:val="28"/>
        </w:rPr>
        <w:t xml:space="preserve">По итоговой сопоставительной гистограмме (рис. 7) видно, что в экспериментальном 3 «А» классе, </w:t>
      </w:r>
      <w:proofErr w:type="gramStart"/>
      <w:r w:rsidRPr="00744FBF">
        <w:rPr>
          <w:szCs w:val="28"/>
        </w:rPr>
        <w:t>получившим</w:t>
      </w:r>
      <w:proofErr w:type="gramEnd"/>
      <w:r w:rsidRPr="00744FBF">
        <w:rPr>
          <w:szCs w:val="28"/>
        </w:rPr>
        <w:t xml:space="preserve"> дополнительную внеклассную подготовку, наблюдаются прогрессивные изменения - рост качества знаний по математике на 16%.</w:t>
      </w:r>
    </w:p>
    <w:p w:rsidR="00487262" w:rsidRDefault="00487262" w:rsidP="00487262">
      <w:pPr>
        <w:spacing w:line="360" w:lineRule="auto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369560" cy="204152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7262" w:rsidRPr="00156CA1" w:rsidRDefault="00487262" w:rsidP="00487262">
      <w:pPr>
        <w:spacing w:line="360" w:lineRule="auto"/>
        <w:rPr>
          <w:b/>
          <w:iCs/>
          <w:szCs w:val="28"/>
        </w:rPr>
      </w:pPr>
      <w:r w:rsidRPr="00156CA1">
        <w:rPr>
          <w:b/>
          <w:iCs/>
          <w:szCs w:val="28"/>
        </w:rPr>
        <w:t>Рис.8</w:t>
      </w:r>
      <w:r w:rsidRPr="00156CA1">
        <w:rPr>
          <w:b/>
        </w:rPr>
        <w:t xml:space="preserve"> Сравнительный  анализ полученных результатов в </w:t>
      </w:r>
      <w:r>
        <w:rPr>
          <w:b/>
        </w:rPr>
        <w:t>контрольной</w:t>
      </w:r>
      <w:r w:rsidRPr="00156CA1">
        <w:rPr>
          <w:b/>
        </w:rPr>
        <w:t xml:space="preserve"> группе</w:t>
      </w:r>
    </w:p>
    <w:p w:rsidR="00487262" w:rsidRDefault="00487262" w:rsidP="00487262">
      <w:pPr>
        <w:spacing w:line="360" w:lineRule="auto"/>
        <w:ind w:firstLine="536"/>
        <w:rPr>
          <w:i/>
          <w:iCs/>
          <w:szCs w:val="28"/>
        </w:rPr>
      </w:pPr>
      <w:r w:rsidRPr="00744FBF">
        <w:rPr>
          <w:i/>
          <w:iCs/>
          <w:szCs w:val="28"/>
        </w:rPr>
        <w:t>По гистограмме (рис.8) видно, что в контрольном классе наблюдается рост качества знаний на 8%..</w:t>
      </w:r>
    </w:p>
    <w:p w:rsidR="00487262" w:rsidRDefault="00487262" w:rsidP="00487262">
      <w:pPr>
        <w:numPr>
          <w:ilvl w:val="0"/>
          <w:numId w:val="8"/>
        </w:numPr>
        <w:spacing w:line="360" w:lineRule="auto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Анкетирование</w:t>
      </w:r>
    </w:p>
    <w:p w:rsidR="00487262" w:rsidRPr="00744FBF" w:rsidRDefault="00487262" w:rsidP="00487262">
      <w:pPr>
        <w:widowControl w:val="0"/>
        <w:tabs>
          <w:tab w:val="left" w:pos="9355"/>
        </w:tabs>
        <w:autoSpaceDE w:val="0"/>
        <w:autoSpaceDN w:val="0"/>
        <w:adjustRightInd w:val="0"/>
        <w:spacing w:line="360" w:lineRule="auto"/>
        <w:ind w:right="-1"/>
        <w:jc w:val="both"/>
        <w:rPr>
          <w:szCs w:val="28"/>
        </w:rPr>
      </w:pPr>
      <w:r w:rsidRPr="00744FBF">
        <w:rPr>
          <w:szCs w:val="28"/>
        </w:rPr>
        <w:t>Для определения роста познавательного интереса к математике в экспериментальном 3</w:t>
      </w:r>
      <w:r w:rsidRPr="00744FBF">
        <w:rPr>
          <w:i/>
          <w:iCs/>
          <w:szCs w:val="28"/>
        </w:rPr>
        <w:t xml:space="preserve">«А» </w:t>
      </w:r>
      <w:r w:rsidRPr="00744FBF">
        <w:rPr>
          <w:szCs w:val="28"/>
        </w:rPr>
        <w:t>классе в начале и конце исследования было проведено анкетирование, включающее такие вопросы:</w:t>
      </w:r>
    </w:p>
    <w:p w:rsidR="00487262" w:rsidRPr="00744FBF" w:rsidRDefault="00487262" w:rsidP="00487262">
      <w:pPr>
        <w:widowControl w:val="0"/>
        <w:autoSpaceDE w:val="0"/>
        <w:autoSpaceDN w:val="0"/>
        <w:adjustRightInd w:val="0"/>
        <w:spacing w:line="360" w:lineRule="auto"/>
        <w:ind w:right="67" w:firstLine="724"/>
        <w:jc w:val="both"/>
        <w:rPr>
          <w:szCs w:val="28"/>
        </w:rPr>
      </w:pPr>
      <w:proofErr w:type="gramStart"/>
      <w:r w:rsidRPr="00744FBF">
        <w:rPr>
          <w:szCs w:val="28"/>
        </w:rPr>
        <w:t xml:space="preserve">«Как ты считаешь, нужна ли математика в жизни человека?», «Тебе в </w:t>
      </w:r>
      <w:r w:rsidRPr="00744FBF">
        <w:rPr>
          <w:szCs w:val="28"/>
        </w:rPr>
        <w:lastRenderedPageBreak/>
        <w:t>жизни пригодятся математические знания?», «Нравится ли тебе урок математики и почему?», «Какие у тебя возникают трудности при изучении математики?», «Как ты считаешь, можно ли эти трудности преодолеть и как?», «Что ты получил от занятий в математическом кружке, составлении математических газет?» и другие.</w:t>
      </w:r>
      <w:proofErr w:type="gramEnd"/>
    </w:p>
    <w:p w:rsidR="00487262" w:rsidRDefault="00487262" w:rsidP="00487262">
      <w:pPr>
        <w:widowControl w:val="0"/>
        <w:autoSpaceDE w:val="0"/>
        <w:autoSpaceDN w:val="0"/>
        <w:adjustRightInd w:val="0"/>
        <w:spacing w:line="360" w:lineRule="auto"/>
        <w:ind w:right="24" w:firstLine="536"/>
        <w:jc w:val="both"/>
        <w:rPr>
          <w:szCs w:val="28"/>
        </w:rPr>
      </w:pPr>
      <w:r w:rsidRPr="00744FBF">
        <w:rPr>
          <w:szCs w:val="28"/>
        </w:rPr>
        <w:t>Результаты анкетирования показали, что у 83% учащихся экспериментальной группы повысился интерес к математике, они осознали важность математических знаний и умений в практической жизни человека, полезность внеклассных  занятий для роста математических знаний.</w:t>
      </w:r>
      <w:r>
        <w:rPr>
          <w:szCs w:val="28"/>
        </w:rPr>
        <w:t xml:space="preserve">  </w:t>
      </w:r>
    </w:p>
    <w:p w:rsidR="00487262" w:rsidRDefault="00487262" w:rsidP="00487262">
      <w:pPr>
        <w:widowControl w:val="0"/>
        <w:autoSpaceDE w:val="0"/>
        <w:autoSpaceDN w:val="0"/>
        <w:adjustRightInd w:val="0"/>
        <w:spacing w:line="360" w:lineRule="auto"/>
        <w:ind w:right="24" w:firstLine="536"/>
        <w:jc w:val="center"/>
        <w:rPr>
          <w:szCs w:val="28"/>
        </w:rPr>
      </w:pPr>
    </w:p>
    <w:p w:rsidR="00487262" w:rsidRDefault="00487262" w:rsidP="00487262">
      <w:pPr>
        <w:widowControl w:val="0"/>
        <w:autoSpaceDE w:val="0"/>
        <w:autoSpaceDN w:val="0"/>
        <w:adjustRightInd w:val="0"/>
        <w:spacing w:line="360" w:lineRule="auto"/>
        <w:ind w:right="24" w:firstLine="536"/>
        <w:jc w:val="center"/>
        <w:rPr>
          <w:b/>
          <w:bCs/>
          <w:szCs w:val="28"/>
        </w:rPr>
      </w:pPr>
      <w:r w:rsidRPr="00156CA1">
        <w:rPr>
          <w:bCs/>
          <w:szCs w:val="28"/>
        </w:rPr>
        <w:t>Выводы.</w:t>
      </w:r>
    </w:p>
    <w:p w:rsidR="00487262" w:rsidRPr="00744FBF" w:rsidRDefault="00487262" w:rsidP="00487262">
      <w:pPr>
        <w:widowControl w:val="0"/>
        <w:autoSpaceDE w:val="0"/>
        <w:autoSpaceDN w:val="0"/>
        <w:adjustRightInd w:val="0"/>
        <w:spacing w:line="360" w:lineRule="auto"/>
        <w:ind w:right="24" w:firstLine="536"/>
        <w:jc w:val="both"/>
        <w:rPr>
          <w:bCs/>
          <w:szCs w:val="28"/>
        </w:rPr>
      </w:pPr>
      <w:r w:rsidRPr="00744FBF">
        <w:rPr>
          <w:bCs/>
          <w:szCs w:val="28"/>
        </w:rPr>
        <w:t xml:space="preserve">Таким образом, по итогам проведенного </w:t>
      </w:r>
      <w:proofErr w:type="gramStart"/>
      <w:r w:rsidRPr="00744FBF">
        <w:rPr>
          <w:bCs/>
          <w:szCs w:val="28"/>
        </w:rPr>
        <w:t>эксперимента</w:t>
      </w:r>
      <w:proofErr w:type="gramEnd"/>
      <w:r w:rsidRPr="00744FBF">
        <w:rPr>
          <w:bCs/>
          <w:szCs w:val="28"/>
        </w:rPr>
        <w:t xml:space="preserve"> очевидно, что качество математических знаний у учащихся, занимающихся внеклассной работой растет быстрее, чем у учащихся, не занимающихся внеклассной работой. Заметен рост уровня математических знаний и умений, познавательного интереса у учащихся к математике. Все это подтверждает истинность гипотезы.</w:t>
      </w:r>
    </w:p>
    <w:p w:rsidR="00487262" w:rsidRDefault="00487262" w:rsidP="00487262">
      <w:pPr>
        <w:pStyle w:val="2"/>
        <w:spacing w:line="360" w:lineRule="auto"/>
        <w:rPr>
          <w:sz w:val="28"/>
          <w:szCs w:val="28"/>
        </w:rPr>
      </w:pPr>
    </w:p>
    <w:p w:rsidR="00487262" w:rsidRDefault="00487262" w:rsidP="00487262"/>
    <w:p w:rsidR="00487262" w:rsidRDefault="00487262" w:rsidP="00487262"/>
    <w:p w:rsidR="00487262" w:rsidRDefault="00487262" w:rsidP="00487262"/>
    <w:p w:rsidR="00487262" w:rsidRDefault="00487262" w:rsidP="00487262"/>
    <w:p w:rsidR="00FA356E" w:rsidRDefault="00FA356E"/>
    <w:sectPr w:rsidR="00FA356E" w:rsidSect="00FA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4BB7"/>
    <w:multiLevelType w:val="singleLevel"/>
    <w:tmpl w:val="D1D459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95C0686"/>
    <w:multiLevelType w:val="singleLevel"/>
    <w:tmpl w:val="030C45BC"/>
    <w:lvl w:ilvl="0">
      <w:start w:val="1"/>
      <w:numFmt w:val="decimal"/>
      <w:lvlText w:val="%1)"/>
      <w:lvlJc w:val="left"/>
      <w:pPr>
        <w:tabs>
          <w:tab w:val="num" w:pos="1586"/>
        </w:tabs>
        <w:ind w:left="1586" w:hanging="375"/>
      </w:pPr>
      <w:rPr>
        <w:rFonts w:hint="default"/>
      </w:rPr>
    </w:lvl>
  </w:abstractNum>
  <w:abstractNum w:abstractNumId="2">
    <w:nsid w:val="1FDD0E7B"/>
    <w:multiLevelType w:val="singleLevel"/>
    <w:tmpl w:val="4B98568A"/>
    <w:lvl w:ilvl="0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3">
    <w:nsid w:val="42C54F97"/>
    <w:multiLevelType w:val="singleLevel"/>
    <w:tmpl w:val="42DED40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4">
    <w:nsid w:val="4FBA6703"/>
    <w:multiLevelType w:val="singleLevel"/>
    <w:tmpl w:val="3BB28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9F125A"/>
    <w:multiLevelType w:val="singleLevel"/>
    <w:tmpl w:val="82267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BA55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A568C9"/>
    <w:multiLevelType w:val="hybridMultilevel"/>
    <w:tmpl w:val="2E70E922"/>
    <w:lvl w:ilvl="0" w:tplc="62525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262"/>
    <w:rsid w:val="00487262"/>
    <w:rsid w:val="00FA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7262"/>
    <w:pPr>
      <w:keepNext/>
      <w:widowControl w:val="0"/>
      <w:tabs>
        <w:tab w:val="left" w:pos="5529"/>
        <w:tab w:val="left" w:pos="8919"/>
      </w:tabs>
      <w:autoSpaceDE w:val="0"/>
      <w:autoSpaceDN w:val="0"/>
      <w:adjustRightInd w:val="0"/>
      <w:spacing w:line="326" w:lineRule="exact"/>
      <w:ind w:left="142" w:right="-10"/>
      <w:jc w:val="center"/>
      <w:outlineLvl w:val="1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487262"/>
    <w:pPr>
      <w:keepNext/>
      <w:spacing w:before="100" w:beforeAutospacing="1" w:after="100" w:afterAutospacing="1" w:line="360" w:lineRule="auto"/>
      <w:jc w:val="center"/>
      <w:outlineLvl w:val="7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726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8726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487262"/>
    <w:pPr>
      <w:tabs>
        <w:tab w:val="left" w:pos="284"/>
      </w:tabs>
      <w:spacing w:before="100" w:beforeAutospacing="1" w:after="100" w:afterAutospacing="1" w:line="360" w:lineRule="auto"/>
      <w:ind w:right="-1"/>
    </w:pPr>
    <w:rPr>
      <w:szCs w:val="28"/>
    </w:rPr>
  </w:style>
  <w:style w:type="character" w:customStyle="1" w:styleId="22">
    <w:name w:val="Основной текст 2 Знак"/>
    <w:basedOn w:val="a0"/>
    <w:link w:val="21"/>
    <w:rsid w:val="004872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487262"/>
    <w:rPr>
      <w:color w:val="0000FF"/>
      <w:u w:val="single"/>
    </w:rPr>
  </w:style>
  <w:style w:type="paragraph" w:styleId="3">
    <w:name w:val="Body Text 3"/>
    <w:basedOn w:val="a"/>
    <w:link w:val="30"/>
    <w:rsid w:val="00487262"/>
    <w:pPr>
      <w:spacing w:before="100" w:beforeAutospacing="1" w:after="100" w:afterAutospacing="1" w:line="360" w:lineRule="auto"/>
      <w:jc w:val="both"/>
    </w:pPr>
    <w:rPr>
      <w:szCs w:val="28"/>
    </w:rPr>
  </w:style>
  <w:style w:type="character" w:customStyle="1" w:styleId="30">
    <w:name w:val="Основной текст 3 Знак"/>
    <w:basedOn w:val="a0"/>
    <w:link w:val="3"/>
    <w:rsid w:val="004872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487262"/>
    <w:pPr>
      <w:ind w:right="-1475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4872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487262"/>
    <w:pPr>
      <w:widowControl w:val="0"/>
      <w:tabs>
        <w:tab w:val="left" w:pos="5529"/>
      </w:tabs>
      <w:autoSpaceDE w:val="0"/>
      <w:autoSpaceDN w:val="0"/>
      <w:adjustRightInd w:val="0"/>
      <w:spacing w:line="480" w:lineRule="exact"/>
      <w:ind w:left="142" w:right="-10" w:firstLine="724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872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2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6.package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7.package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8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5728155339805828E-2"/>
          <c:y val="4.4776119402985086E-2"/>
          <c:w val="0.79805825242718476"/>
          <c:h val="0.781094527363184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3 "А"</c:v>
                </c:pt>
              </c:strCache>
            </c:strRef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5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3"А"</c:v>
                </c:pt>
                <c:pt idx="1">
                  <c:v>3"Б"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0%">
                  <c:v>0.4200000000000001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 "Б"</c:v>
                </c:pt>
              </c:strCache>
            </c:strRef>
          </c:tx>
          <c:spPr>
            <a:solidFill>
              <a:srgbClr val="993366"/>
            </a:solidFill>
            <a:ln w="1271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3843479306507066"/>
                  <c:y val="-2.2695077807217235E-2"/>
                </c:manualLayout>
              </c:layout>
              <c:showVal val="1"/>
            </c:dLbl>
            <c:spPr>
              <a:noFill/>
              <a:ln w="25425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3"А"</c:v>
                </c:pt>
                <c:pt idx="1">
                  <c:v>3"Б"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1">
                  <c:v>0.75000000000000022</c:v>
                </c:pt>
              </c:numCache>
            </c:numRef>
          </c:val>
        </c:ser>
        <c:gapDepth val="0"/>
        <c:shape val="box"/>
        <c:axId val="182827648"/>
        <c:axId val="182833536"/>
        <c:axId val="0"/>
      </c:bar3DChart>
      <c:catAx>
        <c:axId val="182827648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833536"/>
        <c:crosses val="autoZero"/>
        <c:auto val="1"/>
        <c:lblAlgn val="ctr"/>
        <c:lblOffset val="100"/>
        <c:tickLblSkip val="1"/>
        <c:tickMarkSkip val="1"/>
      </c:catAx>
      <c:valAx>
        <c:axId val="182833536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827648"/>
        <c:crosses val="autoZero"/>
        <c:crossBetween val="between"/>
      </c:valAx>
      <c:spPr>
        <a:noFill/>
        <a:ln w="25425">
          <a:noFill/>
        </a:ln>
      </c:spPr>
    </c:plotArea>
    <c:legend>
      <c:legendPos val="r"/>
      <c:layout>
        <c:manualLayout>
          <c:xMode val="edge"/>
          <c:yMode val="edge"/>
          <c:x val="0.89514563106796119"/>
          <c:y val="0.39800995024875641"/>
          <c:w val="9.7087378640776698E-2"/>
          <c:h val="0.20398009950248766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80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261648745519725"/>
          <c:y val="0.31111111111111112"/>
          <c:w val="0.50358422939068082"/>
          <c:h val="0.4148148148148150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LblPos val="bestFit"/>
              <c:showVal val="1"/>
            </c:dLbl>
            <c:dLbl>
              <c:idx val="1"/>
              <c:layout>
                <c:manualLayout>
                  <c:x val="2.4927430448548595E-2"/>
                  <c:y val="0.15493270336211548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1.9772510552882185E-2"/>
                  <c:y val="-2.1782341447146446E-3"/>
                </c:manualLayout>
              </c:layout>
              <c:dLblPos val="bestFit"/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8.3000000000000032E-2</c:v>
                </c:pt>
                <c:pt idx="1">
                  <c:v>0.67700000000000038</c:v>
                </c:pt>
                <c:pt idx="2">
                  <c:v>0.25</c:v>
                </c:pt>
              </c:numCache>
            </c:numRef>
          </c:val>
        </c:ser>
      </c:pie3D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81541218637992807"/>
          <c:y val="0.36666666666666686"/>
          <c:w val="0.1738351254480287"/>
          <c:h val="0.27037037037037054"/>
        </c:manualLayout>
      </c:layout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0035842293906806"/>
          <c:y val="0.30240549828178692"/>
          <c:w val="0.56630824372759869"/>
          <c:h val="0.4295532646048110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7611275572193208E-2"/>
                  <c:y val="-7.4971818878300039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5.4838295432779974E-2"/>
                  <c:y val="4.4332649438049966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2.3673452321678782E-2"/>
                  <c:y val="-1.2428648089543347E-2"/>
                </c:manualLayout>
              </c:layout>
              <c:dLblPos val="bestFit"/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0.25</c:v>
                </c:pt>
                <c:pt idx="1">
                  <c:v>0.58299999999999996</c:v>
                </c:pt>
                <c:pt idx="2">
                  <c:v>0.16700000000000001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81541218637992807"/>
          <c:y val="0.3745704467353953"/>
          <c:w val="0.1738351254480287"/>
          <c:h val="0.25085910652920962"/>
        </c:manualLayout>
      </c:layout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5940959409594101E-2"/>
          <c:y val="3.2967032967032975E-2"/>
          <c:w val="0.75276752767527699"/>
          <c:h val="0.8131868131868134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3 "А"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9024951668739616E-2"/>
                  <c:y val="-8.279785875534354E-2"/>
                </c:manualLayout>
              </c:layout>
              <c:numFmt formatCode="0%" sourceLinked="0"/>
              <c:spPr>
                <a:noFill/>
                <a:ln w="25369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3 "А"</c:v>
                </c:pt>
                <c:pt idx="1">
                  <c:v>3 "Б"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0%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 "Б"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2.3625397310276772E-2"/>
                  <c:y val="-5.986519744522021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3 "А"</c:v>
                </c:pt>
                <c:pt idx="1">
                  <c:v>3 "Б"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1">
                  <c:v>0.83000000000000018</c:v>
                </c:pt>
              </c:numCache>
            </c:numRef>
          </c:val>
        </c:ser>
        <c:gapDepth val="0"/>
        <c:shape val="box"/>
        <c:axId val="182965376"/>
        <c:axId val="182966912"/>
        <c:axId val="0"/>
      </c:bar3DChart>
      <c:catAx>
        <c:axId val="18296537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966912"/>
        <c:crosses val="autoZero"/>
        <c:auto val="1"/>
        <c:lblAlgn val="ctr"/>
        <c:lblOffset val="100"/>
        <c:tickLblSkip val="1"/>
        <c:tickMarkSkip val="1"/>
      </c:catAx>
      <c:valAx>
        <c:axId val="18296691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965376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86900369003690059"/>
          <c:y val="0.4102564102564103"/>
          <c:w val="0.12361623616236163"/>
          <c:h val="0.17948717948717957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0035842293906806"/>
          <c:y val="0.30240549828178692"/>
          <c:w val="0.56630824372759869"/>
          <c:h val="0.4295532646048110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8170136889376138E-2"/>
                  <c:y val="-0.11672237534110155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2.9499615423025254E-2"/>
                  <c:y val="0.16563683768932583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2.1805471253791283E-2"/>
                  <c:y val="1.6446721856974732E-2"/>
                </c:manualLayout>
              </c:layout>
              <c:dLblPos val="bestFit"/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8.3000000000000032E-2</c:v>
                </c:pt>
                <c:pt idx="1">
                  <c:v>0.65100000000000025</c:v>
                </c:pt>
                <c:pt idx="2">
                  <c:v>0.26600000000000001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81541218637992807"/>
          <c:y val="0.3745704467353953"/>
          <c:w val="0.1738351254480287"/>
          <c:h val="0.25085910652920962"/>
        </c:manualLayout>
      </c:layout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0035842293906806"/>
          <c:y val="0.30240549828178692"/>
          <c:w val="0.56630824372759869"/>
          <c:h val="0.4295532646048110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8170136889376138E-2"/>
                  <c:y val="-0.11672237534110155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2.684040921290811E-2"/>
                  <c:y val="0.1635710318771258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2.4509305618400038E-2"/>
                  <c:y val="4.0659818089852848E-3"/>
                </c:manualLayout>
              </c:layout>
              <c:dLblPos val="bestFit"/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8.3000000000000032E-2</c:v>
                </c:pt>
                <c:pt idx="1">
                  <c:v>0.66700000000000026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81541218637992807"/>
          <c:y val="0.3745704467353953"/>
          <c:w val="0.1738351254480287"/>
          <c:h val="0.25085910652920962"/>
        </c:manualLayout>
      </c:layout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84466019417475E-2"/>
          <c:y val="4.6391752577319569E-2"/>
          <c:w val="0.81747572815533953"/>
          <c:h val="0.77835051546391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3"А"</c:v>
                </c:pt>
              </c:strCache>
            </c:strRef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5">
                <a:noFill/>
              </a:ln>
            </c:spPr>
            <c:txPr>
              <a:bodyPr/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конс.экс</c:v>
                </c:pt>
                <c:pt idx="1">
                  <c:v>форм.экс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0.4200000000000001</c:v>
                </c:pt>
                <c:pt idx="1">
                  <c:v>0.58000000000000007</c:v>
                </c:pt>
              </c:numCache>
            </c:numRef>
          </c:val>
        </c:ser>
        <c:gapDepth val="0"/>
        <c:shape val="box"/>
        <c:axId val="184413568"/>
        <c:axId val="184489088"/>
        <c:axId val="0"/>
      </c:bar3DChart>
      <c:catAx>
        <c:axId val="184413568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489088"/>
        <c:crosses val="autoZero"/>
        <c:auto val="1"/>
        <c:lblAlgn val="ctr"/>
        <c:lblOffset val="100"/>
        <c:tickLblSkip val="1"/>
        <c:tickMarkSkip val="1"/>
      </c:catAx>
      <c:valAx>
        <c:axId val="184489088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413568"/>
        <c:crosses val="autoZero"/>
        <c:crossBetween val="between"/>
      </c:valAx>
      <c:spPr>
        <a:noFill/>
        <a:ln w="25425">
          <a:noFill/>
        </a:ln>
      </c:spPr>
    </c:plotArea>
    <c:legend>
      <c:legendPos val="r"/>
      <c:layout>
        <c:manualLayout>
          <c:xMode val="edge"/>
          <c:yMode val="edge"/>
          <c:x val="0.91067961165048594"/>
          <c:y val="0.44845360824742281"/>
          <c:w val="8.1553398058252541E-2"/>
          <c:h val="0.10309278350515468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8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7"/>
      <c:hPercent val="39"/>
      <c:rotY val="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303249097472927E-2"/>
          <c:y val="4.3902439024390276E-2"/>
          <c:w val="0.79963898916967513"/>
          <c:h val="0.785365853658536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3 "Б"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495190901362107E-3"/>
                  <c:y val="-8.98061318938706E-2"/>
                </c:manualLayout>
              </c:layout>
              <c:spPr>
                <a:noFill/>
                <a:ln w="25355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3.6321176495297766E-3"/>
                  <c:y val="-2.141200638809878E-2"/>
                </c:manualLayout>
              </c:layout>
              <c:spPr>
                <a:noFill/>
                <a:ln w="25355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кон.экс</c:v>
                </c:pt>
                <c:pt idx="1">
                  <c:v>форм.экс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0.75000000000000022</c:v>
                </c:pt>
                <c:pt idx="1">
                  <c:v>0.83000000000000018</c:v>
                </c:pt>
              </c:numCache>
            </c:numRef>
          </c:val>
        </c:ser>
        <c:gapDepth val="0"/>
        <c:shape val="box"/>
        <c:axId val="184682368"/>
        <c:axId val="184683904"/>
        <c:axId val="0"/>
      </c:bar3DChart>
      <c:catAx>
        <c:axId val="184682368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683904"/>
        <c:crosses val="autoZero"/>
        <c:auto val="1"/>
        <c:lblAlgn val="ctr"/>
        <c:lblOffset val="100"/>
        <c:tickLblSkip val="1"/>
        <c:tickMarkSkip val="1"/>
      </c:catAx>
      <c:valAx>
        <c:axId val="184683904"/>
        <c:scaling>
          <c:orientation val="minMax"/>
          <c:min val="1.3148000000000013E-9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682368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90252707581227409"/>
          <c:y val="0.44878048780487828"/>
          <c:w val="9.025270758122747E-2"/>
          <c:h val="0.1024390243902439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2052</Words>
  <Characters>11699</Characters>
  <Application>Microsoft Office Word</Application>
  <DocSecurity>0</DocSecurity>
  <Lines>97</Lines>
  <Paragraphs>27</Paragraphs>
  <ScaleCrop>false</ScaleCrop>
  <Company>WareZ Provider 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2014-04-05T17:41:00Z</dcterms:created>
  <dcterms:modified xsi:type="dcterms:W3CDTF">2014-04-05T17:42:00Z</dcterms:modified>
</cp:coreProperties>
</file>