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E7" w:rsidRPr="00CF7774" w:rsidRDefault="00F83DC3" w:rsidP="00F83DC3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 xml:space="preserve">   </w:t>
      </w:r>
      <w:r w:rsidR="008B1442" w:rsidRPr="00CF7774">
        <w:rPr>
          <w:b/>
        </w:rPr>
        <w:t xml:space="preserve">   </w:t>
      </w:r>
      <w:r w:rsidR="00F635E7" w:rsidRPr="00CF7774">
        <w:rPr>
          <w:b/>
        </w:rPr>
        <w:t>Тема:</w:t>
      </w:r>
      <w:r w:rsidR="00F635E7" w:rsidRPr="00CF7774">
        <w:t xml:space="preserve"> Сопоставительный анализ рассказов «Бирюк» И.С. Тургенева и «Пуд</w:t>
      </w:r>
    </w:p>
    <w:p w:rsidR="00080973" w:rsidRPr="00CF7774" w:rsidRDefault="00F635E7" w:rsidP="0008097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CF7774">
        <w:t xml:space="preserve">                 муки» А.А. </w:t>
      </w:r>
      <w:proofErr w:type="spellStart"/>
      <w:r w:rsidRPr="00CF7774">
        <w:t>Шогенцукова</w:t>
      </w:r>
      <w:proofErr w:type="spellEnd"/>
      <w:r w:rsidR="00080973" w:rsidRPr="00CF7774">
        <w:t>.</w:t>
      </w:r>
    </w:p>
    <w:p w:rsidR="00080973" w:rsidRPr="00CF7774" w:rsidRDefault="00080973" w:rsidP="0008097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CF7774">
        <w:t xml:space="preserve">      </w:t>
      </w:r>
      <w:r w:rsidR="008B1442" w:rsidRPr="00CF7774">
        <w:rPr>
          <w:b/>
        </w:rPr>
        <w:t xml:space="preserve"> </w:t>
      </w:r>
      <w:r w:rsidR="00974A66" w:rsidRPr="00CF7774">
        <w:rPr>
          <w:b/>
          <w:bCs/>
        </w:rPr>
        <w:t>Тип</w:t>
      </w:r>
      <w:r w:rsidR="006548D0" w:rsidRPr="00CF7774">
        <w:rPr>
          <w:b/>
          <w:bCs/>
        </w:rPr>
        <w:t>:</w:t>
      </w:r>
      <w:r w:rsidR="006548D0" w:rsidRPr="00CF7774">
        <w:t xml:space="preserve"> </w:t>
      </w:r>
      <w:proofErr w:type="spellStart"/>
      <w:proofErr w:type="gramStart"/>
      <w:r w:rsidR="007A253D" w:rsidRPr="00CF7774">
        <w:t>урок-эврика</w:t>
      </w:r>
      <w:proofErr w:type="spellEnd"/>
      <w:proofErr w:type="gramEnd"/>
      <w:r w:rsidR="007A253D" w:rsidRPr="00CF7774">
        <w:t>.</w:t>
      </w:r>
    </w:p>
    <w:p w:rsidR="00080973" w:rsidRPr="00CF7774" w:rsidRDefault="00080973" w:rsidP="0008097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CF7774">
        <w:rPr>
          <w:b/>
          <w:bCs/>
        </w:rPr>
        <w:t xml:space="preserve">       </w:t>
      </w:r>
      <w:r w:rsidR="006548D0" w:rsidRPr="00CF7774">
        <w:rPr>
          <w:b/>
          <w:bCs/>
        </w:rPr>
        <w:t>Форма:</w:t>
      </w:r>
      <w:r w:rsidR="006548D0" w:rsidRPr="00CF7774">
        <w:t xml:space="preserve"> интегрированный урок</w:t>
      </w:r>
      <w:r w:rsidR="007A253D" w:rsidRPr="00CF7774">
        <w:t>.</w:t>
      </w:r>
    </w:p>
    <w:p w:rsidR="00080973" w:rsidRPr="00CF7774" w:rsidRDefault="00080973" w:rsidP="0008097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CF7774">
        <w:rPr>
          <w:b/>
          <w:bCs/>
        </w:rPr>
        <w:t xml:space="preserve">       </w:t>
      </w:r>
      <w:r w:rsidR="006548D0" w:rsidRPr="00CF7774">
        <w:rPr>
          <w:b/>
          <w:bCs/>
        </w:rPr>
        <w:t xml:space="preserve">Метод: </w:t>
      </w:r>
      <w:r w:rsidR="006548D0" w:rsidRPr="00CF7774">
        <w:t>исследователь</w:t>
      </w:r>
      <w:r w:rsidR="00C22EF3" w:rsidRPr="00CF7774">
        <w:t>ский</w:t>
      </w:r>
      <w:r w:rsidR="006548D0" w:rsidRPr="00CF7774">
        <w:t>.</w:t>
      </w:r>
    </w:p>
    <w:p w:rsidR="00080973" w:rsidRPr="00CF7774" w:rsidRDefault="00080973" w:rsidP="00080973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F7774">
        <w:rPr>
          <w:b/>
          <w:bCs/>
        </w:rPr>
        <w:t xml:space="preserve">       </w:t>
      </w:r>
      <w:r w:rsidR="006548D0" w:rsidRPr="00CF7774">
        <w:rPr>
          <w:b/>
          <w:bCs/>
        </w:rPr>
        <w:t>Цели урока:</w:t>
      </w:r>
      <w:r w:rsidRPr="00CF7774">
        <w:rPr>
          <w:b/>
          <w:bCs/>
        </w:rPr>
        <w:t xml:space="preserve">  </w:t>
      </w:r>
    </w:p>
    <w:p w:rsidR="006548D0" w:rsidRPr="00CF7774" w:rsidRDefault="006548D0" w:rsidP="0008097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7774">
        <w:rPr>
          <w:rFonts w:ascii="Times New Roman" w:hAnsi="Times New Roman"/>
          <w:b/>
          <w:bCs/>
          <w:sz w:val="24"/>
          <w:szCs w:val="24"/>
        </w:rPr>
        <w:t>Обучающие:</w:t>
      </w:r>
      <w:r w:rsidRPr="00CF7774">
        <w:rPr>
          <w:rFonts w:ascii="Times New Roman" w:hAnsi="Times New Roman"/>
          <w:sz w:val="24"/>
          <w:szCs w:val="24"/>
        </w:rPr>
        <w:t xml:space="preserve"> </w:t>
      </w:r>
    </w:p>
    <w:p w:rsidR="00080973" w:rsidRPr="00CF7774" w:rsidRDefault="006548D0" w:rsidP="00080973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7774">
        <w:rPr>
          <w:rFonts w:ascii="Times New Roman" w:hAnsi="Times New Roman"/>
          <w:sz w:val="24"/>
          <w:szCs w:val="24"/>
        </w:rPr>
        <w:t>формировать умение сопоставлять героев и ситуации разн</w:t>
      </w:r>
      <w:r w:rsidR="007A253D" w:rsidRPr="00CF7774">
        <w:rPr>
          <w:rFonts w:ascii="Times New Roman" w:hAnsi="Times New Roman"/>
          <w:sz w:val="24"/>
          <w:szCs w:val="24"/>
        </w:rPr>
        <w:t>ых</w:t>
      </w:r>
      <w:r w:rsidR="008403A5" w:rsidRPr="00CF7774">
        <w:rPr>
          <w:rFonts w:ascii="Times New Roman" w:hAnsi="Times New Roman"/>
          <w:sz w:val="24"/>
          <w:szCs w:val="24"/>
        </w:rPr>
        <w:t xml:space="preserve"> </w:t>
      </w:r>
      <w:r w:rsidRPr="00CF7774">
        <w:rPr>
          <w:rFonts w:ascii="Times New Roman" w:hAnsi="Times New Roman"/>
          <w:sz w:val="24"/>
          <w:szCs w:val="24"/>
        </w:rPr>
        <w:t xml:space="preserve">произведений, близких по </w:t>
      </w:r>
      <w:r w:rsidR="008403A5" w:rsidRPr="00CF7774">
        <w:rPr>
          <w:rFonts w:ascii="Times New Roman" w:hAnsi="Times New Roman"/>
          <w:sz w:val="24"/>
          <w:szCs w:val="24"/>
        </w:rPr>
        <w:t>идейно-тематическому содержанию</w:t>
      </w:r>
      <w:r w:rsidR="00080973" w:rsidRPr="00CF7774">
        <w:rPr>
          <w:rFonts w:ascii="Times New Roman" w:hAnsi="Times New Roman"/>
          <w:sz w:val="24"/>
          <w:szCs w:val="24"/>
        </w:rPr>
        <w:t>;</w:t>
      </w:r>
      <w:r w:rsidR="007A253D" w:rsidRPr="00CF7774">
        <w:rPr>
          <w:rFonts w:ascii="Times New Roman" w:hAnsi="Times New Roman"/>
          <w:sz w:val="24"/>
          <w:szCs w:val="24"/>
        </w:rPr>
        <w:t xml:space="preserve"> </w:t>
      </w:r>
    </w:p>
    <w:p w:rsidR="007A253D" w:rsidRPr="00CF7774" w:rsidRDefault="007A253D" w:rsidP="00080973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7774">
        <w:rPr>
          <w:rFonts w:ascii="Times New Roman" w:hAnsi="Times New Roman"/>
          <w:sz w:val="24"/>
          <w:szCs w:val="24"/>
        </w:rPr>
        <w:t>учить постигать глубинный смысл авторских образов.</w:t>
      </w:r>
    </w:p>
    <w:p w:rsidR="00080973" w:rsidRPr="00CF7774" w:rsidRDefault="00237AB8" w:rsidP="00080973">
      <w:pPr>
        <w:pStyle w:val="a5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CF7774">
        <w:rPr>
          <w:rFonts w:ascii="Times New Roman" w:hAnsi="Times New Roman"/>
          <w:b/>
          <w:bCs/>
          <w:sz w:val="24"/>
          <w:szCs w:val="24"/>
        </w:rPr>
        <w:t>Р</w:t>
      </w:r>
      <w:r w:rsidR="006548D0" w:rsidRPr="00CF7774">
        <w:rPr>
          <w:rFonts w:ascii="Times New Roman" w:hAnsi="Times New Roman"/>
          <w:b/>
          <w:bCs/>
          <w:sz w:val="24"/>
          <w:szCs w:val="24"/>
        </w:rPr>
        <w:t>азвивающие:</w:t>
      </w:r>
      <w:r w:rsidR="006548D0" w:rsidRPr="00CF7774">
        <w:rPr>
          <w:rFonts w:ascii="Times New Roman" w:hAnsi="Times New Roman"/>
          <w:sz w:val="24"/>
          <w:szCs w:val="24"/>
        </w:rPr>
        <w:t xml:space="preserve"> </w:t>
      </w:r>
    </w:p>
    <w:p w:rsidR="00080973" w:rsidRPr="00CF7774" w:rsidRDefault="006548D0" w:rsidP="00080973">
      <w:pPr>
        <w:pStyle w:val="a5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CF7774">
        <w:rPr>
          <w:rFonts w:ascii="Times New Roman" w:hAnsi="Times New Roman"/>
          <w:sz w:val="24"/>
          <w:szCs w:val="24"/>
        </w:rPr>
        <w:t>создать мотивационную основу д</w:t>
      </w:r>
      <w:r w:rsidR="00C22EF3" w:rsidRPr="00CF7774">
        <w:rPr>
          <w:rFonts w:ascii="Times New Roman" w:hAnsi="Times New Roman"/>
          <w:sz w:val="24"/>
          <w:szCs w:val="24"/>
        </w:rPr>
        <w:t xml:space="preserve">ля изучения русской и </w:t>
      </w:r>
      <w:proofErr w:type="spellStart"/>
      <w:r w:rsidR="00C22EF3" w:rsidRPr="00CF7774">
        <w:rPr>
          <w:rFonts w:ascii="Times New Roman" w:hAnsi="Times New Roman"/>
          <w:sz w:val="24"/>
          <w:szCs w:val="24"/>
        </w:rPr>
        <w:t>род</w:t>
      </w:r>
      <w:r w:rsidRPr="00CF7774">
        <w:rPr>
          <w:rFonts w:ascii="Times New Roman" w:hAnsi="Times New Roman"/>
          <w:sz w:val="24"/>
          <w:szCs w:val="24"/>
        </w:rPr>
        <w:t>ой</w:t>
      </w:r>
      <w:proofErr w:type="spellEnd"/>
      <w:r w:rsidRPr="00CF7774">
        <w:rPr>
          <w:rFonts w:ascii="Times New Roman" w:hAnsi="Times New Roman"/>
          <w:sz w:val="24"/>
          <w:szCs w:val="24"/>
        </w:rPr>
        <w:t xml:space="preserve"> литератур; </w:t>
      </w:r>
    </w:p>
    <w:p w:rsidR="00080973" w:rsidRPr="00CF7774" w:rsidRDefault="00F635E7" w:rsidP="00080973">
      <w:pPr>
        <w:pStyle w:val="a5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CF7774">
        <w:rPr>
          <w:rFonts w:ascii="Times New Roman" w:hAnsi="Times New Roman"/>
          <w:sz w:val="24"/>
          <w:szCs w:val="24"/>
        </w:rPr>
        <w:t xml:space="preserve"> развитие аналитических умений и навыков учащихся</w:t>
      </w:r>
      <w:r w:rsidR="006548D0" w:rsidRPr="00CF7774">
        <w:rPr>
          <w:rFonts w:ascii="Times New Roman" w:hAnsi="Times New Roman"/>
          <w:sz w:val="24"/>
          <w:szCs w:val="24"/>
        </w:rPr>
        <w:t xml:space="preserve">. </w:t>
      </w:r>
    </w:p>
    <w:p w:rsidR="00080973" w:rsidRPr="00CF7774" w:rsidRDefault="006548D0" w:rsidP="00080973">
      <w:pPr>
        <w:pStyle w:val="a5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CF7774">
        <w:rPr>
          <w:rFonts w:ascii="Times New Roman" w:hAnsi="Times New Roman"/>
          <w:b/>
          <w:bCs/>
          <w:sz w:val="24"/>
          <w:szCs w:val="24"/>
        </w:rPr>
        <w:t>Воспитательные:</w:t>
      </w:r>
      <w:r w:rsidRPr="00CF7774">
        <w:rPr>
          <w:rFonts w:ascii="Times New Roman" w:hAnsi="Times New Roman"/>
          <w:sz w:val="24"/>
          <w:szCs w:val="24"/>
        </w:rPr>
        <w:t xml:space="preserve"> </w:t>
      </w:r>
    </w:p>
    <w:p w:rsidR="006548D0" w:rsidRPr="00CF7774" w:rsidRDefault="006548D0" w:rsidP="00080973">
      <w:pPr>
        <w:pStyle w:val="a5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CF7774">
        <w:rPr>
          <w:rFonts w:ascii="Times New Roman" w:hAnsi="Times New Roman"/>
          <w:sz w:val="24"/>
          <w:szCs w:val="24"/>
        </w:rPr>
        <w:t>воспитание интереса к ли</w:t>
      </w:r>
      <w:r w:rsidR="00C22EF3" w:rsidRPr="00CF7774">
        <w:rPr>
          <w:rFonts w:ascii="Times New Roman" w:hAnsi="Times New Roman"/>
          <w:sz w:val="24"/>
          <w:szCs w:val="24"/>
        </w:rPr>
        <w:t>тературе (русской и родной</w:t>
      </w:r>
      <w:r w:rsidRPr="00CF7774">
        <w:rPr>
          <w:rFonts w:ascii="Times New Roman" w:hAnsi="Times New Roman"/>
          <w:sz w:val="24"/>
          <w:szCs w:val="24"/>
        </w:rPr>
        <w:t xml:space="preserve">); </w:t>
      </w:r>
    </w:p>
    <w:p w:rsidR="00F635E7" w:rsidRPr="00CF7774" w:rsidRDefault="00F635E7" w:rsidP="00080973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7774">
        <w:rPr>
          <w:rFonts w:ascii="Times New Roman" w:hAnsi="Times New Roman"/>
          <w:sz w:val="24"/>
          <w:szCs w:val="24"/>
        </w:rPr>
        <w:t>формирование положительных нравственных ориентаций.</w:t>
      </w:r>
    </w:p>
    <w:p w:rsidR="001646A9" w:rsidRPr="00CF7774" w:rsidRDefault="007B0330" w:rsidP="00974A66">
      <w:pPr>
        <w:pStyle w:val="a5"/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7774">
        <w:rPr>
          <w:rFonts w:ascii="Times New Roman" w:hAnsi="Times New Roman"/>
          <w:b/>
          <w:sz w:val="24"/>
          <w:szCs w:val="24"/>
        </w:rPr>
        <w:t>Оборудование:</w:t>
      </w:r>
      <w:r w:rsidRPr="00CF7774">
        <w:rPr>
          <w:rFonts w:ascii="Times New Roman" w:hAnsi="Times New Roman"/>
          <w:sz w:val="24"/>
          <w:szCs w:val="24"/>
        </w:rPr>
        <w:t xml:space="preserve"> таблиц</w:t>
      </w:r>
      <w:r w:rsidR="00315D90" w:rsidRPr="00CF7774">
        <w:rPr>
          <w:rFonts w:ascii="Times New Roman" w:hAnsi="Times New Roman"/>
          <w:sz w:val="24"/>
          <w:szCs w:val="24"/>
        </w:rPr>
        <w:t>а</w:t>
      </w:r>
      <w:r w:rsidRPr="00CF7774">
        <w:rPr>
          <w:rFonts w:ascii="Times New Roman" w:hAnsi="Times New Roman"/>
          <w:sz w:val="24"/>
          <w:szCs w:val="24"/>
        </w:rPr>
        <w:t>, схемы, иллюстрации к рассказам «Бирюк» и «Пуд муки», компьютер, проектор, дерево предсказаний</w:t>
      </w:r>
      <w:r w:rsidR="00CA0C49" w:rsidRPr="00CF7774">
        <w:rPr>
          <w:sz w:val="24"/>
          <w:szCs w:val="24"/>
        </w:rPr>
        <w:t>,</w:t>
      </w:r>
      <w:r w:rsidR="00315D90" w:rsidRPr="00CF7774">
        <w:rPr>
          <w:rFonts w:ascii="Times New Roman" w:hAnsi="Times New Roman"/>
          <w:sz w:val="24"/>
          <w:szCs w:val="24"/>
        </w:rPr>
        <w:t xml:space="preserve"> </w:t>
      </w:r>
      <w:r w:rsidR="00D16196" w:rsidRPr="00CF7774">
        <w:rPr>
          <w:rFonts w:ascii="Times New Roman" w:hAnsi="Times New Roman"/>
          <w:sz w:val="24"/>
          <w:szCs w:val="24"/>
        </w:rPr>
        <w:t>презентация</w:t>
      </w:r>
      <w:r w:rsidRPr="00CF7774">
        <w:rPr>
          <w:rFonts w:ascii="Times New Roman" w:hAnsi="Times New Roman"/>
          <w:sz w:val="24"/>
          <w:szCs w:val="24"/>
        </w:rPr>
        <w:t>.</w:t>
      </w:r>
      <w:r w:rsidR="001646A9" w:rsidRPr="00CF777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B0330" w:rsidRPr="00CF7774" w:rsidRDefault="007B0330" w:rsidP="00080973">
      <w:pPr>
        <w:shd w:val="clear" w:color="auto" w:fill="FFFFFF"/>
        <w:spacing w:before="317" w:line="360" w:lineRule="auto"/>
        <w:ind w:left="4630"/>
        <w:jc w:val="both"/>
        <w:rPr>
          <w:b/>
          <w:u w:val="single"/>
        </w:rPr>
      </w:pPr>
      <w:r w:rsidRPr="00CF7774">
        <w:rPr>
          <w:b/>
          <w:u w:val="single"/>
        </w:rPr>
        <w:t>Ход урока</w:t>
      </w:r>
      <w:r w:rsidR="001F7C1E" w:rsidRPr="00CF7774">
        <w:rPr>
          <w:b/>
          <w:u w:val="single"/>
        </w:rPr>
        <w:t xml:space="preserve"> </w:t>
      </w:r>
    </w:p>
    <w:p w:rsidR="009B458A" w:rsidRPr="00CF7774" w:rsidRDefault="00CA0C49" w:rsidP="00080973">
      <w:pPr>
        <w:numPr>
          <w:ilvl w:val="0"/>
          <w:numId w:val="3"/>
        </w:numPr>
        <w:shd w:val="clear" w:color="auto" w:fill="FFFFFF"/>
        <w:tabs>
          <w:tab w:val="left" w:pos="367"/>
        </w:tabs>
        <w:spacing w:line="360" w:lineRule="auto"/>
        <w:ind w:right="7"/>
        <w:jc w:val="both"/>
        <w:rPr>
          <w:b/>
        </w:rPr>
      </w:pPr>
      <w:r w:rsidRPr="00CF7774">
        <w:rPr>
          <w:b/>
        </w:rPr>
        <w:t>Вступительное сл</w:t>
      </w:r>
      <w:r w:rsidR="00D47B86" w:rsidRPr="00CF7774">
        <w:rPr>
          <w:b/>
        </w:rPr>
        <w:t>ово учителя.</w:t>
      </w:r>
    </w:p>
    <w:p w:rsidR="005B3789" w:rsidRPr="00CF7774" w:rsidRDefault="00974A66" w:rsidP="00974A66">
      <w:pPr>
        <w:shd w:val="clear" w:color="auto" w:fill="FFFFFF"/>
        <w:tabs>
          <w:tab w:val="left" w:pos="142"/>
        </w:tabs>
        <w:spacing w:line="360" w:lineRule="auto"/>
        <w:ind w:right="7"/>
        <w:jc w:val="both"/>
      </w:pPr>
      <w:r w:rsidRPr="00CF7774">
        <w:t xml:space="preserve">           </w:t>
      </w:r>
      <w:r w:rsidR="00CA0C49" w:rsidRPr="00CF7774">
        <w:t>Мы п</w:t>
      </w:r>
      <w:r w:rsidR="007B0330" w:rsidRPr="00CF7774">
        <w:t xml:space="preserve">родолжаем работу над рассказом И. С. Тургенева «Бирюк». </w:t>
      </w:r>
      <w:r w:rsidR="005B3789" w:rsidRPr="00CF7774">
        <w:t>Это самый</w:t>
      </w:r>
      <w:r w:rsidR="005B3789" w:rsidRPr="00CF7774">
        <w:br/>
      </w:r>
      <w:r w:rsidRPr="00CF7774">
        <w:t xml:space="preserve">   </w:t>
      </w:r>
      <w:r w:rsidR="005B3789" w:rsidRPr="00CF7774">
        <w:t>маленький рассказ из цикла «Записки охотника», но в нём заключён наиболее</w:t>
      </w:r>
      <w:r w:rsidR="005B3789" w:rsidRPr="00CF7774">
        <w:br/>
      </w:r>
      <w:r w:rsidRPr="00CF7774">
        <w:t xml:space="preserve">   </w:t>
      </w:r>
      <w:r w:rsidR="005B3789" w:rsidRPr="00CF7774">
        <w:t>сильный протест против крепостного права.</w:t>
      </w:r>
    </w:p>
    <w:p w:rsidR="00315D90" w:rsidRPr="00CF7774" w:rsidRDefault="00974A66" w:rsidP="00080973">
      <w:pPr>
        <w:shd w:val="clear" w:color="auto" w:fill="FFFFFF"/>
        <w:tabs>
          <w:tab w:val="left" w:pos="367"/>
        </w:tabs>
        <w:spacing w:line="360" w:lineRule="auto"/>
        <w:ind w:left="367" w:right="7" w:hanging="331"/>
        <w:jc w:val="both"/>
      </w:pPr>
      <w:r w:rsidRPr="00CF7774">
        <w:t xml:space="preserve">         </w:t>
      </w:r>
      <w:r w:rsidR="006E7F40" w:rsidRPr="00CF7774">
        <w:t xml:space="preserve">Мы отметили, что писателю удалось изобразить потрясающую бедность, нищету и отчаяние, до </w:t>
      </w:r>
      <w:proofErr w:type="gramStart"/>
      <w:r w:rsidR="006E7F40" w:rsidRPr="00CF7774">
        <w:t>которых</w:t>
      </w:r>
      <w:proofErr w:type="gramEnd"/>
      <w:r w:rsidR="006E7F40" w:rsidRPr="00CF7774">
        <w:t xml:space="preserve"> доходили русские крестьяне под гнетом крепостного права. Такую же картину ужасающего положения угнетенного народа, тяжелой, беспра</w:t>
      </w:r>
      <w:r w:rsidR="002C698C" w:rsidRPr="00CF7774">
        <w:t>вной жизни крестьянства показал</w:t>
      </w:r>
      <w:r w:rsidR="00E366F5" w:rsidRPr="00CF7774">
        <w:t xml:space="preserve"> </w:t>
      </w:r>
      <w:r w:rsidR="007B4657" w:rsidRPr="00CF7774">
        <w:t xml:space="preserve">в своем рассказе «Пуд муки» </w:t>
      </w:r>
      <w:r w:rsidRPr="00CF7774">
        <w:t xml:space="preserve">и </w:t>
      </w:r>
      <w:r w:rsidR="0051436C" w:rsidRPr="00CF7774">
        <w:t xml:space="preserve">А.А. </w:t>
      </w:r>
      <w:proofErr w:type="spellStart"/>
      <w:r w:rsidR="0051436C" w:rsidRPr="00CF7774">
        <w:t>Шогенцуков</w:t>
      </w:r>
      <w:proofErr w:type="spellEnd"/>
      <w:r w:rsidR="00E366F5" w:rsidRPr="00CF7774">
        <w:t>.</w:t>
      </w:r>
      <w:r w:rsidR="003A1A55" w:rsidRPr="00CF7774">
        <w:t xml:space="preserve"> </w:t>
      </w:r>
      <w:r w:rsidRPr="00CF7774">
        <w:t>Р</w:t>
      </w:r>
      <w:r w:rsidR="00D16196" w:rsidRPr="00CF7774">
        <w:t xml:space="preserve">ассказы </w:t>
      </w:r>
      <w:r w:rsidRPr="00CF7774">
        <w:t xml:space="preserve">«Пуд муки» и «Бирюк» </w:t>
      </w:r>
      <w:r w:rsidR="00D16196" w:rsidRPr="00CF7774">
        <w:t>созданы в разные исторические периоды, но близки по идейно-тематическому содержанию</w:t>
      </w:r>
      <w:r w:rsidR="003A1A55" w:rsidRPr="00CF7774">
        <w:t xml:space="preserve"> и имеют</w:t>
      </w:r>
      <w:r w:rsidR="003A1A55" w:rsidRPr="00CF7774">
        <w:rPr>
          <w:color w:val="000000"/>
        </w:rPr>
        <w:t xml:space="preserve"> глубокую внутреннюю взаимосвязь</w:t>
      </w:r>
      <w:r w:rsidRPr="00CF7774">
        <w:rPr>
          <w:color w:val="000000"/>
        </w:rPr>
        <w:t>.</w:t>
      </w:r>
    </w:p>
    <w:p w:rsidR="00BA7E12" w:rsidRPr="00CF7774" w:rsidRDefault="00BD0ABB" w:rsidP="00080973">
      <w:pPr>
        <w:shd w:val="clear" w:color="auto" w:fill="FFFFFF"/>
        <w:tabs>
          <w:tab w:val="left" w:pos="367"/>
        </w:tabs>
        <w:spacing w:line="360" w:lineRule="auto"/>
        <w:ind w:left="367" w:right="7" w:hanging="331"/>
        <w:jc w:val="both"/>
        <w:rPr>
          <w:b/>
        </w:rPr>
      </w:pPr>
      <w:r w:rsidRPr="00CF7774">
        <w:t xml:space="preserve"> </w:t>
      </w:r>
      <w:r w:rsidRPr="00CF7774">
        <w:rPr>
          <w:b/>
        </w:rPr>
        <w:t xml:space="preserve"> </w:t>
      </w:r>
      <w:r w:rsidR="00BA7E12" w:rsidRPr="00CF7774">
        <w:rPr>
          <w:b/>
        </w:rPr>
        <w:t>2. Беседа по содержанию рассказов</w:t>
      </w:r>
      <w:r w:rsidR="00CA0C49" w:rsidRPr="00CF7774">
        <w:rPr>
          <w:b/>
        </w:rPr>
        <w:t xml:space="preserve"> «Бирюк» и «Пуд муки».</w:t>
      </w:r>
    </w:p>
    <w:p w:rsidR="00BD0ABB" w:rsidRPr="00CF7774" w:rsidRDefault="00974A66" w:rsidP="00CA0C49">
      <w:pPr>
        <w:shd w:val="clear" w:color="auto" w:fill="FFFFFF"/>
        <w:tabs>
          <w:tab w:val="left" w:pos="367"/>
        </w:tabs>
        <w:spacing w:line="360" w:lineRule="auto"/>
        <w:ind w:left="367" w:right="7" w:hanging="331"/>
        <w:jc w:val="both"/>
      </w:pPr>
      <w:r w:rsidRPr="00CF7774">
        <w:rPr>
          <w:b/>
        </w:rPr>
        <w:t xml:space="preserve">  </w:t>
      </w:r>
      <w:r w:rsidR="00CA0C49" w:rsidRPr="00CF7774">
        <w:rPr>
          <w:b/>
        </w:rPr>
        <w:t>Учитель:</w:t>
      </w:r>
      <w:r w:rsidR="00BD0ABB" w:rsidRPr="00CF7774">
        <w:t xml:space="preserve"> С чего начинаются рассказы «Бирюк» и «Пуд муки»?</w:t>
      </w:r>
    </w:p>
    <w:p w:rsidR="00974A66" w:rsidRPr="00CF7774" w:rsidRDefault="008C2411" w:rsidP="00CA0C49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CF7774">
        <w:t xml:space="preserve">  - </w:t>
      </w:r>
      <w:r w:rsidR="008B1442" w:rsidRPr="00CF7774">
        <w:t xml:space="preserve">Рассказ А. А. </w:t>
      </w:r>
      <w:proofErr w:type="spellStart"/>
      <w:r w:rsidR="008B1442" w:rsidRPr="00CF7774">
        <w:t>Шогенцукова</w:t>
      </w:r>
      <w:proofErr w:type="spellEnd"/>
      <w:r w:rsidR="008B1442" w:rsidRPr="00CF7774">
        <w:t xml:space="preserve">, как и рассказ И. С. Тургенева, начинается  </w:t>
      </w:r>
      <w:proofErr w:type="gramStart"/>
      <w:r w:rsidR="008B1442" w:rsidRPr="00CF7774">
        <w:t>с</w:t>
      </w:r>
      <w:proofErr w:type="gramEnd"/>
      <w:r w:rsidR="008B1442" w:rsidRPr="00CF7774">
        <w:t xml:space="preserve"> </w:t>
      </w:r>
      <w:r w:rsidR="00974A66" w:rsidRPr="00CF7774">
        <w:t xml:space="preserve">  </w:t>
      </w:r>
    </w:p>
    <w:p w:rsidR="000F35D1" w:rsidRDefault="00974A66" w:rsidP="00B16832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CF7774">
        <w:t xml:space="preserve">   </w:t>
      </w:r>
      <w:r w:rsidR="008B1442" w:rsidRPr="00CF7774">
        <w:t xml:space="preserve">описания природы. </w:t>
      </w:r>
    </w:p>
    <w:p w:rsidR="008B1442" w:rsidRPr="00CF7774" w:rsidRDefault="00CA0C49" w:rsidP="00080973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F7774">
        <w:rPr>
          <w:b/>
        </w:rPr>
        <w:t xml:space="preserve">Учитель: </w:t>
      </w:r>
      <w:r w:rsidR="00190131" w:rsidRPr="00CF7774">
        <w:rPr>
          <w:b/>
        </w:rPr>
        <w:t>Какую</w:t>
      </w:r>
      <w:r w:rsidR="008B1442" w:rsidRPr="00CF7774">
        <w:rPr>
          <w:b/>
        </w:rPr>
        <w:t xml:space="preserve"> роль играет описание природы в рассказах "Бирюк" и "Пуд муки"? </w:t>
      </w:r>
    </w:p>
    <w:p w:rsidR="002C1BC8" w:rsidRPr="00CF7774" w:rsidRDefault="00D02D58" w:rsidP="00080973">
      <w:pPr>
        <w:shd w:val="clear" w:color="auto" w:fill="FFFFFF"/>
        <w:spacing w:line="360" w:lineRule="auto"/>
        <w:jc w:val="both"/>
      </w:pPr>
      <w:r w:rsidRPr="00CF7774">
        <w:lastRenderedPageBreak/>
        <w:t xml:space="preserve">        -  </w:t>
      </w:r>
      <w:r w:rsidR="007051E5" w:rsidRPr="00CF7774">
        <w:t>Гроза стал</w:t>
      </w:r>
      <w:r w:rsidR="008C0851" w:rsidRPr="00CF7774">
        <w:t xml:space="preserve">а причиной того, что рассказчик попал в избу </w:t>
      </w:r>
      <w:r w:rsidR="005765AA" w:rsidRPr="00CF7774">
        <w:t xml:space="preserve">Бирюка </w:t>
      </w:r>
      <w:r w:rsidR="008C0851" w:rsidRPr="00CF7774">
        <w:t>и вместе с ним отправился на м</w:t>
      </w:r>
      <w:r w:rsidR="007051E5" w:rsidRPr="00CF7774">
        <w:t xml:space="preserve">есто « преступления». </w:t>
      </w:r>
    </w:p>
    <w:p w:rsidR="007051E5" w:rsidRPr="00CF7774" w:rsidRDefault="002C1BC8" w:rsidP="00080973">
      <w:pPr>
        <w:shd w:val="clear" w:color="auto" w:fill="FFFFFF"/>
        <w:spacing w:line="360" w:lineRule="auto"/>
        <w:jc w:val="both"/>
      </w:pPr>
      <w:r w:rsidRPr="00CF7774">
        <w:t xml:space="preserve">       -   </w:t>
      </w:r>
      <w:r w:rsidR="007051E5" w:rsidRPr="00CF7774">
        <w:t>Гроза стала</w:t>
      </w:r>
      <w:r w:rsidR="008C0851" w:rsidRPr="00CF7774">
        <w:t xml:space="preserve"> причиной того, что именно в эту ночь крестьянин решил поехать в лес, рассчитывая, что за шумом грозы и дождя лесник его не услышит.</w:t>
      </w:r>
    </w:p>
    <w:p w:rsidR="00D02D58" w:rsidRPr="00CF7774" w:rsidRDefault="007C29D8" w:rsidP="00080973">
      <w:pPr>
        <w:shd w:val="clear" w:color="auto" w:fill="FFFFFF"/>
        <w:spacing w:line="360" w:lineRule="auto"/>
        <w:jc w:val="both"/>
        <w:rPr>
          <w:b/>
        </w:rPr>
      </w:pPr>
      <w:r w:rsidRPr="00CF7774">
        <w:rPr>
          <w:b/>
        </w:rPr>
        <w:t xml:space="preserve"> Учитель: </w:t>
      </w:r>
      <w:r w:rsidR="00D02D58" w:rsidRPr="00CF7774">
        <w:rPr>
          <w:b/>
        </w:rPr>
        <w:t xml:space="preserve"> </w:t>
      </w:r>
      <w:r w:rsidR="00D02D58" w:rsidRPr="00CF7774">
        <w:t xml:space="preserve">А в </w:t>
      </w:r>
      <w:r w:rsidR="00030FF7" w:rsidRPr="00CF7774">
        <w:t xml:space="preserve"> рассказе  "Пуд муки"</w:t>
      </w:r>
      <w:r w:rsidR="00D02D58" w:rsidRPr="00CF7774">
        <w:t>?</w:t>
      </w:r>
    </w:p>
    <w:p w:rsidR="00B0148F" w:rsidRPr="00CF7774" w:rsidRDefault="00D02D58" w:rsidP="00080973">
      <w:pPr>
        <w:widowControl w:val="0"/>
        <w:autoSpaceDE w:val="0"/>
        <w:autoSpaceDN w:val="0"/>
        <w:adjustRightInd w:val="0"/>
        <w:spacing w:line="360" w:lineRule="auto"/>
        <w:ind w:right="-93"/>
        <w:jc w:val="both"/>
      </w:pPr>
      <w:r w:rsidRPr="00CF7774">
        <w:t xml:space="preserve">          - </w:t>
      </w:r>
      <w:proofErr w:type="gramStart"/>
      <w:r w:rsidRPr="00CF7774">
        <w:t>Здесь</w:t>
      </w:r>
      <w:proofErr w:type="gramEnd"/>
      <w:r w:rsidRPr="00CF7774">
        <w:t xml:space="preserve">  наоборот</w:t>
      </w:r>
      <w:r w:rsidR="008B1442" w:rsidRPr="00CF7774">
        <w:t xml:space="preserve"> все как будто замерло, застыло. </w:t>
      </w:r>
    </w:p>
    <w:p w:rsidR="00FA08A7" w:rsidRPr="00CF7774" w:rsidRDefault="007C29D8" w:rsidP="00080973">
      <w:pPr>
        <w:widowControl w:val="0"/>
        <w:autoSpaceDE w:val="0"/>
        <w:autoSpaceDN w:val="0"/>
        <w:adjustRightInd w:val="0"/>
        <w:spacing w:line="360" w:lineRule="auto"/>
        <w:ind w:right="-93"/>
        <w:jc w:val="both"/>
      </w:pPr>
      <w:r w:rsidRPr="00CF7774">
        <w:t xml:space="preserve">Вчитываясь в описание </w:t>
      </w:r>
      <w:r w:rsidR="00E22923" w:rsidRPr="00CF7774">
        <w:t xml:space="preserve">летней картины природы, читатель особенно остро чувствует безрадостное положение героев. </w:t>
      </w:r>
      <w:r w:rsidR="00067428" w:rsidRPr="00CF7774">
        <w:t>И летняя жара здесь  вовсе  не озна</w:t>
      </w:r>
      <w:r w:rsidR="00067428" w:rsidRPr="00CF7774">
        <w:softHyphen/>
        <w:t>чает  спокойствия и умиротворенности, а, напротив, подчеркивает угне</w:t>
      </w:r>
      <w:r w:rsidR="00067428" w:rsidRPr="00CF7774">
        <w:softHyphen/>
        <w:t xml:space="preserve">тенность  и бесправие бедняков. </w:t>
      </w:r>
      <w:r w:rsidR="002C1BC8" w:rsidRPr="00CF7774">
        <w:t>Пейзаж помогает глубже понять переживания героя, почувствовать его душевное состояние.</w:t>
      </w:r>
    </w:p>
    <w:p w:rsidR="007051E5" w:rsidRPr="00CF7774" w:rsidRDefault="00FA08A7" w:rsidP="00080973">
      <w:pPr>
        <w:widowControl w:val="0"/>
        <w:autoSpaceDE w:val="0"/>
        <w:autoSpaceDN w:val="0"/>
        <w:adjustRightInd w:val="0"/>
        <w:spacing w:line="360" w:lineRule="auto"/>
        <w:ind w:right="-93"/>
        <w:jc w:val="both"/>
      </w:pPr>
      <w:r w:rsidRPr="00CF7774">
        <w:rPr>
          <w:b/>
        </w:rPr>
        <w:t xml:space="preserve">        </w:t>
      </w:r>
      <w:r w:rsidR="00974A66" w:rsidRPr="00CF7774">
        <w:rPr>
          <w:b/>
        </w:rPr>
        <w:t xml:space="preserve">Учитель: </w:t>
      </w:r>
      <w:r w:rsidR="0009655F" w:rsidRPr="00CF7774">
        <w:t>Таким образом,  пейзаж в</w:t>
      </w:r>
      <w:r w:rsidR="00190131" w:rsidRPr="00CF7774">
        <w:t xml:space="preserve"> рассказах занимает одно из главных мест.   Как и у И. С. Тургенева, описание природы у А. А. </w:t>
      </w:r>
      <w:proofErr w:type="spellStart"/>
      <w:r w:rsidR="00190131" w:rsidRPr="00CF7774">
        <w:t>Шогенцукова</w:t>
      </w:r>
      <w:proofErr w:type="spellEnd"/>
      <w:r w:rsidR="00190131" w:rsidRPr="00CF7774">
        <w:t xml:space="preserve"> свя</w:t>
      </w:r>
      <w:r w:rsidR="00190131" w:rsidRPr="00CF7774">
        <w:softHyphen/>
        <w:t>зано с основным событием рассказа и выражает  психологическое состояние героев.</w:t>
      </w:r>
      <w:r w:rsidR="007051E5" w:rsidRPr="00CF7774">
        <w:t xml:space="preserve"> </w:t>
      </w:r>
      <w:r w:rsidR="00987BEB" w:rsidRPr="00CF7774">
        <w:t>Как мы видим, ф</w:t>
      </w:r>
      <w:r w:rsidR="007051E5" w:rsidRPr="00CF7774">
        <w:t>ункции пейзажа в</w:t>
      </w:r>
      <w:r w:rsidR="007051E5" w:rsidRPr="00CF7774">
        <w:rPr>
          <w:smallCaps/>
        </w:rPr>
        <w:t xml:space="preserve"> </w:t>
      </w:r>
      <w:r w:rsidR="007051E5" w:rsidRPr="00CF7774">
        <w:t>рассказах «Бирюк» и «Пуд муки» многообразны</w:t>
      </w:r>
      <w:r w:rsidR="00987BEB" w:rsidRPr="00CF7774">
        <w:t>. Обобщим наши наблюдения в виде схемы.</w:t>
      </w:r>
      <w:r w:rsidR="007051E5" w:rsidRPr="00CF7774">
        <w:t xml:space="preserve"> </w:t>
      </w:r>
    </w:p>
    <w:p w:rsidR="009B458A" w:rsidRPr="00CF7774" w:rsidRDefault="00CF7774" w:rsidP="00080973">
      <w:pPr>
        <w:widowControl w:val="0"/>
        <w:autoSpaceDE w:val="0"/>
        <w:autoSpaceDN w:val="0"/>
        <w:adjustRightInd w:val="0"/>
        <w:spacing w:line="360" w:lineRule="auto"/>
      </w:pPr>
      <w:r w:rsidRPr="00CF7774">
        <w:object w:dxaOrig="7071" w:dyaOrig="5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75pt;height:246pt" o:ole="">
            <v:imagedata r:id="rId5" o:title=""/>
          </v:shape>
          <o:OLEObject Type="Embed" ProgID="PowerPoint.Slide.12" ShapeID="_x0000_i1025" DrawAspect="Content" ObjectID="_1396207754" r:id="rId6"/>
        </w:object>
      </w:r>
    </w:p>
    <w:p w:rsidR="00D47B86" w:rsidRPr="00CF7774" w:rsidRDefault="008B1442" w:rsidP="0008097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CF7774">
        <w:t xml:space="preserve">      </w:t>
      </w:r>
      <w:r w:rsidR="00974A66" w:rsidRPr="00CF7774">
        <w:rPr>
          <w:b/>
        </w:rPr>
        <w:t xml:space="preserve">Учитель: </w:t>
      </w:r>
      <w:r w:rsidR="00CC5A26" w:rsidRPr="00CF7774">
        <w:t>Итак, мы установили</w:t>
      </w:r>
      <w:r w:rsidR="00974A66" w:rsidRPr="00CF7774">
        <w:t>, что</w:t>
      </w:r>
      <w:r w:rsidR="00CC5A26" w:rsidRPr="00CF7774">
        <w:t xml:space="preserve"> </w:t>
      </w:r>
      <w:r w:rsidR="00974A66" w:rsidRPr="00CF7774">
        <w:t xml:space="preserve">рассказы «Пуд муки» и «Бирюк» начинаются с описания природы. Природа в рассказах И. С. Тургенева и А. А. </w:t>
      </w:r>
      <w:proofErr w:type="spellStart"/>
      <w:r w:rsidR="00974A66" w:rsidRPr="00CF7774">
        <w:t>Шогенцукова</w:t>
      </w:r>
      <w:proofErr w:type="spellEnd"/>
      <w:r w:rsidR="00974A66" w:rsidRPr="00CF7774">
        <w:t xml:space="preserve"> встает пе</w:t>
      </w:r>
      <w:r w:rsidR="00974A66" w:rsidRPr="00CF7774">
        <w:softHyphen/>
        <w:t>ред читателями как живая, потому</w:t>
      </w:r>
      <w:r w:rsidR="00974A66" w:rsidRPr="00CF7774">
        <w:rPr>
          <w:smallCaps/>
        </w:rPr>
        <w:t xml:space="preserve"> </w:t>
      </w:r>
      <w:r w:rsidR="00974A66" w:rsidRPr="00CF7774">
        <w:t xml:space="preserve">что  писатели изобразили  ее с </w:t>
      </w:r>
      <w:r w:rsidR="00974A66" w:rsidRPr="00CF7774">
        <w:rPr>
          <w:iCs/>
        </w:rPr>
        <w:t xml:space="preserve"> </w:t>
      </w:r>
      <w:r w:rsidR="00974A66" w:rsidRPr="00CF7774">
        <w:t>большим мастерством: с большой любовью ко всему родному, национальному, близкому и дорогому сердцу каждого человека.</w:t>
      </w:r>
    </w:p>
    <w:p w:rsidR="0023320A" w:rsidRPr="00CF7774" w:rsidRDefault="00E22923" w:rsidP="0008097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CF7774">
        <w:t xml:space="preserve">        </w:t>
      </w:r>
      <w:r w:rsidR="00CC5A26" w:rsidRPr="00CF7774">
        <w:t>Что еще общего в содержании этих рассказов?</w:t>
      </w:r>
      <w:r w:rsidR="002534DA" w:rsidRPr="00CF7774">
        <w:t xml:space="preserve"> От чьего лица ведется</w:t>
      </w:r>
      <w:r w:rsidR="0023320A" w:rsidRPr="00CF7774">
        <w:t xml:space="preserve"> п</w:t>
      </w:r>
      <w:r w:rsidR="008B1442" w:rsidRPr="00CF7774">
        <w:t>овествование  в рассказах</w:t>
      </w:r>
      <w:r w:rsidR="0023320A" w:rsidRPr="00CF7774">
        <w:t xml:space="preserve"> «Бирюк» </w:t>
      </w:r>
      <w:r w:rsidR="00F54E0F" w:rsidRPr="00CF7774">
        <w:t xml:space="preserve">и </w:t>
      </w:r>
      <w:r w:rsidR="0023320A" w:rsidRPr="00CF7774">
        <w:t>«Пуд муки»?</w:t>
      </w:r>
      <w:r w:rsidR="00915BAD" w:rsidRPr="00CF7774">
        <w:t xml:space="preserve"> Составим кластер.</w:t>
      </w:r>
    </w:p>
    <w:p w:rsidR="00F54E0F" w:rsidRPr="00CF7774" w:rsidRDefault="0023320A" w:rsidP="0008097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CF7774">
        <w:t xml:space="preserve">        - Повествование</w:t>
      </w:r>
      <w:r w:rsidR="008B1442" w:rsidRPr="00CF7774">
        <w:t xml:space="preserve"> </w:t>
      </w:r>
      <w:r w:rsidR="00F54E0F" w:rsidRPr="00CF7774">
        <w:t xml:space="preserve">в этих рассказах </w:t>
      </w:r>
      <w:r w:rsidR="008B1442" w:rsidRPr="00CF7774">
        <w:t>ведется от л</w:t>
      </w:r>
      <w:r w:rsidRPr="00CF7774">
        <w:t>ица автора</w:t>
      </w:r>
      <w:r w:rsidR="00D244AB" w:rsidRPr="00CF7774">
        <w:t>-рассказчика</w:t>
      </w:r>
      <w:r w:rsidRPr="00CF7774">
        <w:t xml:space="preserve">. </w:t>
      </w:r>
      <w:r w:rsidR="00D244AB" w:rsidRPr="00CF7774">
        <w:t>В рассказе Тургенева рассказчиком является</w:t>
      </w:r>
      <w:r w:rsidR="002534DA" w:rsidRPr="00CF7774">
        <w:t xml:space="preserve"> заблудившийся охотник, а в</w:t>
      </w:r>
      <w:r w:rsidR="004F645C" w:rsidRPr="00CF7774">
        <w:t xml:space="preserve"> рассказе </w:t>
      </w:r>
      <w:proofErr w:type="spellStart"/>
      <w:r w:rsidR="004F645C" w:rsidRPr="00CF7774">
        <w:t>Шогенцукова</w:t>
      </w:r>
      <w:proofErr w:type="spellEnd"/>
      <w:r w:rsidR="004F645C" w:rsidRPr="00CF7774">
        <w:t xml:space="preserve"> - </w:t>
      </w:r>
      <w:r w:rsidRPr="00CF7774">
        <w:t xml:space="preserve">маленький </w:t>
      </w:r>
      <w:proofErr w:type="spellStart"/>
      <w:r w:rsidRPr="00CF7774">
        <w:t>Хасет</w:t>
      </w:r>
      <w:proofErr w:type="spellEnd"/>
      <w:r w:rsidR="008B1442" w:rsidRPr="00CF7774">
        <w:t>.</w:t>
      </w:r>
      <w:r w:rsidR="00F54E0F" w:rsidRPr="00CF7774">
        <w:t xml:space="preserve"> О</w:t>
      </w:r>
      <w:r w:rsidR="00D244AB" w:rsidRPr="00CF7774">
        <w:t xml:space="preserve">ни выступают в роли свидетелей,  </w:t>
      </w:r>
      <w:r w:rsidR="002534DA" w:rsidRPr="00CF7774">
        <w:t>все описанное в рассказах</w:t>
      </w:r>
      <w:r w:rsidR="008B1442" w:rsidRPr="00CF7774">
        <w:t xml:space="preserve"> происходит на их глазах. </w:t>
      </w:r>
    </w:p>
    <w:p w:rsidR="00F54E0F" w:rsidRPr="00CF7774" w:rsidRDefault="00974A66" w:rsidP="0008097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CF7774">
        <w:rPr>
          <w:b/>
        </w:rPr>
        <w:lastRenderedPageBreak/>
        <w:t>Учитель:</w:t>
      </w:r>
      <w:r w:rsidR="00F54E0F" w:rsidRPr="00CF7774">
        <w:t xml:space="preserve"> Почему повествование в рассказах «Пуд муки» и «Бирюк» ведется от лица рассказчика? В чем значение этого художественного приема?</w:t>
      </w:r>
    </w:p>
    <w:p w:rsidR="00F54E0F" w:rsidRPr="00CF7774" w:rsidRDefault="00F54E0F" w:rsidP="0008097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CF7774">
        <w:t xml:space="preserve">       - Читатель как бы становится живым участником этих событий, вовлекается в переживания рассказчика</w:t>
      </w:r>
      <w:r w:rsidR="00974A66" w:rsidRPr="00CF7774">
        <w:t xml:space="preserve">, создается </w:t>
      </w:r>
      <w:r w:rsidRPr="00CF7774">
        <w:t>впечатление соответствия художественного вымысла реальной действительности.</w:t>
      </w:r>
    </w:p>
    <w:p w:rsidR="0023320A" w:rsidRPr="00CF7774" w:rsidRDefault="00974A66" w:rsidP="0008097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CF7774">
        <w:rPr>
          <w:b/>
        </w:rPr>
        <w:t xml:space="preserve">  Учитель: </w:t>
      </w:r>
      <w:r w:rsidR="0023320A" w:rsidRPr="00CF7774">
        <w:t xml:space="preserve">Принимают ли эти герои </w:t>
      </w:r>
      <w:r w:rsidR="00D244AB" w:rsidRPr="00CF7774">
        <w:t xml:space="preserve">участие </w:t>
      </w:r>
      <w:r w:rsidR="0023320A" w:rsidRPr="00CF7774">
        <w:t>в развитии конфликта</w:t>
      </w:r>
      <w:r w:rsidR="00D244AB" w:rsidRPr="00CF7774">
        <w:t>?</w:t>
      </w:r>
    </w:p>
    <w:p w:rsidR="0023320A" w:rsidRPr="00CF7774" w:rsidRDefault="0023320A" w:rsidP="0008097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CF7774">
        <w:t xml:space="preserve">         - </w:t>
      </w:r>
      <w:r w:rsidR="008B1442" w:rsidRPr="00CF7774">
        <w:t xml:space="preserve">Маленький </w:t>
      </w:r>
      <w:proofErr w:type="spellStart"/>
      <w:r w:rsidR="008B1442" w:rsidRPr="00CF7774">
        <w:t>Хасет</w:t>
      </w:r>
      <w:proofErr w:type="spellEnd"/>
      <w:r w:rsidR="002534DA" w:rsidRPr="00CF7774">
        <w:t xml:space="preserve"> </w:t>
      </w:r>
      <w:r w:rsidR="008B1442" w:rsidRPr="00CF7774">
        <w:t xml:space="preserve"> наблюдает за событиями</w:t>
      </w:r>
      <w:r w:rsidR="002534DA" w:rsidRPr="00CF7774">
        <w:t xml:space="preserve"> со стороны, он</w:t>
      </w:r>
      <w:r w:rsidR="008B1442" w:rsidRPr="00CF7774">
        <w:t xml:space="preserve"> </w:t>
      </w:r>
      <w:r w:rsidR="002534DA" w:rsidRPr="00CF7774">
        <w:t>не принимает участия в развитии конфликта.</w:t>
      </w:r>
    </w:p>
    <w:p w:rsidR="006110C4" w:rsidRPr="00CF7774" w:rsidRDefault="0023320A" w:rsidP="0008097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CF7774">
        <w:t xml:space="preserve">         -  </w:t>
      </w:r>
      <w:r w:rsidR="008B1442" w:rsidRPr="00CF7774">
        <w:t>В "Бирюке" рассказчик</w:t>
      </w:r>
      <w:r w:rsidR="00080BA6" w:rsidRPr="00CF7774">
        <w:t xml:space="preserve"> – живой участник событий,</w:t>
      </w:r>
      <w:r w:rsidR="006110C4" w:rsidRPr="00CF7774">
        <w:t xml:space="preserve"> он готов заступиться за мужика. </w:t>
      </w:r>
      <w:proofErr w:type="gramStart"/>
      <w:r w:rsidR="008B1442" w:rsidRPr="00CF7774">
        <w:t>Он то</w:t>
      </w:r>
      <w:proofErr w:type="gramEnd"/>
      <w:r w:rsidR="008B1442" w:rsidRPr="00CF7774">
        <w:t xml:space="preserve"> просит отпустить мужика, срубившего дерево, то предлагает деньги, а   в  решительный  момент  приходит  к  мужику на помощь. </w:t>
      </w:r>
    </w:p>
    <w:p w:rsidR="00D244AB" w:rsidRPr="00CF7774" w:rsidRDefault="00A20956" w:rsidP="0008097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CF7774">
        <w:rPr>
          <w:b/>
        </w:rPr>
        <w:t xml:space="preserve">    Учитель: </w:t>
      </w:r>
      <w:r w:rsidR="00D244AB" w:rsidRPr="00CF7774">
        <w:t>Почему в рассказе «Пуд муки» рассказчик не прини</w:t>
      </w:r>
      <w:r w:rsidR="002C1BC8" w:rsidRPr="00CF7774">
        <w:t>мает участия в конфликте</w:t>
      </w:r>
      <w:r w:rsidR="00D244AB" w:rsidRPr="00CF7774">
        <w:t>?</w:t>
      </w:r>
    </w:p>
    <w:p w:rsidR="00C74B2F" w:rsidRPr="00CF7774" w:rsidRDefault="00D244AB" w:rsidP="00080973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F7774">
        <w:rPr>
          <w:b/>
        </w:rPr>
        <w:t xml:space="preserve">           </w:t>
      </w:r>
      <w:r w:rsidRPr="00CF7774">
        <w:t xml:space="preserve">- Потому что </w:t>
      </w:r>
      <w:r w:rsidR="008B1442" w:rsidRPr="00CF7774">
        <w:t xml:space="preserve"> р</w:t>
      </w:r>
      <w:r w:rsidR="00080BA6" w:rsidRPr="00CF7774">
        <w:t>ас</w:t>
      </w:r>
      <w:r w:rsidR="00915BAD" w:rsidRPr="00CF7774">
        <w:t>сказчик еще очень маленький, но он понимает, что</w:t>
      </w:r>
      <w:r w:rsidR="00C74B2F" w:rsidRPr="00CF7774">
        <w:t xml:space="preserve"> </w:t>
      </w:r>
      <w:r w:rsidR="00F54E0F" w:rsidRPr="00CF7774">
        <w:t xml:space="preserve">в данной ситуации он </w:t>
      </w:r>
      <w:r w:rsidR="00C74B2F" w:rsidRPr="00CF7774">
        <w:t xml:space="preserve">не сможет </w:t>
      </w:r>
      <w:r w:rsidR="002534DA" w:rsidRPr="00CF7774">
        <w:t xml:space="preserve"> ничего</w:t>
      </w:r>
      <w:r w:rsidR="008B1442" w:rsidRPr="00CF7774">
        <w:t xml:space="preserve"> изменить.</w:t>
      </w:r>
      <w:r w:rsidR="008B1442" w:rsidRPr="00CF7774">
        <w:rPr>
          <w:b/>
        </w:rPr>
        <w:t xml:space="preserve">    </w:t>
      </w:r>
    </w:p>
    <w:p w:rsidR="00EF11E0" w:rsidRPr="00CF7774" w:rsidRDefault="007C29D8" w:rsidP="0008097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CF7774">
        <w:rPr>
          <w:b/>
        </w:rPr>
        <w:t xml:space="preserve">Учитель: </w:t>
      </w:r>
      <w:r w:rsidR="00EF11E0" w:rsidRPr="00CF7774">
        <w:rPr>
          <w:b/>
        </w:rPr>
        <w:t xml:space="preserve"> </w:t>
      </w:r>
      <w:r w:rsidR="00EF11E0" w:rsidRPr="00CF7774">
        <w:t xml:space="preserve">Кто стоит </w:t>
      </w:r>
      <w:r w:rsidR="00D244AB" w:rsidRPr="00CF7774">
        <w:t xml:space="preserve">в </w:t>
      </w:r>
      <w:r w:rsidR="008B1442" w:rsidRPr="00CF7774">
        <w:t xml:space="preserve"> центре рассказов "Бирюк" и "Пу</w:t>
      </w:r>
      <w:r w:rsidR="00080BA6" w:rsidRPr="00CF7774">
        <w:t>д муки"</w:t>
      </w:r>
      <w:r w:rsidR="00EF11E0" w:rsidRPr="00CF7774">
        <w:t>?</w:t>
      </w:r>
    </w:p>
    <w:p w:rsidR="00EF11E0" w:rsidRPr="00CF7774" w:rsidRDefault="00EF11E0" w:rsidP="00080973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F7774">
        <w:rPr>
          <w:b/>
        </w:rPr>
        <w:t xml:space="preserve">        </w:t>
      </w:r>
      <w:r w:rsidRPr="00CF7774">
        <w:t xml:space="preserve">- </w:t>
      </w:r>
      <w:r w:rsidR="00E22923" w:rsidRPr="00CF7774">
        <w:t>К</w:t>
      </w:r>
      <w:r w:rsidRPr="00CF7774">
        <w:t>рестьянин</w:t>
      </w:r>
      <w:r w:rsidR="00080BA6" w:rsidRPr="00CF7774">
        <w:t>.</w:t>
      </w:r>
      <w:r w:rsidR="00080BA6" w:rsidRPr="00CF7774">
        <w:rPr>
          <w:b/>
        </w:rPr>
        <w:t xml:space="preserve"> </w:t>
      </w:r>
    </w:p>
    <w:p w:rsidR="003D5838" w:rsidRPr="00CF7774" w:rsidRDefault="00EF11E0" w:rsidP="0008097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CF7774">
        <w:rPr>
          <w:b/>
        </w:rPr>
        <w:t xml:space="preserve">  </w:t>
      </w:r>
      <w:r w:rsidR="003F1807" w:rsidRPr="00CF7774">
        <w:rPr>
          <w:b/>
        </w:rPr>
        <w:t xml:space="preserve">Учитель: </w:t>
      </w:r>
      <w:r w:rsidR="00080BA6" w:rsidRPr="00CF7774">
        <w:t>Только в</w:t>
      </w:r>
      <w:r w:rsidR="003D5838" w:rsidRPr="00CF7774">
        <w:t xml:space="preserve">  рассказе  </w:t>
      </w:r>
      <w:r w:rsidR="008B1442" w:rsidRPr="00CF7774">
        <w:t xml:space="preserve">Тургенева </w:t>
      </w:r>
      <w:r w:rsidR="00575695" w:rsidRPr="00CF7774">
        <w:t xml:space="preserve">- </w:t>
      </w:r>
      <w:r w:rsidR="008B1442" w:rsidRPr="00CF7774">
        <w:t xml:space="preserve">это крепостной </w:t>
      </w:r>
      <w:r w:rsidR="003D5838" w:rsidRPr="00CF7774">
        <w:t xml:space="preserve">крестьянин, а в рассказе </w:t>
      </w:r>
      <w:proofErr w:type="spellStart"/>
      <w:r w:rsidR="008B1442" w:rsidRPr="00CF7774">
        <w:t>Шогенцукова</w:t>
      </w:r>
      <w:proofErr w:type="spellEnd"/>
      <w:r w:rsidR="008B1442" w:rsidRPr="00CF7774">
        <w:t xml:space="preserve"> - полусво</w:t>
      </w:r>
      <w:r w:rsidR="00080BA6" w:rsidRPr="00CF7774">
        <w:t>бодный  крестьянин.</w:t>
      </w:r>
      <w:r w:rsidR="003F1807" w:rsidRPr="00CF7774">
        <w:t xml:space="preserve"> Из уроков истории КБР вы имеете представление о жизни крестьян в пореформенный период. В </w:t>
      </w:r>
      <w:proofErr w:type="spellStart"/>
      <w:r w:rsidR="003F1807" w:rsidRPr="00CF7774">
        <w:t>Кабарде</w:t>
      </w:r>
      <w:proofErr w:type="spellEnd"/>
      <w:r w:rsidR="003F1807" w:rsidRPr="00CF7774">
        <w:t xml:space="preserve"> крестьяне не были полностью закрепощены. Однако</w:t>
      </w:r>
      <w:r w:rsidRPr="00CF7774">
        <w:t xml:space="preserve"> м</w:t>
      </w:r>
      <w:r w:rsidR="00080BA6" w:rsidRPr="00CF7774">
        <w:t>ежду ними</w:t>
      </w:r>
      <w:r w:rsidR="008B1442" w:rsidRPr="00CF7774">
        <w:t xml:space="preserve"> нет  разницы.</w:t>
      </w:r>
      <w:r w:rsidR="00080BA6" w:rsidRPr="00CF7774">
        <w:t xml:space="preserve"> Бедняк </w:t>
      </w:r>
      <w:proofErr w:type="spellStart"/>
      <w:r w:rsidR="00080BA6" w:rsidRPr="00CF7774">
        <w:t>Хамид</w:t>
      </w:r>
      <w:proofErr w:type="spellEnd"/>
      <w:r w:rsidR="00080BA6" w:rsidRPr="00CF7774">
        <w:t xml:space="preserve">  вынужден батрачить</w:t>
      </w:r>
      <w:r w:rsidR="008B1442" w:rsidRPr="00CF7774">
        <w:t xml:space="preserve"> на хаджи - </w:t>
      </w:r>
      <w:proofErr w:type="spellStart"/>
      <w:r w:rsidR="008B1442" w:rsidRPr="00CF7774">
        <w:t>Тембота</w:t>
      </w:r>
      <w:proofErr w:type="spellEnd"/>
      <w:r w:rsidR="008B1442" w:rsidRPr="00CF7774">
        <w:t>, так как у нег</w:t>
      </w:r>
      <w:r w:rsidR="00763AB1" w:rsidRPr="00CF7774">
        <w:t>о мало  зе</w:t>
      </w:r>
      <w:r w:rsidR="008C0851" w:rsidRPr="00CF7774">
        <w:t>мли</w:t>
      </w:r>
      <w:r w:rsidR="003D5838" w:rsidRPr="00CF7774">
        <w:t xml:space="preserve">, </w:t>
      </w:r>
      <w:proofErr w:type="gramStart"/>
      <w:r w:rsidR="003D5838" w:rsidRPr="00CF7774">
        <w:t>нет орудий труда</w:t>
      </w:r>
      <w:r w:rsidR="008C0851" w:rsidRPr="00CF7774">
        <w:t xml:space="preserve"> и не хватает</w:t>
      </w:r>
      <w:proofErr w:type="gramEnd"/>
      <w:r w:rsidR="008C0851" w:rsidRPr="00CF7774">
        <w:t xml:space="preserve"> урожая</w:t>
      </w:r>
      <w:r w:rsidR="008B1442" w:rsidRPr="00CF7774">
        <w:t xml:space="preserve">. </w:t>
      </w:r>
      <w:r w:rsidR="00DA5951" w:rsidRPr="00CF7774">
        <w:t xml:space="preserve">  </w:t>
      </w:r>
      <w:r w:rsidR="008C0851" w:rsidRPr="00CF7774">
        <w:t xml:space="preserve">В страшной   бедности  живет  семья </w:t>
      </w:r>
      <w:proofErr w:type="spellStart"/>
      <w:r w:rsidR="008C0851" w:rsidRPr="00CF7774">
        <w:t>Хамида</w:t>
      </w:r>
      <w:proofErr w:type="spellEnd"/>
      <w:r w:rsidR="008C0851" w:rsidRPr="00CF7774">
        <w:t>. В такой же нищете живет и Бирюк.</w:t>
      </w:r>
      <w:r w:rsidR="000F7FB1" w:rsidRPr="00CF7774">
        <w:t xml:space="preserve">  </w:t>
      </w:r>
    </w:p>
    <w:p w:rsidR="00C6491A" w:rsidRPr="00CF7774" w:rsidRDefault="00492FC6" w:rsidP="00C6491A">
      <w:pPr>
        <w:spacing w:line="360" w:lineRule="auto"/>
        <w:jc w:val="both"/>
      </w:pPr>
      <w:r w:rsidRPr="00CF7774">
        <w:rPr>
          <w:b/>
        </w:rPr>
        <w:t xml:space="preserve">  </w:t>
      </w:r>
      <w:r w:rsidR="003F1807" w:rsidRPr="00CF7774">
        <w:rPr>
          <w:b/>
        </w:rPr>
        <w:t>Учитель</w:t>
      </w:r>
      <w:r w:rsidR="003F1807" w:rsidRPr="00CF7774">
        <w:t xml:space="preserve">: </w:t>
      </w:r>
      <w:r w:rsidR="00C6491A" w:rsidRPr="00CF7774">
        <w:rPr>
          <w:rFonts w:ascii="Times New Roman CYR" w:hAnsi="Times New Roman CYR" w:cs="Times New Roman CYR"/>
        </w:rPr>
        <w:t>В центре рассказов «Бирюк» и «Пуд муки» описывается одно событие.  Что</w:t>
      </w:r>
      <w:r w:rsidR="00C6491A" w:rsidRPr="00CF7774">
        <w:t xml:space="preserve"> является главным действием в рассказе «Пуд муки»?</w:t>
      </w:r>
    </w:p>
    <w:p w:rsidR="003F1807" w:rsidRPr="00CF7774" w:rsidRDefault="003F1807" w:rsidP="003F1807">
      <w:pPr>
        <w:spacing w:line="360" w:lineRule="auto"/>
        <w:jc w:val="both"/>
      </w:pPr>
      <w:r w:rsidRPr="00CF7774">
        <w:t>Что является главным действием в рассказах «Пуд муки» и «Бирюк»?</w:t>
      </w:r>
    </w:p>
    <w:p w:rsidR="00E81C04" w:rsidRPr="00CF7774" w:rsidRDefault="003F1807" w:rsidP="003F1807">
      <w:pPr>
        <w:spacing w:line="360" w:lineRule="auto"/>
        <w:jc w:val="both"/>
      </w:pPr>
      <w:r w:rsidRPr="00CF7774">
        <w:t xml:space="preserve">        -  Весной </w:t>
      </w:r>
      <w:proofErr w:type="spellStart"/>
      <w:r w:rsidRPr="00CF7774">
        <w:t>Хамид</w:t>
      </w:r>
      <w:proofErr w:type="spellEnd"/>
      <w:r w:rsidRPr="00CF7774">
        <w:t xml:space="preserve"> выпросил у хаджи </w:t>
      </w:r>
      <w:proofErr w:type="spellStart"/>
      <w:r w:rsidRPr="00CF7774">
        <w:t>Тембота</w:t>
      </w:r>
      <w:proofErr w:type="spellEnd"/>
      <w:r w:rsidRPr="00CF7774">
        <w:t xml:space="preserve"> пуд кукурузной муки с условием скосить ему десятину сена. А когда </w:t>
      </w:r>
      <w:proofErr w:type="spellStart"/>
      <w:r w:rsidRPr="00CF7774">
        <w:t>Темботу</w:t>
      </w:r>
      <w:proofErr w:type="spellEnd"/>
      <w:r w:rsidRPr="00CF7774">
        <w:t xml:space="preserve"> не понравилось, как скосили его сено</w:t>
      </w:r>
      <w:r w:rsidR="00C6491A" w:rsidRPr="00CF7774">
        <w:t>,</w:t>
      </w:r>
    </w:p>
    <w:p w:rsidR="003F1807" w:rsidRPr="00CF7774" w:rsidRDefault="003F1807" w:rsidP="003F1807">
      <w:pPr>
        <w:spacing w:line="360" w:lineRule="auto"/>
        <w:jc w:val="both"/>
      </w:pPr>
      <w:r w:rsidRPr="00CF7774">
        <w:t>он</w:t>
      </w:r>
      <w:r w:rsidR="00C6491A" w:rsidRPr="00CF7774">
        <w:t xml:space="preserve"> стал грозиться судом.</w:t>
      </w:r>
      <w:r w:rsidRPr="00CF7774">
        <w:t xml:space="preserve"> </w:t>
      </w:r>
      <w:proofErr w:type="spellStart"/>
      <w:r w:rsidRPr="00CF7774">
        <w:t>Хамид</w:t>
      </w:r>
      <w:proofErr w:type="spellEnd"/>
      <w:r w:rsidRPr="00CF7774">
        <w:t xml:space="preserve"> сразу согласился с ним. </w:t>
      </w:r>
    </w:p>
    <w:p w:rsidR="003D5838" w:rsidRPr="00CF7774" w:rsidRDefault="00C6491A" w:rsidP="00080973">
      <w:pPr>
        <w:widowControl w:val="0"/>
        <w:autoSpaceDE w:val="0"/>
        <w:autoSpaceDN w:val="0"/>
        <w:adjustRightInd w:val="0"/>
        <w:spacing w:line="360" w:lineRule="auto"/>
        <w:ind w:right="-283"/>
        <w:jc w:val="both"/>
      </w:pPr>
      <w:r w:rsidRPr="00CF7774">
        <w:rPr>
          <w:b/>
        </w:rPr>
        <w:t xml:space="preserve">   Учитель: </w:t>
      </w:r>
      <w:r w:rsidR="003D5838" w:rsidRPr="00CF7774">
        <w:t xml:space="preserve">Какое событие описывается в рассказе «Бирюк»? </w:t>
      </w:r>
    </w:p>
    <w:p w:rsidR="00841E72" w:rsidRPr="00CF7774" w:rsidRDefault="003D5838" w:rsidP="00080973">
      <w:pPr>
        <w:widowControl w:val="0"/>
        <w:autoSpaceDE w:val="0"/>
        <w:autoSpaceDN w:val="0"/>
        <w:adjustRightInd w:val="0"/>
        <w:spacing w:line="360" w:lineRule="auto"/>
        <w:ind w:right="-22"/>
        <w:jc w:val="both"/>
      </w:pPr>
      <w:r w:rsidRPr="00CF7774">
        <w:t xml:space="preserve">  - </w:t>
      </w:r>
      <w:r w:rsidR="00B95E65" w:rsidRPr="00CF7774">
        <w:t>В рассказе «Бирюк» лесник поймал крестьянина, который срубил дерево</w:t>
      </w:r>
      <w:r w:rsidR="00BA5E08" w:rsidRPr="00CF7774">
        <w:t>, и читатели с напряжением следят за конфликтом: отпустит Бирюк мужика или нет.</w:t>
      </w:r>
      <w:r w:rsidR="005668D5" w:rsidRPr="00CF7774">
        <w:t xml:space="preserve"> </w:t>
      </w:r>
    </w:p>
    <w:p w:rsidR="009D5A5D" w:rsidRPr="00CF7774" w:rsidRDefault="009D5A5D" w:rsidP="00080973">
      <w:pPr>
        <w:widowControl w:val="0"/>
        <w:autoSpaceDE w:val="0"/>
        <w:autoSpaceDN w:val="0"/>
        <w:adjustRightInd w:val="0"/>
        <w:spacing w:line="360" w:lineRule="auto"/>
        <w:ind w:right="-283"/>
        <w:jc w:val="both"/>
      </w:pPr>
      <w:r w:rsidRPr="00CF7774">
        <w:t xml:space="preserve">       </w:t>
      </w:r>
      <w:r w:rsidR="007706B1" w:rsidRPr="00CF7774">
        <w:t xml:space="preserve">В итоге беседы составляется кластер. </w:t>
      </w:r>
    </w:p>
    <w:p w:rsidR="000F35D1" w:rsidRDefault="00566C21" w:rsidP="00080973">
      <w:pPr>
        <w:widowControl w:val="0"/>
        <w:autoSpaceDE w:val="0"/>
        <w:autoSpaceDN w:val="0"/>
        <w:adjustRightInd w:val="0"/>
        <w:spacing w:line="360" w:lineRule="auto"/>
        <w:ind w:right="-283"/>
        <w:jc w:val="both"/>
      </w:pPr>
      <w:r>
        <w:rPr>
          <w:noProof/>
        </w:rPr>
        <w:lastRenderedPageBreak/>
        <w:pict>
          <v:shape id="_x0000_s1074" type="#_x0000_t75" style="position:absolute;left:0;text-align:left;margin-left:72.2pt;margin-top:27.45pt;width:352.5pt;height:209.45pt;z-index:251662336">
            <v:imagedata r:id="rId7" o:title=""/>
            <w10:wrap type="topAndBottom"/>
          </v:shape>
          <o:OLEObject Type="Embed" ProgID="PowerPoint.Slide.12" ShapeID="_x0000_s1074" DrawAspect="Content" ObjectID="_1396207755" r:id="rId8"/>
        </w:pict>
      </w:r>
    </w:p>
    <w:p w:rsidR="001420E4" w:rsidRPr="00CF7774" w:rsidRDefault="001420E4" w:rsidP="00080973">
      <w:pPr>
        <w:widowControl w:val="0"/>
        <w:autoSpaceDE w:val="0"/>
        <w:autoSpaceDN w:val="0"/>
        <w:adjustRightInd w:val="0"/>
        <w:spacing w:line="360" w:lineRule="auto"/>
        <w:ind w:right="-283"/>
        <w:jc w:val="both"/>
      </w:pPr>
      <w:r w:rsidRPr="00CF7774">
        <w:t xml:space="preserve">Учитель: </w:t>
      </w:r>
      <w:r w:rsidR="007706B1" w:rsidRPr="00CF7774">
        <w:t>Итак, перед вами два героя. Похожие они или разные - судить вам. Какова</w:t>
      </w:r>
      <w:r w:rsidR="003D5838" w:rsidRPr="00CF7774">
        <w:t xml:space="preserve"> </w:t>
      </w:r>
    </w:p>
    <w:p w:rsidR="001420E4" w:rsidRPr="00CF7774" w:rsidRDefault="001420E4" w:rsidP="00080973">
      <w:pPr>
        <w:widowControl w:val="0"/>
        <w:autoSpaceDE w:val="0"/>
        <w:autoSpaceDN w:val="0"/>
        <w:adjustRightInd w:val="0"/>
        <w:spacing w:line="360" w:lineRule="auto"/>
        <w:ind w:right="-283"/>
        <w:jc w:val="both"/>
      </w:pPr>
      <w:r w:rsidRPr="00CF7774">
        <w:t>Ваша позиция?</w:t>
      </w:r>
    </w:p>
    <w:p w:rsidR="003D5838" w:rsidRPr="00CF7774" w:rsidRDefault="003D5838" w:rsidP="00080973">
      <w:pPr>
        <w:widowControl w:val="0"/>
        <w:autoSpaceDE w:val="0"/>
        <w:autoSpaceDN w:val="0"/>
        <w:adjustRightInd w:val="0"/>
        <w:spacing w:line="360" w:lineRule="auto"/>
        <w:ind w:right="-283"/>
        <w:jc w:val="both"/>
      </w:pPr>
      <w:r w:rsidRPr="00CF7774">
        <w:t xml:space="preserve"> - Я считаю, что </w:t>
      </w:r>
      <w:r w:rsidR="009826BC" w:rsidRPr="00CF7774">
        <w:t xml:space="preserve">Бирюк и </w:t>
      </w:r>
      <w:proofErr w:type="spellStart"/>
      <w:r w:rsidR="009826BC" w:rsidRPr="00CF7774">
        <w:t>Хамид</w:t>
      </w:r>
      <w:proofErr w:type="spellEnd"/>
      <w:r w:rsidR="009826BC" w:rsidRPr="00CF7774">
        <w:t xml:space="preserve"> очень </w:t>
      </w:r>
      <w:proofErr w:type="gramStart"/>
      <w:r w:rsidR="009826BC" w:rsidRPr="00CF7774">
        <w:t>разные</w:t>
      </w:r>
      <w:proofErr w:type="gramEnd"/>
      <w:r w:rsidR="009826BC" w:rsidRPr="00CF7774">
        <w:t xml:space="preserve">, </w:t>
      </w:r>
      <w:r w:rsidRPr="00CF7774">
        <w:t>н</w:t>
      </w:r>
      <w:r w:rsidR="004F0BE9" w:rsidRPr="00CF7774">
        <w:t>ичего общего в этих образ</w:t>
      </w:r>
      <w:r w:rsidRPr="00CF7774">
        <w:t xml:space="preserve">ах нет. </w:t>
      </w:r>
      <w:r w:rsidR="00FD439B" w:rsidRPr="00CF7774">
        <w:t xml:space="preserve">Бирюк предстает перед нами как </w:t>
      </w:r>
      <w:r w:rsidR="004F0BE9" w:rsidRPr="00CF7774">
        <w:t>мужественный</w:t>
      </w:r>
      <w:r w:rsidR="00FD439B" w:rsidRPr="00CF7774">
        <w:t xml:space="preserve"> человек. Он отпустил крестьянина, но </w:t>
      </w:r>
      <w:proofErr w:type="gramStart"/>
      <w:r w:rsidR="00FD439B" w:rsidRPr="00CF7774">
        <w:t>не</w:t>
      </w:r>
      <w:proofErr w:type="gramEnd"/>
      <w:r w:rsidR="00FD439B" w:rsidRPr="00CF7774">
        <w:t xml:space="preserve"> потому что испугался его, потому что пожалел его. </w:t>
      </w:r>
      <w:proofErr w:type="spellStart"/>
      <w:r w:rsidR="004F0BE9" w:rsidRPr="00CF7774">
        <w:t>Хамид</w:t>
      </w:r>
      <w:proofErr w:type="spellEnd"/>
      <w:r w:rsidR="004F0BE9" w:rsidRPr="00CF7774">
        <w:t>, напротив, безвольный</w:t>
      </w:r>
      <w:r w:rsidR="00B34B72" w:rsidRPr="00CF7774">
        <w:t>, слабый</w:t>
      </w:r>
      <w:r w:rsidR="004F0BE9" w:rsidRPr="00CF7774">
        <w:t xml:space="preserve">. </w:t>
      </w:r>
      <w:r w:rsidR="00FD439B" w:rsidRPr="00CF7774">
        <w:t xml:space="preserve">Когда Хаджи </w:t>
      </w:r>
      <w:r w:rsidR="00DE245C" w:rsidRPr="00CF7774">
        <w:t xml:space="preserve">стал угрожать ему судом, </w:t>
      </w:r>
      <w:proofErr w:type="spellStart"/>
      <w:r w:rsidR="00DE245C" w:rsidRPr="00CF7774">
        <w:t>Хамид</w:t>
      </w:r>
      <w:proofErr w:type="spellEnd"/>
      <w:r w:rsidR="00DE245C" w:rsidRPr="00CF7774">
        <w:t xml:space="preserve"> </w:t>
      </w:r>
      <w:r w:rsidR="00D17E76" w:rsidRPr="00CF7774">
        <w:t xml:space="preserve">с ним не спорит, а </w:t>
      </w:r>
      <w:r w:rsidR="00C247B9" w:rsidRPr="00CF7774">
        <w:t>сразу соглашается</w:t>
      </w:r>
      <w:r w:rsidR="00DE245C" w:rsidRPr="00CF7774">
        <w:t>.</w:t>
      </w:r>
    </w:p>
    <w:p w:rsidR="000F35D1" w:rsidRDefault="000F35D1" w:rsidP="00080973">
      <w:pPr>
        <w:widowControl w:val="0"/>
        <w:autoSpaceDE w:val="0"/>
        <w:autoSpaceDN w:val="0"/>
        <w:adjustRightInd w:val="0"/>
        <w:spacing w:line="360" w:lineRule="auto"/>
        <w:ind w:right="-283"/>
        <w:jc w:val="both"/>
        <w:rPr>
          <w:b/>
        </w:rPr>
      </w:pPr>
      <w:r>
        <w:rPr>
          <w:b/>
        </w:rPr>
        <w:t xml:space="preserve">  </w:t>
      </w:r>
      <w:r w:rsidR="001420E4" w:rsidRPr="00CF7774">
        <w:rPr>
          <w:b/>
        </w:rPr>
        <w:t xml:space="preserve">Учитель: </w:t>
      </w:r>
      <w:r w:rsidR="00186CFF" w:rsidRPr="00CF7774">
        <w:t>Тогда я</w:t>
      </w:r>
      <w:r w:rsidR="003D5838" w:rsidRPr="00CF7774">
        <w:t xml:space="preserve"> </w:t>
      </w:r>
      <w:r w:rsidR="004F0BE9" w:rsidRPr="00CF7774">
        <w:t xml:space="preserve"> предлага</w:t>
      </w:r>
      <w:r w:rsidR="003D5838" w:rsidRPr="00CF7774">
        <w:t>ю</w:t>
      </w:r>
      <w:r w:rsidR="00131B2A" w:rsidRPr="00CF7774">
        <w:t xml:space="preserve"> </w:t>
      </w:r>
      <w:r w:rsidR="00186CFF" w:rsidRPr="00CF7774">
        <w:t xml:space="preserve">вам </w:t>
      </w:r>
      <w:r w:rsidR="00131B2A" w:rsidRPr="00CF7774">
        <w:t>самостоятельно заполнить таблицу «</w:t>
      </w:r>
      <w:r w:rsidR="004F0BE9" w:rsidRPr="00CF7774">
        <w:t>Внешние проявления и внутренние качества Бирюка</w:t>
      </w:r>
      <w:r w:rsidR="00131B2A" w:rsidRPr="00CF7774">
        <w:t xml:space="preserve"> и </w:t>
      </w:r>
      <w:proofErr w:type="spellStart"/>
      <w:r w:rsidR="00131B2A" w:rsidRPr="00CF7774">
        <w:t>Хамида</w:t>
      </w:r>
      <w:proofErr w:type="spellEnd"/>
      <w:r w:rsidR="004F0BE9" w:rsidRPr="00CF7774">
        <w:t>». 1</w:t>
      </w:r>
      <w:r w:rsidR="001420E4" w:rsidRPr="00CF7774">
        <w:t>-й</w:t>
      </w:r>
      <w:r w:rsidR="004F0BE9" w:rsidRPr="00CF7774">
        <w:t xml:space="preserve"> вариант записывает внешние проявления, </w:t>
      </w:r>
      <w:r w:rsidR="001420E4" w:rsidRPr="00CF7774">
        <w:t>2-й</w:t>
      </w:r>
      <w:r w:rsidR="004F0BE9" w:rsidRPr="00CF7774">
        <w:t xml:space="preserve"> вариант - внутренние качества.</w:t>
      </w:r>
      <w:r w:rsidR="00666AF7" w:rsidRPr="00CF7774">
        <w:t xml:space="preserve"> </w:t>
      </w:r>
      <w:r>
        <w:t>В ходе работы учащиеся составляют</w:t>
      </w:r>
      <w:r w:rsidR="001420E4" w:rsidRPr="00CF7774">
        <w:t xml:space="preserve"> таблиц</w:t>
      </w:r>
      <w:r>
        <w:t>у</w:t>
      </w:r>
      <w:r w:rsidR="001420E4" w:rsidRPr="00CF7774">
        <w:t>.</w:t>
      </w:r>
    </w:p>
    <w:p w:rsidR="009826BC" w:rsidRPr="00CF7774" w:rsidRDefault="00D66EAC" w:rsidP="00080973">
      <w:pPr>
        <w:widowControl w:val="0"/>
        <w:autoSpaceDE w:val="0"/>
        <w:autoSpaceDN w:val="0"/>
        <w:adjustRightInd w:val="0"/>
        <w:spacing w:line="360" w:lineRule="auto"/>
        <w:ind w:right="-283"/>
        <w:jc w:val="both"/>
        <w:rPr>
          <w:b/>
        </w:rPr>
      </w:pPr>
      <w:r w:rsidRPr="00CF7774">
        <w:rPr>
          <w:b/>
        </w:rPr>
        <w:t xml:space="preserve">      </w:t>
      </w:r>
      <w:r w:rsidR="000F35D1">
        <w:rPr>
          <w:b/>
        </w:rPr>
        <w:t>У</w:t>
      </w:r>
      <w:r w:rsidR="001420E4" w:rsidRPr="00CF7774">
        <w:rPr>
          <w:b/>
        </w:rPr>
        <w:t>читель:</w:t>
      </w:r>
      <w:r w:rsidR="009826BC" w:rsidRPr="00CF7774">
        <w:rPr>
          <w:b/>
        </w:rPr>
        <w:t xml:space="preserve"> </w:t>
      </w:r>
      <w:r w:rsidR="009826BC" w:rsidRPr="00CF7774">
        <w:t>Какой вывод мы можем сделать</w:t>
      </w:r>
      <w:r w:rsidR="000F35D1">
        <w:t xml:space="preserve">, опираясь на </w:t>
      </w:r>
      <w:r w:rsidR="001420E4" w:rsidRPr="00CF7774">
        <w:t xml:space="preserve"> таблицу</w:t>
      </w:r>
      <w:r w:rsidR="009826BC" w:rsidRPr="00CF7774">
        <w:t>?</w:t>
      </w:r>
    </w:p>
    <w:p w:rsidR="009826BC" w:rsidRPr="00CF7774" w:rsidRDefault="009826BC" w:rsidP="00080973">
      <w:pPr>
        <w:widowControl w:val="0"/>
        <w:autoSpaceDE w:val="0"/>
        <w:autoSpaceDN w:val="0"/>
        <w:adjustRightInd w:val="0"/>
        <w:spacing w:line="360" w:lineRule="auto"/>
        <w:ind w:right="-283"/>
        <w:jc w:val="both"/>
      </w:pPr>
      <w:r w:rsidRPr="00CF7774">
        <w:t xml:space="preserve">         -</w:t>
      </w:r>
      <w:r w:rsidR="00B6503C" w:rsidRPr="00CF7774">
        <w:t xml:space="preserve"> </w:t>
      </w:r>
      <w:r w:rsidRPr="00CF7774">
        <w:t xml:space="preserve">Внешне Бирюк и </w:t>
      </w:r>
      <w:proofErr w:type="spellStart"/>
      <w:r w:rsidRPr="00CF7774">
        <w:t>Хамид</w:t>
      </w:r>
      <w:proofErr w:type="spellEnd"/>
      <w:r w:rsidRPr="00CF7774">
        <w:t xml:space="preserve"> сильно различаются, а внутренние качества у них одинаковые.</w:t>
      </w:r>
    </w:p>
    <w:p w:rsidR="002139B9" w:rsidRPr="00CF7774" w:rsidRDefault="001420E4" w:rsidP="00080973">
      <w:pPr>
        <w:widowControl w:val="0"/>
        <w:autoSpaceDE w:val="0"/>
        <w:autoSpaceDN w:val="0"/>
        <w:adjustRightInd w:val="0"/>
        <w:spacing w:line="360" w:lineRule="auto"/>
        <w:ind w:right="-283"/>
        <w:jc w:val="both"/>
      </w:pPr>
      <w:r w:rsidRPr="00CF7774">
        <w:rPr>
          <w:b/>
        </w:rPr>
        <w:t xml:space="preserve">Учитель: </w:t>
      </w:r>
      <w:r w:rsidR="00B34B72" w:rsidRPr="00CF7774">
        <w:t>Действительно, о</w:t>
      </w:r>
      <w:r w:rsidR="00EF67DE" w:rsidRPr="00CF7774">
        <w:t xml:space="preserve">ни наделены лучшими человеческими качествами. </w:t>
      </w:r>
      <w:r w:rsidR="002139B9" w:rsidRPr="00CF7774">
        <w:t>И это именно те качества, которые определяют поведение человека</w:t>
      </w:r>
      <w:r w:rsidR="00EF67DE" w:rsidRPr="00CF7774">
        <w:t>.</w:t>
      </w:r>
    </w:p>
    <w:p w:rsidR="00D47B86" w:rsidRPr="00CF7774" w:rsidRDefault="0035241D" w:rsidP="00080973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F7774">
        <w:rPr>
          <w:b/>
        </w:rPr>
        <w:t xml:space="preserve">    </w:t>
      </w:r>
      <w:r w:rsidR="00D47B86" w:rsidRPr="00CF7774">
        <w:t xml:space="preserve">      Мы не знаем, как сложатся судьбы Бирюка и </w:t>
      </w:r>
      <w:proofErr w:type="spellStart"/>
      <w:r w:rsidR="00D47B86" w:rsidRPr="00CF7774">
        <w:t>Хамида</w:t>
      </w:r>
      <w:proofErr w:type="spellEnd"/>
      <w:r w:rsidR="00D47B86" w:rsidRPr="00CF7774">
        <w:t xml:space="preserve">, Тургенев и </w:t>
      </w:r>
      <w:proofErr w:type="spellStart"/>
      <w:r w:rsidR="00D47B86" w:rsidRPr="00CF7774">
        <w:t>Шогенцуков</w:t>
      </w:r>
      <w:proofErr w:type="spellEnd"/>
      <w:r w:rsidR="00D47B86" w:rsidRPr="00CF7774">
        <w:t xml:space="preserve"> показали только душевное состояние своих героев в момент конфликта, усилив</w:t>
      </w:r>
      <w:r w:rsidR="000F35D1">
        <w:t>ая этим драматизм их положения</w:t>
      </w:r>
      <w:r w:rsidR="00CB553A" w:rsidRPr="00CF7774">
        <w:rPr>
          <w:b/>
        </w:rPr>
        <w:t>.</w:t>
      </w:r>
    </w:p>
    <w:p w:rsidR="00D47B86" w:rsidRPr="00CF7774" w:rsidRDefault="000F35D1" w:rsidP="0008097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 </w:t>
      </w:r>
      <w:r w:rsidR="00D47B86" w:rsidRPr="00CF7774">
        <w:t xml:space="preserve">Можем ли мы на основе </w:t>
      </w:r>
      <w:r w:rsidR="00B02E77" w:rsidRPr="00CF7774">
        <w:t>этих конфликтов</w:t>
      </w:r>
      <w:r w:rsidR="00D47B86" w:rsidRPr="00CF7774">
        <w:t xml:space="preserve"> сделать предположение по поводу развития сюжетных линий</w:t>
      </w:r>
      <w:r w:rsidR="00B02E77" w:rsidRPr="00CF7774">
        <w:t xml:space="preserve"> в рассказах «Бирюк» и «Пуд муки»</w:t>
      </w:r>
      <w:r w:rsidR="00D47B86" w:rsidRPr="00CF7774">
        <w:t>. Ваши предположения мы оформим в виде «Дерева предсказаний». 1</w:t>
      </w:r>
      <w:r w:rsidR="008C2691" w:rsidRPr="00CF7774">
        <w:t>-й</w:t>
      </w:r>
      <w:r w:rsidR="00D47B86" w:rsidRPr="00CF7774">
        <w:t xml:space="preserve"> вариант предскажет  дальнейше</w:t>
      </w:r>
      <w:r w:rsidR="008C2691" w:rsidRPr="00CF7774">
        <w:t>е развитие судьбы Бирюка, 2-й</w:t>
      </w:r>
      <w:r w:rsidR="00D47B86" w:rsidRPr="00CF7774">
        <w:t xml:space="preserve"> ва</w:t>
      </w:r>
      <w:r w:rsidR="008C2691" w:rsidRPr="00CF7774">
        <w:t xml:space="preserve">риант – судьбы </w:t>
      </w:r>
      <w:proofErr w:type="spellStart"/>
      <w:r w:rsidR="008C2691" w:rsidRPr="00CF7774">
        <w:t>Хамида</w:t>
      </w:r>
      <w:proofErr w:type="spellEnd"/>
      <w:r w:rsidR="008C2691" w:rsidRPr="00CF7774">
        <w:t>. Ваши версии мы запишем</w:t>
      </w:r>
      <w:r w:rsidR="00D47B86" w:rsidRPr="00CF7774">
        <w:t xml:space="preserve">  на листочках дерева предсказаний.</w:t>
      </w:r>
    </w:p>
    <w:p w:rsidR="00F63E30" w:rsidRPr="00CF7774" w:rsidRDefault="008C2691" w:rsidP="00080973">
      <w:pPr>
        <w:spacing w:line="360" w:lineRule="auto"/>
        <w:ind w:right="-366"/>
        <w:jc w:val="both"/>
      </w:pPr>
      <w:r w:rsidRPr="00CF7774">
        <w:t>Итак, к</w:t>
      </w:r>
      <w:r w:rsidR="00AE70AF" w:rsidRPr="00CF7774">
        <w:t xml:space="preserve">акую судьбу вы </w:t>
      </w:r>
      <w:r w:rsidR="00F63E30" w:rsidRPr="00CF7774">
        <w:t>предсказываете</w:t>
      </w:r>
      <w:r w:rsidR="00AE70AF" w:rsidRPr="00CF7774">
        <w:t xml:space="preserve"> Бирюку</w:t>
      </w:r>
      <w:r w:rsidR="00F63E30" w:rsidRPr="00CF7774">
        <w:t xml:space="preserve">? </w:t>
      </w:r>
    </w:p>
    <w:p w:rsidR="00AF5EC3" w:rsidRPr="00CF7774" w:rsidRDefault="00AF5EC3" w:rsidP="00080973">
      <w:pPr>
        <w:spacing w:line="360" w:lineRule="auto"/>
        <w:ind w:right="-366"/>
        <w:jc w:val="both"/>
      </w:pPr>
      <w:r w:rsidRPr="00CF7774">
        <w:t xml:space="preserve">        1. Бирюку   надоест такая жизнь,  ему и крестьян жалко,  и он встанет на их защиту. </w:t>
      </w:r>
    </w:p>
    <w:p w:rsidR="00AF5EC3" w:rsidRPr="00CF7774" w:rsidRDefault="00AF5EC3" w:rsidP="00080973">
      <w:pPr>
        <w:spacing w:line="360" w:lineRule="auto"/>
        <w:ind w:right="-366"/>
        <w:jc w:val="both"/>
      </w:pPr>
      <w:r w:rsidRPr="00CF7774">
        <w:t xml:space="preserve">        2. Может быть, сердце Бирюка не выдержит, и он  вместе с  детьми уйдёт в  монастырь.</w:t>
      </w:r>
    </w:p>
    <w:p w:rsidR="006901B6" w:rsidRDefault="00AF5EC3" w:rsidP="00080973">
      <w:pPr>
        <w:spacing w:line="360" w:lineRule="auto"/>
        <w:ind w:right="-366"/>
        <w:jc w:val="both"/>
      </w:pPr>
      <w:r w:rsidRPr="00CF7774">
        <w:t xml:space="preserve">        3</w:t>
      </w:r>
      <w:r w:rsidR="006901B6" w:rsidRPr="00CF7774">
        <w:t>. Бирюк  очень   сильный  и мужественный, поэтому он возглавит  восстание.</w:t>
      </w:r>
    </w:p>
    <w:p w:rsidR="00B34B72" w:rsidRPr="00CF7774" w:rsidRDefault="00901296" w:rsidP="00080973">
      <w:pPr>
        <w:spacing w:line="360" w:lineRule="auto"/>
        <w:ind w:right="-366"/>
        <w:jc w:val="both"/>
      </w:pPr>
      <w:r w:rsidRPr="00CF7774">
        <w:rPr>
          <w:b/>
        </w:rPr>
        <w:lastRenderedPageBreak/>
        <w:t xml:space="preserve"> </w:t>
      </w:r>
      <w:r w:rsidR="008C2691" w:rsidRPr="00CF7774">
        <w:rPr>
          <w:b/>
        </w:rPr>
        <w:t>Учитель</w:t>
      </w:r>
      <w:r w:rsidR="008C2691" w:rsidRPr="00CF7774">
        <w:t xml:space="preserve">: </w:t>
      </w:r>
      <w:r w:rsidR="00B34B72" w:rsidRPr="00CF7774">
        <w:t xml:space="preserve"> Какую судьбу </w:t>
      </w:r>
      <w:r w:rsidR="006901B6" w:rsidRPr="00CF7774">
        <w:t xml:space="preserve">вы </w:t>
      </w:r>
      <w:r w:rsidR="00B34B72" w:rsidRPr="00CF7774">
        <w:t>приготовили</w:t>
      </w:r>
      <w:r w:rsidR="006901B6" w:rsidRPr="00CF7774">
        <w:t xml:space="preserve"> </w:t>
      </w:r>
      <w:proofErr w:type="spellStart"/>
      <w:r w:rsidR="006901B6" w:rsidRPr="00CF7774">
        <w:t>Хамиду</w:t>
      </w:r>
      <w:proofErr w:type="spellEnd"/>
      <w:r w:rsidR="00B34B72" w:rsidRPr="00CF7774">
        <w:t xml:space="preserve">? </w:t>
      </w:r>
    </w:p>
    <w:p w:rsidR="006901B6" w:rsidRPr="00CF7774" w:rsidRDefault="006901B6" w:rsidP="008C2691">
      <w:pPr>
        <w:spacing w:line="360" w:lineRule="auto"/>
        <w:ind w:right="-366"/>
        <w:jc w:val="both"/>
      </w:pPr>
      <w:r w:rsidRPr="00CF7774">
        <w:t xml:space="preserve"> -  </w:t>
      </w:r>
      <w:proofErr w:type="spellStart"/>
      <w:r w:rsidRPr="00CF7774">
        <w:t>Хамид</w:t>
      </w:r>
      <w:proofErr w:type="spellEnd"/>
      <w:r w:rsidRPr="00CF7774">
        <w:t xml:space="preserve">  </w:t>
      </w:r>
      <w:r w:rsidR="008C2691" w:rsidRPr="00CF7774">
        <w:t xml:space="preserve">всегда будет работать на </w:t>
      </w:r>
      <w:proofErr w:type="spellStart"/>
      <w:r w:rsidR="008C2691" w:rsidRPr="00CF7774">
        <w:t>Тембота</w:t>
      </w:r>
      <w:proofErr w:type="spellEnd"/>
      <w:r w:rsidR="008C2691" w:rsidRPr="00CF7774">
        <w:t>.</w:t>
      </w:r>
    </w:p>
    <w:p w:rsidR="00557189" w:rsidRPr="00CF7774" w:rsidRDefault="00557189" w:rsidP="00080973">
      <w:pPr>
        <w:widowControl w:val="0"/>
        <w:autoSpaceDE w:val="0"/>
        <w:autoSpaceDN w:val="0"/>
        <w:adjustRightInd w:val="0"/>
        <w:spacing w:line="360" w:lineRule="auto"/>
        <w:ind w:right="-283"/>
        <w:jc w:val="both"/>
      </w:pPr>
      <w:r w:rsidRPr="00CF7774">
        <w:t xml:space="preserve"> </w:t>
      </w:r>
      <w:r w:rsidR="008C2691" w:rsidRPr="00CF7774">
        <w:rPr>
          <w:b/>
        </w:rPr>
        <w:t>Учитель:</w:t>
      </w:r>
      <w:r w:rsidR="008C2691" w:rsidRPr="00CF7774">
        <w:t xml:space="preserve"> </w:t>
      </w:r>
      <w:r w:rsidRPr="00CF7774">
        <w:t xml:space="preserve">Возможен ли для </w:t>
      </w:r>
      <w:proofErr w:type="spellStart"/>
      <w:r w:rsidRPr="00CF7774">
        <w:t>Хамида</w:t>
      </w:r>
      <w:proofErr w:type="spellEnd"/>
      <w:r w:rsidRPr="00CF7774">
        <w:t xml:space="preserve"> другой конец?</w:t>
      </w:r>
      <w:r w:rsidR="007B4691" w:rsidRPr="00CF7774">
        <w:t xml:space="preserve">  </w:t>
      </w:r>
      <w:r w:rsidR="00492FC6" w:rsidRPr="00CF7774">
        <w:t xml:space="preserve"> </w:t>
      </w:r>
    </w:p>
    <w:p w:rsidR="00492FC6" w:rsidRPr="00CF7774" w:rsidRDefault="008C2691" w:rsidP="00080973">
      <w:pPr>
        <w:widowControl w:val="0"/>
        <w:autoSpaceDE w:val="0"/>
        <w:autoSpaceDN w:val="0"/>
        <w:adjustRightInd w:val="0"/>
        <w:spacing w:line="360" w:lineRule="auto"/>
        <w:ind w:right="-283"/>
        <w:jc w:val="both"/>
      </w:pPr>
      <w:r w:rsidRPr="00CF7774">
        <w:t xml:space="preserve"> - Нет. </w:t>
      </w:r>
      <w:r w:rsidR="00492FC6" w:rsidRPr="00CF7774">
        <w:t>Жизнь сдела</w:t>
      </w:r>
      <w:r w:rsidRPr="00CF7774">
        <w:t xml:space="preserve">ла его безропотным, покорным. </w:t>
      </w:r>
      <w:proofErr w:type="spellStart"/>
      <w:r w:rsidRPr="00CF7774">
        <w:t>Хамид</w:t>
      </w:r>
      <w:proofErr w:type="spellEnd"/>
      <w:r w:rsidR="00492FC6" w:rsidRPr="00CF7774">
        <w:t xml:space="preserve"> привык без жалоб переносить свою тяжелую долю. </w:t>
      </w:r>
      <w:r w:rsidR="00C247B9" w:rsidRPr="00CF7774">
        <w:t>Другой жизни он себе  не  представляет.</w:t>
      </w:r>
      <w:r w:rsidRPr="00CF7774">
        <w:t xml:space="preserve"> В образе </w:t>
      </w:r>
      <w:proofErr w:type="spellStart"/>
      <w:r w:rsidRPr="00CF7774">
        <w:t>Хамида</w:t>
      </w:r>
      <w:proofErr w:type="spellEnd"/>
      <w:r w:rsidRPr="00CF7774">
        <w:t xml:space="preserve"> нет никакого протеста.</w:t>
      </w:r>
    </w:p>
    <w:p w:rsidR="00557189" w:rsidRPr="00CF7774" w:rsidRDefault="00D66EAC" w:rsidP="00080973">
      <w:pPr>
        <w:widowControl w:val="0"/>
        <w:autoSpaceDE w:val="0"/>
        <w:autoSpaceDN w:val="0"/>
        <w:adjustRightInd w:val="0"/>
        <w:spacing w:line="360" w:lineRule="auto"/>
        <w:ind w:right="-283"/>
        <w:jc w:val="both"/>
      </w:pPr>
      <w:r w:rsidRPr="00CF7774">
        <w:rPr>
          <w:b/>
        </w:rPr>
        <w:t xml:space="preserve">     </w:t>
      </w:r>
      <w:r w:rsidR="008C2691" w:rsidRPr="00CF7774">
        <w:rPr>
          <w:b/>
        </w:rPr>
        <w:t>Учитель:</w:t>
      </w:r>
      <w:r w:rsidR="008C2691" w:rsidRPr="00CF7774">
        <w:t xml:space="preserve"> </w:t>
      </w:r>
      <w:r w:rsidR="00492FC6" w:rsidRPr="00CF7774">
        <w:t xml:space="preserve">Однако в рассказе </w:t>
      </w:r>
      <w:r w:rsidR="00580A98" w:rsidRPr="00CF7774">
        <w:t xml:space="preserve">"Пуд муки" есть другой герой, который мечтает о свободной жизни: "Я позавидовал птицам, зверям, мошкам - они были свободны, жили,  как  им  хотелось, у них не было ни хозяев, ни господ. А меня пригнул к земле, сделал рабом пуд кукурузной муки". </w:t>
      </w:r>
      <w:r w:rsidR="00557189" w:rsidRPr="00CF7774">
        <w:t>Кто это?</w:t>
      </w:r>
    </w:p>
    <w:p w:rsidR="00492FC6" w:rsidRPr="00CF7774" w:rsidRDefault="00557189" w:rsidP="00080973">
      <w:pPr>
        <w:widowControl w:val="0"/>
        <w:autoSpaceDE w:val="0"/>
        <w:autoSpaceDN w:val="0"/>
        <w:adjustRightInd w:val="0"/>
        <w:spacing w:line="360" w:lineRule="auto"/>
        <w:ind w:right="-283"/>
        <w:jc w:val="both"/>
      </w:pPr>
      <w:r w:rsidRPr="00CF7774">
        <w:t xml:space="preserve"> - </w:t>
      </w:r>
      <w:r w:rsidR="00580A98" w:rsidRPr="00CF7774">
        <w:t xml:space="preserve">Это маленький </w:t>
      </w:r>
      <w:proofErr w:type="spellStart"/>
      <w:r w:rsidR="00580A98" w:rsidRPr="00CF7774">
        <w:t>Хасет</w:t>
      </w:r>
      <w:proofErr w:type="spellEnd"/>
      <w:r w:rsidR="00580A98" w:rsidRPr="00CF7774">
        <w:t xml:space="preserve">. </w:t>
      </w:r>
      <w:r w:rsidR="00492FC6" w:rsidRPr="00CF7774">
        <w:t xml:space="preserve">                                  </w:t>
      </w:r>
    </w:p>
    <w:p w:rsidR="00492FC6" w:rsidRPr="00CF7774" w:rsidRDefault="008C2691" w:rsidP="00080973">
      <w:pPr>
        <w:widowControl w:val="0"/>
        <w:autoSpaceDE w:val="0"/>
        <w:autoSpaceDN w:val="0"/>
        <w:adjustRightInd w:val="0"/>
        <w:spacing w:line="360" w:lineRule="auto"/>
        <w:ind w:right="-93"/>
        <w:jc w:val="both"/>
      </w:pPr>
      <w:r w:rsidRPr="00CF7774">
        <w:t xml:space="preserve"> </w:t>
      </w:r>
      <w:r w:rsidRPr="00CF7774">
        <w:rPr>
          <w:b/>
        </w:rPr>
        <w:t xml:space="preserve">Учитель: </w:t>
      </w:r>
      <w:r w:rsidR="00144EB5" w:rsidRPr="00CF7774">
        <w:t xml:space="preserve"> Этот маленький герой</w:t>
      </w:r>
      <w:r w:rsidR="00492FC6" w:rsidRPr="00CF7774">
        <w:t xml:space="preserve"> отважился  на дальний путь в такую жару, в раз</w:t>
      </w:r>
      <w:r w:rsidR="00492FC6" w:rsidRPr="00CF7774">
        <w:softHyphen/>
        <w:t>гар полевых работ, чтобы отнести отцу и брату еду. Зная, какие труд</w:t>
      </w:r>
      <w:r w:rsidR="00492FC6" w:rsidRPr="00CF7774">
        <w:softHyphen/>
        <w:t>ности испытывает его семья, он с "большим усилием сдерживал сле</w:t>
      </w:r>
      <w:r w:rsidR="00492FC6" w:rsidRPr="00CF7774">
        <w:softHyphen/>
        <w:t>зы, боясь ослабеть и затеряться среди необозримого поля". Сцены се</w:t>
      </w:r>
      <w:r w:rsidR="00492FC6" w:rsidRPr="00CF7774">
        <w:softHyphen/>
        <w:t>нокоса опущены. Но читатели легко могут себе представить те без</w:t>
      </w:r>
      <w:r w:rsidR="00492FC6" w:rsidRPr="00CF7774">
        <w:softHyphen/>
        <w:t>мерные страдания, которые выпали на долю отца и брата.</w:t>
      </w:r>
    </w:p>
    <w:p w:rsidR="009C6502" w:rsidRPr="00CF7774" w:rsidRDefault="008C2691" w:rsidP="0008097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CF7774">
        <w:rPr>
          <w:b/>
        </w:rPr>
        <w:t>Учитель</w:t>
      </w:r>
      <w:r w:rsidRPr="00CF7774">
        <w:t xml:space="preserve">: </w:t>
      </w:r>
      <w:r w:rsidR="000B43EA" w:rsidRPr="00CF7774">
        <w:t xml:space="preserve">Какую судьбу вы можете предсказать </w:t>
      </w:r>
      <w:r w:rsidR="00492FC6" w:rsidRPr="00CF7774">
        <w:t xml:space="preserve"> </w:t>
      </w:r>
      <w:proofErr w:type="spellStart"/>
      <w:r w:rsidR="00492FC6" w:rsidRPr="00CF7774">
        <w:t>Хасет</w:t>
      </w:r>
      <w:r w:rsidR="009C6502" w:rsidRPr="00CF7774">
        <w:t>у</w:t>
      </w:r>
      <w:proofErr w:type="spellEnd"/>
      <w:r w:rsidR="009C6502" w:rsidRPr="00CF7774">
        <w:t>?</w:t>
      </w:r>
    </w:p>
    <w:p w:rsidR="00580A98" w:rsidRPr="00CF7774" w:rsidRDefault="009C6502" w:rsidP="0008097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CF7774">
        <w:t xml:space="preserve">- </w:t>
      </w:r>
      <w:proofErr w:type="spellStart"/>
      <w:r w:rsidRPr="00CF7774">
        <w:t>Хасет</w:t>
      </w:r>
      <w:proofErr w:type="spellEnd"/>
      <w:r w:rsidRPr="00CF7774">
        <w:t xml:space="preserve"> </w:t>
      </w:r>
      <w:r w:rsidR="00492FC6" w:rsidRPr="00CF7774">
        <w:t xml:space="preserve"> пока</w:t>
      </w:r>
      <w:r w:rsidR="00580A98" w:rsidRPr="00CF7774">
        <w:t xml:space="preserve">  не  может  постоять  за  себя  и  за  честь   семьи. </w:t>
      </w:r>
      <w:r w:rsidR="00AE70AF" w:rsidRPr="00CF7774">
        <w:t>О</w:t>
      </w:r>
      <w:r w:rsidR="006110C4" w:rsidRPr="00CF7774">
        <w:t>н понимает, что виновником нищеты и тяжелой жизни их семьи является Хаджи, но ничего не может сделать.</w:t>
      </w:r>
      <w:r w:rsidR="008C2691" w:rsidRPr="00CF7774">
        <w:t xml:space="preserve"> Он вырастит и </w:t>
      </w:r>
      <w:r w:rsidR="00580A98" w:rsidRPr="00CF7774">
        <w:t xml:space="preserve"> сможет поднять свой народ против насилия</w:t>
      </w:r>
      <w:r w:rsidRPr="00CF7774">
        <w:t xml:space="preserve"> и гнета</w:t>
      </w:r>
      <w:r w:rsidR="00580A98" w:rsidRPr="00CF7774">
        <w:t>.</w:t>
      </w:r>
    </w:p>
    <w:p w:rsidR="008B1442" w:rsidRPr="00CF7774" w:rsidRDefault="00492FC6" w:rsidP="0008097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CF7774">
        <w:rPr>
          <w:b/>
        </w:rPr>
        <w:t xml:space="preserve">          </w:t>
      </w:r>
      <w:r w:rsidR="00873CED" w:rsidRPr="00CF7774">
        <w:rPr>
          <w:b/>
        </w:rPr>
        <w:t xml:space="preserve">Учитель: </w:t>
      </w:r>
      <w:proofErr w:type="gramStart"/>
      <w:r w:rsidR="008B1442" w:rsidRPr="00CF7774">
        <w:rPr>
          <w:b/>
        </w:rPr>
        <w:t>Последний этап работы</w:t>
      </w:r>
      <w:r w:rsidR="008B1442" w:rsidRPr="00CF7774">
        <w:t xml:space="preserve">  -  </w:t>
      </w:r>
      <w:r w:rsidR="00315D90" w:rsidRPr="00CF7774">
        <w:t>устанавливаем общность</w:t>
      </w:r>
      <w:r w:rsidR="008B1442" w:rsidRPr="00CF7774">
        <w:t xml:space="preserve"> рассказов </w:t>
      </w:r>
      <w:r w:rsidR="00315D90" w:rsidRPr="00CF7774">
        <w:t xml:space="preserve">«Бирюк» и «Пуд муки» </w:t>
      </w:r>
      <w:r w:rsidR="008B1442" w:rsidRPr="00CF7774">
        <w:t>по их идейной направленности  -  антикрепост</w:t>
      </w:r>
      <w:r w:rsidR="008C2691" w:rsidRPr="00CF7774">
        <w:t xml:space="preserve">нические произведения, по жанру - </w:t>
      </w:r>
      <w:r w:rsidR="008B1442" w:rsidRPr="00CF7774">
        <w:t>расск</w:t>
      </w:r>
      <w:r w:rsidR="008C2691" w:rsidRPr="00CF7774">
        <w:t xml:space="preserve">азы, по общественному значению - </w:t>
      </w:r>
      <w:r w:rsidR="008B1442" w:rsidRPr="00CF7774">
        <w:t>пробуждают л</w:t>
      </w:r>
      <w:r w:rsidR="008C2691" w:rsidRPr="00CF7774">
        <w:t>юбовь к трудовому народу,  вызывают</w:t>
      </w:r>
      <w:r w:rsidR="008B1442" w:rsidRPr="00CF7774">
        <w:t xml:space="preserve">  протест  против  несправедливости.</w:t>
      </w:r>
      <w:proofErr w:type="gramEnd"/>
    </w:p>
    <w:p w:rsidR="000F35D1" w:rsidRDefault="000F35D1" w:rsidP="00080973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66EAC" w:rsidRPr="00CF7774" w:rsidRDefault="00B02E77" w:rsidP="0008097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CF7774">
        <w:t>3. Подведение итогов урока.</w:t>
      </w:r>
    </w:p>
    <w:p w:rsidR="00873CED" w:rsidRPr="00CF7774" w:rsidRDefault="00CC57C8" w:rsidP="00873CE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CF7774">
        <w:t>До</w:t>
      </w:r>
      <w:r w:rsidR="00873CED" w:rsidRPr="00CF7774">
        <w:t>машнее задание: «Что написал бы о себе Бирюк (</w:t>
      </w:r>
      <w:proofErr w:type="spellStart"/>
      <w:r w:rsidR="00873CED" w:rsidRPr="00CF7774">
        <w:t>Хамид</w:t>
      </w:r>
      <w:proofErr w:type="spellEnd"/>
      <w:r w:rsidR="00873CED" w:rsidRPr="00CF7774">
        <w:t>), если бы вёл дневник».</w:t>
      </w:r>
    </w:p>
    <w:sectPr w:rsidR="00873CED" w:rsidRPr="00CF7774" w:rsidSect="000F35D1">
      <w:pgSz w:w="11906" w:h="16838"/>
      <w:pgMar w:top="1276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42AC"/>
    <w:multiLevelType w:val="hybridMultilevel"/>
    <w:tmpl w:val="B3DC89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83D4F"/>
    <w:multiLevelType w:val="hybridMultilevel"/>
    <w:tmpl w:val="43966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174AD"/>
    <w:multiLevelType w:val="hybridMultilevel"/>
    <w:tmpl w:val="A1AE4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91CDA"/>
    <w:multiLevelType w:val="multilevel"/>
    <w:tmpl w:val="386E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F33CC3"/>
    <w:multiLevelType w:val="hybridMultilevel"/>
    <w:tmpl w:val="AC6AD45E"/>
    <w:lvl w:ilvl="0" w:tplc="291EDCA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>
    <w:nsid w:val="3BC41568"/>
    <w:multiLevelType w:val="hybridMultilevel"/>
    <w:tmpl w:val="FA72A2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8973C4"/>
    <w:multiLevelType w:val="hybridMultilevel"/>
    <w:tmpl w:val="AFE0D8F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AFB07C1"/>
    <w:multiLevelType w:val="singleLevel"/>
    <w:tmpl w:val="48F8BD4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5CD2361B"/>
    <w:multiLevelType w:val="multilevel"/>
    <w:tmpl w:val="C376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FBD1762"/>
    <w:multiLevelType w:val="hybridMultilevel"/>
    <w:tmpl w:val="8264A780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>
    <w:nsid w:val="64E16189"/>
    <w:multiLevelType w:val="hybridMultilevel"/>
    <w:tmpl w:val="6F42BE84"/>
    <w:lvl w:ilvl="0" w:tplc="66BA49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1">
    <w:nsid w:val="7381715A"/>
    <w:multiLevelType w:val="hybridMultilevel"/>
    <w:tmpl w:val="BF361FF0"/>
    <w:lvl w:ilvl="0" w:tplc="04190013">
      <w:start w:val="1"/>
      <w:numFmt w:val="upperRoman"/>
      <w:lvlText w:val="%1."/>
      <w:lvlJc w:val="righ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2">
    <w:nsid w:val="738D4930"/>
    <w:multiLevelType w:val="hybridMultilevel"/>
    <w:tmpl w:val="12C2E48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E137B16"/>
    <w:multiLevelType w:val="hybridMultilevel"/>
    <w:tmpl w:val="925C4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12"/>
  </w:num>
  <w:num w:numId="9">
    <w:abstractNumId w:val="0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442"/>
    <w:rsid w:val="00001B5E"/>
    <w:rsid w:val="000061A3"/>
    <w:rsid w:val="00010FDC"/>
    <w:rsid w:val="00030FF7"/>
    <w:rsid w:val="00067428"/>
    <w:rsid w:val="00072F16"/>
    <w:rsid w:val="00080973"/>
    <w:rsid w:val="00080BA6"/>
    <w:rsid w:val="0009655F"/>
    <w:rsid w:val="000B43EA"/>
    <w:rsid w:val="000C4FF8"/>
    <w:rsid w:val="000E144F"/>
    <w:rsid w:val="000E2A59"/>
    <w:rsid w:val="000F35D1"/>
    <w:rsid w:val="000F5C83"/>
    <w:rsid w:val="000F7FB1"/>
    <w:rsid w:val="00106EC9"/>
    <w:rsid w:val="00131B2A"/>
    <w:rsid w:val="001355B3"/>
    <w:rsid w:val="001420E4"/>
    <w:rsid w:val="00144EB5"/>
    <w:rsid w:val="001465E6"/>
    <w:rsid w:val="0016226D"/>
    <w:rsid w:val="001646A9"/>
    <w:rsid w:val="00170597"/>
    <w:rsid w:val="00182E1A"/>
    <w:rsid w:val="00186CFF"/>
    <w:rsid w:val="00190131"/>
    <w:rsid w:val="001F36EF"/>
    <w:rsid w:val="001F7C1E"/>
    <w:rsid w:val="002139B9"/>
    <w:rsid w:val="00217EB8"/>
    <w:rsid w:val="00221EDC"/>
    <w:rsid w:val="0023320A"/>
    <w:rsid w:val="00237AB8"/>
    <w:rsid w:val="002534DA"/>
    <w:rsid w:val="00267245"/>
    <w:rsid w:val="002B4896"/>
    <w:rsid w:val="002C1BC8"/>
    <w:rsid w:val="002C68DF"/>
    <w:rsid w:val="002C698C"/>
    <w:rsid w:val="002D5C73"/>
    <w:rsid w:val="002E2438"/>
    <w:rsid w:val="002E3F11"/>
    <w:rsid w:val="002E681F"/>
    <w:rsid w:val="00305CA6"/>
    <w:rsid w:val="00315D90"/>
    <w:rsid w:val="00333685"/>
    <w:rsid w:val="0035241D"/>
    <w:rsid w:val="00373C67"/>
    <w:rsid w:val="003A1A55"/>
    <w:rsid w:val="003B3284"/>
    <w:rsid w:val="003C2E89"/>
    <w:rsid w:val="003D5838"/>
    <w:rsid w:val="003F1807"/>
    <w:rsid w:val="003F2673"/>
    <w:rsid w:val="003F6EAA"/>
    <w:rsid w:val="004012D3"/>
    <w:rsid w:val="00425A64"/>
    <w:rsid w:val="004810A0"/>
    <w:rsid w:val="004841CD"/>
    <w:rsid w:val="00487098"/>
    <w:rsid w:val="00492FC6"/>
    <w:rsid w:val="004C1942"/>
    <w:rsid w:val="004D3F60"/>
    <w:rsid w:val="004E1FA4"/>
    <w:rsid w:val="004F0BE9"/>
    <w:rsid w:val="004F176E"/>
    <w:rsid w:val="004F645C"/>
    <w:rsid w:val="0051313A"/>
    <w:rsid w:val="0051436C"/>
    <w:rsid w:val="005250B9"/>
    <w:rsid w:val="00534682"/>
    <w:rsid w:val="00537790"/>
    <w:rsid w:val="005457B7"/>
    <w:rsid w:val="0054753C"/>
    <w:rsid w:val="00557189"/>
    <w:rsid w:val="005668D5"/>
    <w:rsid w:val="00566C21"/>
    <w:rsid w:val="00575695"/>
    <w:rsid w:val="005765AA"/>
    <w:rsid w:val="00580A98"/>
    <w:rsid w:val="0058492A"/>
    <w:rsid w:val="005A1795"/>
    <w:rsid w:val="005A5680"/>
    <w:rsid w:val="005B3789"/>
    <w:rsid w:val="006110C4"/>
    <w:rsid w:val="00611E58"/>
    <w:rsid w:val="006548D0"/>
    <w:rsid w:val="006556DA"/>
    <w:rsid w:val="00656DB3"/>
    <w:rsid w:val="00666AF7"/>
    <w:rsid w:val="00686789"/>
    <w:rsid w:val="006901B6"/>
    <w:rsid w:val="006B195E"/>
    <w:rsid w:val="006B29CD"/>
    <w:rsid w:val="006E7F40"/>
    <w:rsid w:val="007051E5"/>
    <w:rsid w:val="00737A7F"/>
    <w:rsid w:val="00763AB1"/>
    <w:rsid w:val="00766AEF"/>
    <w:rsid w:val="007706B1"/>
    <w:rsid w:val="007709EA"/>
    <w:rsid w:val="00797088"/>
    <w:rsid w:val="007A253D"/>
    <w:rsid w:val="007B0330"/>
    <w:rsid w:val="007B0B3B"/>
    <w:rsid w:val="007B4657"/>
    <w:rsid w:val="007B4691"/>
    <w:rsid w:val="007C29D8"/>
    <w:rsid w:val="007F5B4A"/>
    <w:rsid w:val="0080454A"/>
    <w:rsid w:val="008049EB"/>
    <w:rsid w:val="00835336"/>
    <w:rsid w:val="008403A5"/>
    <w:rsid w:val="00841E72"/>
    <w:rsid w:val="008448F6"/>
    <w:rsid w:val="008725C1"/>
    <w:rsid w:val="00873CED"/>
    <w:rsid w:val="008776DC"/>
    <w:rsid w:val="008A522A"/>
    <w:rsid w:val="008B1442"/>
    <w:rsid w:val="008B3986"/>
    <w:rsid w:val="008B6ADB"/>
    <w:rsid w:val="008C0851"/>
    <w:rsid w:val="008C2411"/>
    <w:rsid w:val="008C2691"/>
    <w:rsid w:val="00901296"/>
    <w:rsid w:val="00915BAD"/>
    <w:rsid w:val="0092287B"/>
    <w:rsid w:val="00927670"/>
    <w:rsid w:val="00943DE2"/>
    <w:rsid w:val="00965D9C"/>
    <w:rsid w:val="009702D6"/>
    <w:rsid w:val="00974316"/>
    <w:rsid w:val="00974A66"/>
    <w:rsid w:val="009826BC"/>
    <w:rsid w:val="00985CA4"/>
    <w:rsid w:val="00987BEB"/>
    <w:rsid w:val="009A7562"/>
    <w:rsid w:val="009B458A"/>
    <w:rsid w:val="009C6502"/>
    <w:rsid w:val="009D1F84"/>
    <w:rsid w:val="009D2F18"/>
    <w:rsid w:val="009D5A5D"/>
    <w:rsid w:val="009E328A"/>
    <w:rsid w:val="00A15B54"/>
    <w:rsid w:val="00A20956"/>
    <w:rsid w:val="00A47490"/>
    <w:rsid w:val="00A538A0"/>
    <w:rsid w:val="00A60096"/>
    <w:rsid w:val="00A734AC"/>
    <w:rsid w:val="00A873DC"/>
    <w:rsid w:val="00AB2691"/>
    <w:rsid w:val="00AB357F"/>
    <w:rsid w:val="00AB74DF"/>
    <w:rsid w:val="00AC7F97"/>
    <w:rsid w:val="00AD552A"/>
    <w:rsid w:val="00AE70AF"/>
    <w:rsid w:val="00AF5EC3"/>
    <w:rsid w:val="00B0148F"/>
    <w:rsid w:val="00B02C1E"/>
    <w:rsid w:val="00B02E77"/>
    <w:rsid w:val="00B16832"/>
    <w:rsid w:val="00B345CA"/>
    <w:rsid w:val="00B34B72"/>
    <w:rsid w:val="00B5771B"/>
    <w:rsid w:val="00B6503C"/>
    <w:rsid w:val="00B8124C"/>
    <w:rsid w:val="00B871DA"/>
    <w:rsid w:val="00B91930"/>
    <w:rsid w:val="00B95E65"/>
    <w:rsid w:val="00BA5E08"/>
    <w:rsid w:val="00BA7E12"/>
    <w:rsid w:val="00BB3604"/>
    <w:rsid w:val="00BD0ABB"/>
    <w:rsid w:val="00C016CC"/>
    <w:rsid w:val="00C22EF3"/>
    <w:rsid w:val="00C247B9"/>
    <w:rsid w:val="00C476B0"/>
    <w:rsid w:val="00C6491A"/>
    <w:rsid w:val="00C74B2F"/>
    <w:rsid w:val="00C867E1"/>
    <w:rsid w:val="00CA0C49"/>
    <w:rsid w:val="00CB553A"/>
    <w:rsid w:val="00CC57C8"/>
    <w:rsid w:val="00CC5A26"/>
    <w:rsid w:val="00CD6DF6"/>
    <w:rsid w:val="00CE1DC3"/>
    <w:rsid w:val="00CF7774"/>
    <w:rsid w:val="00D02D58"/>
    <w:rsid w:val="00D06D83"/>
    <w:rsid w:val="00D16196"/>
    <w:rsid w:val="00D17E76"/>
    <w:rsid w:val="00D244AB"/>
    <w:rsid w:val="00D30F5B"/>
    <w:rsid w:val="00D47B86"/>
    <w:rsid w:val="00D66EAC"/>
    <w:rsid w:val="00D74257"/>
    <w:rsid w:val="00DA5951"/>
    <w:rsid w:val="00DB1367"/>
    <w:rsid w:val="00DD33F3"/>
    <w:rsid w:val="00DD48E0"/>
    <w:rsid w:val="00DE245C"/>
    <w:rsid w:val="00E12974"/>
    <w:rsid w:val="00E22923"/>
    <w:rsid w:val="00E32D58"/>
    <w:rsid w:val="00E366F5"/>
    <w:rsid w:val="00E422A8"/>
    <w:rsid w:val="00E81C04"/>
    <w:rsid w:val="00EA1333"/>
    <w:rsid w:val="00EB619B"/>
    <w:rsid w:val="00ED29B8"/>
    <w:rsid w:val="00ED36DC"/>
    <w:rsid w:val="00EE7BE2"/>
    <w:rsid w:val="00EF11E0"/>
    <w:rsid w:val="00EF4650"/>
    <w:rsid w:val="00EF67DE"/>
    <w:rsid w:val="00F26BC2"/>
    <w:rsid w:val="00F40175"/>
    <w:rsid w:val="00F516DE"/>
    <w:rsid w:val="00F54E0F"/>
    <w:rsid w:val="00F63015"/>
    <w:rsid w:val="00F635E7"/>
    <w:rsid w:val="00F638BB"/>
    <w:rsid w:val="00F63E30"/>
    <w:rsid w:val="00F808B8"/>
    <w:rsid w:val="00F83DC3"/>
    <w:rsid w:val="00FA08A7"/>
    <w:rsid w:val="00FC0641"/>
    <w:rsid w:val="00FC5B6E"/>
    <w:rsid w:val="00FD0E60"/>
    <w:rsid w:val="00FD439B"/>
    <w:rsid w:val="00FE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B144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Times New Roman CYR" w:hAnsi="Times New Roman CYR" w:cs="Times New Roman CYR"/>
      <w:sz w:val="28"/>
      <w:szCs w:val="28"/>
    </w:rPr>
  </w:style>
  <w:style w:type="paragraph" w:styleId="2">
    <w:name w:val="heading 2"/>
    <w:basedOn w:val="a"/>
    <w:next w:val="a"/>
    <w:link w:val="20"/>
    <w:qFormat/>
    <w:rsid w:val="008B1442"/>
    <w:pPr>
      <w:keepNext/>
      <w:widowControl w:val="0"/>
      <w:autoSpaceDE w:val="0"/>
      <w:autoSpaceDN w:val="0"/>
      <w:adjustRightInd w:val="0"/>
      <w:spacing w:line="360" w:lineRule="auto"/>
      <w:ind w:right="-22" w:firstLine="567"/>
      <w:jc w:val="center"/>
      <w:outlineLvl w:val="1"/>
    </w:pPr>
    <w:rPr>
      <w:rFonts w:ascii="Times New Roman CYR" w:hAnsi="Times New Roman CYR" w:cs="Times New Roman CYR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442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8B1442"/>
    <w:rPr>
      <w:rFonts w:ascii="Times New Roman CYR" w:eastAsia="Times New Roman" w:hAnsi="Times New Roman CYR" w:cs="Times New Roman CYR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B1442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8B1442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F17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nhideWhenUsed/>
    <w:rsid w:val="00F63E30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804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Хакуашева</dc:creator>
  <cp:keywords/>
  <dc:description/>
  <cp:lastModifiedBy>eXPerience</cp:lastModifiedBy>
  <cp:revision>9</cp:revision>
  <cp:lastPrinted>2010-11-22T12:42:00Z</cp:lastPrinted>
  <dcterms:created xsi:type="dcterms:W3CDTF">2012-04-17T19:13:00Z</dcterms:created>
  <dcterms:modified xsi:type="dcterms:W3CDTF">2012-04-17T20:43:00Z</dcterms:modified>
</cp:coreProperties>
</file>