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10" w:rsidRDefault="005A1710"/>
    <w:p w:rsidR="005A1710" w:rsidRPr="005A1710" w:rsidRDefault="005A1710">
      <w:pPr>
        <w:rPr>
          <w:sz w:val="48"/>
          <w:szCs w:val="48"/>
        </w:rPr>
      </w:pPr>
    </w:p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1B6BE2" w:rsidRPr="001B6BE2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5A1710" w:rsidRPr="005A1710" w:rsidRDefault="005A1710" w:rsidP="001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     </w:t>
            </w:r>
            <w:r w:rsidRPr="005A1710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Открытый </w:t>
            </w:r>
          </w:p>
          <w:p w:rsidR="005A1710" w:rsidRPr="005A1710" w:rsidRDefault="005A1710" w:rsidP="001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5A1710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         урок                литературы </w:t>
            </w:r>
          </w:p>
          <w:p w:rsidR="005A1710" w:rsidRPr="005A1710" w:rsidRDefault="005A1710" w:rsidP="001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5A1710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 xml:space="preserve">в 11 классе по теме: </w:t>
            </w:r>
          </w:p>
          <w:p w:rsidR="001B6BE2" w:rsidRPr="005A1710" w:rsidRDefault="005A1710" w:rsidP="001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5A1710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 xml:space="preserve">« Проблематика повести В.Г.Распутина «Прощание </w:t>
            </w:r>
            <w:proofErr w:type="gramStart"/>
            <w:r w:rsidRPr="005A1710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с</w:t>
            </w:r>
            <w:proofErr w:type="gramEnd"/>
            <w:r w:rsidRPr="005A1710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 xml:space="preserve"> Матёрой»</w:t>
            </w:r>
          </w:p>
        </w:tc>
      </w:tr>
      <w:tr w:rsidR="001B6BE2" w:rsidRPr="0055222F" w:rsidTr="00375971">
        <w:trPr>
          <w:trHeight w:val="31680"/>
          <w:tblCellSpacing w:w="0" w:type="dxa"/>
          <w:jc w:val="right"/>
        </w:trPr>
        <w:tc>
          <w:tcPr>
            <w:tcW w:w="9475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B6BE2" w:rsidRPr="0055222F" w:rsidRDefault="001B6BE2" w:rsidP="00375971">
            <w:pPr>
              <w:pBdr>
                <w:bottom w:val="single" w:sz="18" w:space="3" w:color="6EAFF1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kern w:val="36"/>
                <w:sz w:val="24"/>
                <w:szCs w:val="24"/>
                <w:lang w:eastAsia="ru-RU"/>
              </w:rPr>
            </w:pPr>
            <w:proofErr w:type="spellStart"/>
            <w:r w:rsidRPr="0055222F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kern w:val="36"/>
                <w:sz w:val="24"/>
                <w:szCs w:val="24"/>
                <w:lang w:eastAsia="ru-RU"/>
              </w:rPr>
              <w:lastRenderedPageBreak/>
              <w:t>кры</w:t>
            </w:r>
            <w:proofErr w:type="spellEnd"/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Крыша дома твоего</w:t>
            </w:r>
            <w:r w:rsidR="00A62BBD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по повести В.Г. Распутина «Прощание с Матёрой»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00040"/>
                <w:sz w:val="24"/>
                <w:szCs w:val="24"/>
                <w:u w:val="single"/>
                <w:lang w:eastAsia="ru-RU"/>
              </w:rPr>
            </w:pP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Цели урока: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ребят в духовный мир Распутина, в нравственный мир его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героев;</w:t>
            </w:r>
          </w:p>
          <w:p w:rsidR="00CE4AC9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разнообразие проблем, которые ставит писатель;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гражданскую позицию художника;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неравнодушное отношение к проблемам своей страны,</w:t>
            </w:r>
            <w:r w:rsidR="0082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малой Родины, 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ответственности за её судьбу.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Оборудование: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В.Г. Распутина; литературный бюллетень, посвященный его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творчеству; фотоэтюды, 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с фр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агменто</w:t>
            </w:r>
            <w:r w:rsidR="00CE4AC9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фильма  «Прощание с Матёрой» 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песни Ю.Антонова "Крыша дома твоего" и песни "</w:t>
            </w:r>
            <w:r w:rsidR="00CE4AC9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дом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Эпиграф урока:  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Четыре подпорки у человека в жизни: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дом с семьей, работа, люди, с кем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вместе править праздники будни, и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земля, на которой стоит твой дом.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В.Распутин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Записи на доске: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"Никакое общество... не сможет долго продержаться в силе и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здравии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оно откажется от вековых традиций и устоев своего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народа. это все равно что, порубив корни, уповать на ветви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  <w:p w:rsidR="001E06E9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Распутин)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"...патриотизм - это не любовь к идее, а любовь к отчизне,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земле, ревность её заветам, почитание праха и слова её,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страдания за все её страдания и вера в ее очистительный исход".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Распутин)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"Художник в своих исканиях и методах может позволить себе всё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угодно, кроме одного - равнодушия к родине и небрежения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её святыням".                                      </w:t>
            </w:r>
            <w:r w:rsidR="001E06E9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Распутин)</w:t>
            </w:r>
          </w:p>
          <w:p w:rsidR="00A62BBD" w:rsidRPr="00375971" w:rsidRDefault="00A62BBD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6E9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памяти. У кого нет памяти, у того нет жизни".</w:t>
            </w:r>
          </w:p>
          <w:p w:rsidR="001E06E9" w:rsidRPr="00375971" w:rsidRDefault="001E06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Распутин)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6E9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Словарная работа: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Прощание 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расставание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Проститься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- 1) с кем-либо обменяться приветствиями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расставании;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покинуть что-нибудь, расстаться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Матёра 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матерый; мать; материк.</w:t>
            </w:r>
            <w:proofErr w:type="gramEnd"/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Матёрый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- 1) полный сил, крепкий, достигший полной </w:t>
            </w:r>
            <w:r w:rsidR="001E06E9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зрелости;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опытный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знающий;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неисправимый, отъявленный.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Ход урока:</w:t>
            </w:r>
          </w:p>
          <w:p w:rsidR="001E06E9" w:rsidRPr="0055222F" w:rsidRDefault="001E06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1E06E9" w:rsidRPr="00375971" w:rsidRDefault="001E06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ru-RU"/>
              </w:rPr>
              <w:lastRenderedPageBreak/>
              <w:t>I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.  Организационный   момент</w:t>
            </w:r>
            <w:r w:rsidR="003C1707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 ( приветствие)</w:t>
            </w:r>
          </w:p>
          <w:p w:rsidR="003C1707" w:rsidRPr="00375971" w:rsidRDefault="003C1707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Сегодня наш уро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461BCD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="00461BCD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взгляд</w:t>
            </w:r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посвящён  творчеству известного русского</w:t>
            </w:r>
          </w:p>
          <w:p w:rsidR="005A1710" w:rsidRPr="00375971" w:rsidRDefault="003C1707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писателя   Валентину Григорьевичу Распутину, которому на днях, а точнее 15 марта, исполняется 75 лет со дня рождения.  Его произведения популярны как у нас в стране, так и за рубежом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1A0AC0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="001A0AC0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презентация-фильм</w:t>
            </w:r>
            <w:r w:rsidR="006B6435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 Распутине - 2 мин</w:t>
            </w:r>
            <w:r w:rsidR="001A0AC0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1E06E9" w:rsidRPr="00375971" w:rsidRDefault="001E06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ru-RU"/>
              </w:rPr>
              <w:t>II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.Актуализация ранее изученных знаний</w:t>
            </w:r>
          </w:p>
          <w:p w:rsidR="00564252" w:rsidRPr="00375971" w:rsidRDefault="00A00F6A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Уч-ль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564252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Назовите произведения, которые написал В.Распутин.</w:t>
            </w:r>
          </w:p>
          <w:p w:rsidR="00564252" w:rsidRPr="00375971" w:rsidRDefault="0056425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B6435" w:rsidRPr="00375971" w:rsidRDefault="0056425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="004B56B2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Уроки </w:t>
            </w:r>
            <w:r w:rsidR="004B56B2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французского.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Деньги для Марии. Последний срок. Живи и помни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3C1707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C1707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="003C1707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мн. др. </w:t>
            </w:r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И, конечно, замечательное  произведение </w:t>
            </w:r>
            <w:r w:rsidR="004B56B2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Валентина  Григорьевича Распутина</w:t>
            </w:r>
            <w:r w:rsidR="004B56B2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«Прощание с Матёрой»</w:t>
            </w:r>
            <w:r w:rsidR="004B56B2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1E06E9" w:rsidRPr="00375971" w:rsidRDefault="00375971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 видео</w:t>
            </w:r>
            <w:r w:rsidR="006B6435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фильм « Река жизни»</w:t>
            </w:r>
            <w:proofErr w:type="gramEnd"/>
          </w:p>
          <w:p w:rsidR="00564252" w:rsidRPr="00375971" w:rsidRDefault="0056425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64252" w:rsidRPr="00375971" w:rsidRDefault="00A00F6A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Уч-ль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:  </w:t>
            </w:r>
            <w:r w:rsidR="00564252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Какие  важные  проблемы</w:t>
            </w:r>
            <w:r w:rsidR="004B56B2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ваш взгляд</w:t>
            </w:r>
            <w:r w:rsidR="00564252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поднимает  писатель  в своих произведениях?</w:t>
            </w:r>
          </w:p>
          <w:p w:rsidR="001E06E9" w:rsidRPr="00375971" w:rsidRDefault="0056425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своих произведениях писатель поднимает очень важные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6B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мой взгляд, </w:t>
            </w:r>
            <w:r w:rsidR="004B56B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нравственные  проблемы</w:t>
            </w:r>
            <w:r w:rsidR="00407F0D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воспитания,  патриотизма</w:t>
            </w:r>
            <w:r w:rsidR="004B56B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B56B2" w:rsidRPr="00375971" w:rsidRDefault="004B56B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="008E2429"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Целеполагание</w:t>
            </w:r>
            <w:proofErr w:type="spellEnd"/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(Звучит песня Ю</w:t>
            </w:r>
            <w:r w:rsidR="004B56B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Антонова "Крыша дома твоего".</w:t>
            </w:r>
            <w:proofErr w:type="gramEnd"/>
            <w:r w:rsidR="004B56B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56B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 о родном селе)</w:t>
            </w:r>
            <w:r w:rsidR="00461BCD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  <w:proofErr w:type="gramEnd"/>
          </w:p>
          <w:p w:rsidR="00A62BBD" w:rsidRPr="00375971" w:rsidRDefault="00A00F6A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Уч-ль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A62BBD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 посмотрели  презентацию. Обратите внимание на эпиграф к уроку, подумайте  и скажите, о чём пойдет речь на уроке?</w:t>
            </w:r>
          </w:p>
          <w:p w:rsidR="00431859" w:rsidRDefault="00A62BBD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Я думаю, что мы на уроке п</w:t>
            </w:r>
            <w:r w:rsidR="003F6AE4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оговорим о том, какую роль играю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для человека родной дом, родное место, где род</w:t>
            </w:r>
            <w:r w:rsidR="00C44E2E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ился, родители и в целом Родина</w:t>
            </w:r>
            <w:r w:rsidR="004E3B08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1859" w:rsidRDefault="0043185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 я думаю, что мы сегодня будем рассматривать важную нравственную проблему- проблему преданности Родины, т.к. В. Распутин в своих произведениях раскрывает такие понятия как человечность, искренность, преданность Родине)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62BBD" w:rsidRDefault="0043185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0000"/>
                <w:sz w:val="24"/>
                <w:szCs w:val="24"/>
                <w:u w:val="single"/>
                <w:lang w:eastAsia="ru-RU"/>
              </w:rPr>
              <w:t>Ученик</w:t>
            </w:r>
            <w:r w:rsidRPr="001011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0000"/>
                <w:sz w:val="24"/>
                <w:szCs w:val="24"/>
                <w:u w:val="single"/>
                <w:lang w:eastAsia="ru-RU"/>
              </w:rPr>
              <w:t>:</w:t>
            </w:r>
            <w:r w:rsidRPr="001011AA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 "Крыша дома своего..." Наши первые детские впечатления покоятся на том, что всё, окружающее нас (наш дом, родители, близкие нам люди) существовало вечно, что иначе и быть не может. Солнце всегда всходит из-за леса, а садится за рекой; отец и мать </w:t>
            </w:r>
            <w:proofErr w:type="gramStart"/>
            <w:r w:rsidRPr="001011AA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прожили уже много-много лет и будут жить</w:t>
            </w:r>
            <w:proofErr w:type="gramEnd"/>
            <w:r w:rsidRPr="001011AA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 всегда; смерть, даже при встрече с ней, остается за пределами сознания. Тем более несуразным представляется исчезновение с лица Земли самого места, где ты </w:t>
            </w:r>
            <w:proofErr w:type="gramStart"/>
            <w:r w:rsidRPr="001011AA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родился и которое навсе</w:t>
            </w:r>
            <w:r w:rsidR="009E69AF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гда должно было</w:t>
            </w:r>
            <w:proofErr w:type="gramEnd"/>
            <w:r w:rsidR="009E69AF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 остаться твоей Р</w:t>
            </w:r>
            <w:r w:rsidRPr="001011AA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одиной.</w:t>
            </w:r>
            <w:r w:rsidR="009E69AF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 У каждого челове</w:t>
            </w:r>
            <w:r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к</w:t>
            </w:r>
            <w:r w:rsidR="009E69AF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 есть своя маленькая родина, тот кусочек земли, который</w:t>
            </w:r>
            <w:r w:rsidR="009E69AF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 останется навечно в памяти и в сердце человека. Такой кусочек есть и у Распутина – это его родная деревня </w:t>
            </w:r>
            <w:proofErr w:type="spellStart"/>
            <w:r w:rsidR="009E69AF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Аталанка</w:t>
            </w:r>
            <w:proofErr w:type="spellEnd"/>
            <w:r w:rsidR="009E69AF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9E69AF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Которая</w:t>
            </w:r>
            <w:proofErr w:type="gramEnd"/>
            <w:r w:rsidR="009E69AF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 нашла своё отражение в автобиографическом очерке писателя « Вниз и вверх по течению». В нём речь идёт об оставшейся под водой родной деревне Валентина Григорьевича, в </w:t>
            </w:r>
            <w:proofErr w:type="spellStart"/>
            <w:r w:rsidR="009E69AF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годыстроительства</w:t>
            </w:r>
            <w:proofErr w:type="spellEnd"/>
            <w:r w:rsidR="009E69AF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 Братской ГЭС.  Впервые появившись в  журнале «Современник»№ 10,11 за 1976 год, повесть «Прощание с Матёрой» выходила потом отдельными   </w:t>
            </w:r>
            <w:proofErr w:type="gramStart"/>
            <w:r w:rsidR="009E69AF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изданиями</w:t>
            </w:r>
            <w:proofErr w:type="gramEnd"/>
            <w:r w:rsidR="009E69AF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 как  на русском, так и на других языках.</w:t>
            </w:r>
            <w:r w:rsidR="00FD1082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 В том же году она была издана в Праге, затем в Мюнхене, Осло, Хельсинки, Варшаве, Берлине.</w:t>
            </w:r>
          </w:p>
          <w:p w:rsidR="00FD1082" w:rsidRDefault="00FD108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На странице литературной газеты писатель скажет: «Я не мог не написать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Матёру</w:t>
            </w:r>
            <w:proofErr w:type="spellEnd"/>
            <w:r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», как сыновья, какими бы они ни были, не могут не проститься со своей умирающей матерью.  Эта повесть  в определённом смысле для меня рубеж в писательской работе»</w:t>
            </w:r>
          </w:p>
          <w:p w:rsidR="00FD1082" w:rsidRDefault="00FD108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</w:pPr>
          </w:p>
          <w:p w:rsidR="000C3FC7" w:rsidRPr="001011AA" w:rsidRDefault="00FD1082" w:rsidP="00FD108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82">
              <w:rPr>
                <w:rFonts w:ascii="Times New Roman" w:eastAsia="Times New Roman" w:hAnsi="Times New Roman" w:cs="Times New Roman"/>
                <w:b/>
                <w:color w:val="400000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: </w:t>
            </w:r>
            <w:r w:rsidR="000C3FC7" w:rsidRPr="001011AA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Но чем быстрее разбег цивилизации по нашей быстро сужающейся Вселенной, тем чаще люди попадают в подобную ситуацию.</w:t>
            </w:r>
          </w:p>
          <w:p w:rsidR="000C3FC7" w:rsidRDefault="000C3FC7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</w:pPr>
            <w:proofErr w:type="gramStart"/>
            <w:r w:rsidRPr="001011AA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Наука и техника, которые были возвеличены у нас на недосягаемую высоту, добрались до глухого сибирского села и требуют, чтобы оно было стерто с лица земли: так надо, и </w:t>
            </w:r>
            <w:r w:rsidRPr="001011AA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lastRenderedPageBreak/>
              <w:t>с этим ничего не поделать, распроститься с Матёрой всё равно придётся.</w:t>
            </w:r>
            <w:proofErr w:type="gramEnd"/>
            <w:r w:rsidRPr="001011AA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1AA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>Должно исчезнуть всё: дома, огороды, покосы, луга, деревья, кладбище - вся земля уйдет под воду навечно.</w:t>
            </w:r>
            <w:proofErr w:type="gramEnd"/>
            <w:r w:rsidRPr="001011AA"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  <w:t xml:space="preserve"> Естественно, что все по-разному относятся к этому событию.</w:t>
            </w:r>
          </w:p>
          <w:p w:rsidR="00375971" w:rsidRDefault="00375971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400000"/>
                <w:sz w:val="24"/>
                <w:szCs w:val="24"/>
                <w:lang w:eastAsia="ru-RU"/>
              </w:rPr>
            </w:pPr>
          </w:p>
          <w:p w:rsidR="00F65D4B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18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1082">
              <w:rPr>
                <w:rFonts w:ascii="Cambria" w:hAnsi="Cambria"/>
              </w:rPr>
              <w:t>-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</w:t>
            </w:r>
            <w:r w:rsidR="00A00F6A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относитесь</w:t>
            </w:r>
            <w:r w:rsidR="00F65D4B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событиям, происходящим в </w:t>
            </w:r>
            <w:proofErr w:type="spellStart"/>
            <w:r w:rsidR="00F65D4B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Матёре</w:t>
            </w:r>
            <w:proofErr w:type="spellEnd"/>
            <w:r w:rsidR="00F65D4B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15D52" w:rsidRPr="00FD1082" w:rsidRDefault="00915D52" w:rsidP="00375971">
            <w:pPr>
              <w:spacing w:before="30" w:after="30" w:line="240" w:lineRule="auto"/>
              <w:rPr>
                <w:rFonts w:ascii="Cambria" w:hAnsi="Cambri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BE2" w:rsidRPr="00375971" w:rsidRDefault="00F65D4B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предоставим слово представителям разных точек зрения.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Выступления ребят, защищающих свой взгляд на эту ситуацию.</w:t>
            </w:r>
          </w:p>
          <w:p w:rsidR="00A00F6A" w:rsidRPr="00375971" w:rsidRDefault="00A00F6A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Предоставляется слово 1- ой группе (вопрос на экране)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 Какой вы видите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Матёру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?</w:t>
            </w:r>
            <w:r w:rsidR="00F65D4B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(показ презентации о </w:t>
            </w:r>
            <w:proofErr w:type="spellStart"/>
            <w:r w:rsidR="00F65D4B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Матёре</w:t>
            </w:r>
            <w:proofErr w:type="spellEnd"/>
            <w:r w:rsidR="00F65D4B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)</w:t>
            </w:r>
            <w:r w:rsid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 </w:t>
            </w:r>
            <w:r w:rsidR="00461BCD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1-2 мин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(Глубь Сибири, Ангара, небольшой остров в пять километров и деревня на нем с тем же названием - Матера, жила она, "встречая и провожая годы".</w:t>
            </w:r>
            <w:proofErr w:type="gramEnd"/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Остров надежно, "утюгом" стоит на Ангаре. "Лучше этой земли не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сыскать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",- решил тот, кто открыл для людей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Матёру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Вот мы с Дарьей на макушке острова, видим, как на ладони, Ангару; словно причаливший к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Матёре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остров - Помогу. На высоком чистом месте хорошо видна церквушка, старая мельница на протоке, кладбище за деревней на песчаном возвышении. А ещё видится поле, за ним лес, ближе леса, у дороги, царь-дерево, могучий, в три обхвата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листвень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тихом солнышке неподвижна река. Тихо, хорошо у воды. Сюда спускали лодки, ходили за водой, отсюда ребятишки впервые озирали мир.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 тихо, покойно лежал остров, тем паче родная, самой судьбой назначенная земля... От края до края, от берега до берега хватало в ней раздолья, и богатства, и красоты, и дикости, и всякой твари по паре - всего, отделавшись от материка, держала она в достатке - не потому ли называлась громким именем - Матёра?"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Запомнилась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Матёра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ночной час, когда погасли звёзды и вышел оглядеть свои владения Хозяин острова. В ночной тиши журчание воды, тихий разговор ветра в деревьях, скрип старой лиственницы. Вот во тьме еле различим похожий на баржу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колчаковский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барак, пристанище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Богодула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Словно не успела взобраться на горку, поодаль от других изба Петрухи, стонет, словно знает о предсмертном часе. Вот другие оставленные уже людьми избы, с пустыми, незрячими окнами. Протяжным вздохом отвечают они на приближение Хозяина. А в этих избах ещё теплится жизнь </w:t>
            </w:r>
            <w:proofErr w:type="spellStart"/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Матёры-деревни</w:t>
            </w:r>
            <w:proofErr w:type="spellEnd"/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Стонут старухи в тяжелых снах-воспоминаниях, и сны их вспыхивают за окнами зарницами, и по этому можно определить, где ещё остались люди.)</w:t>
            </w:r>
            <w:proofErr w:type="gramEnd"/>
          </w:p>
          <w:p w:rsidR="001B6BE2" w:rsidRPr="0055222F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65D4B" w:rsidRPr="00915D52" w:rsidRDefault="00F65D4B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Уч-ль</w:t>
            </w:r>
            <w:proofErr w:type="spellEnd"/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915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  <w:r w:rsidR="001B6BE2" w:rsidRPr="00915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 вашим описаниям легко можно представить </w:t>
            </w:r>
            <w:proofErr w:type="spellStart"/>
            <w:r w:rsidR="001B6BE2" w:rsidRPr="00915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Матёру</w:t>
            </w:r>
            <w:proofErr w:type="spellEnd"/>
            <w:r w:rsidR="001B6BE2" w:rsidRPr="00915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Казалось бы, такая отдалённость от столицы, от центров, сотни, тысяч километров...</w:t>
            </w:r>
          </w:p>
          <w:p w:rsidR="007C5A41" w:rsidRPr="00915D52" w:rsidRDefault="007C5A41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7C5A41" w:rsidRPr="00915D52" w:rsidRDefault="007C5A41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Вопрос 2-ой группе (на</w:t>
            </w:r>
            <w:r w:rsidR="00461BCD"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экране)</w:t>
            </w:r>
          </w:p>
          <w:p w:rsidR="007C5A41" w:rsidRPr="00915D52" w:rsidRDefault="00F65D4B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="001B6BE2"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Но правы ли мы будем, если скажем, что ветры </w:t>
            </w: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</w:t>
            </w:r>
            <w:r w:rsidR="001B6BE2"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истории, судьба страны не задели Матёры?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D4B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(Скупые, но ёмкие приметы времени, неразрывная связь прошлого и настоящего, свидетельства того, что в судьбе деревни отразилась история, жизнь страны, её грандиозные перемены: 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видела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матёра бородатых казаков, ставивших на Ангаре Иркутский острог, стала свидетелем жестокого боя между колчаковцами и партизанами, создавала "</w:t>
            </w:r>
            <w:proofErr w:type="spell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коммунию-колхоз</w:t>
            </w:r>
            <w:proofErr w:type="spell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вся страна, 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Матёра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послала своих сыновей защищать родину в годы войны и так же, как многочисленные деревни по всей необъятной России, осиротела, не дождавшись </w:t>
            </w: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многих из них).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Течет жизнь, время... Масштабы новых строек, огромные технические замыслы наших дней - все это тоже непосредственно коснулось острова: остров подлежит затоплению.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D4B" w:rsidRPr="00915D52" w:rsidRDefault="00F65D4B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Вопрос 3-ей группе  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экране)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Если остров должен быть затоплен, зачем рассказывать читателю, откуда "есть и пошла" Матёра?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Мы видим деревню в последнее лето её существования. Почему именно это время заинтересовало писателя? Почему он считает, что мы, читатели, должны об этом знать?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 хотел показать, что НТР связана с такими переменами, которые глубоко переживаются старшим поколением.</w:t>
            </w:r>
            <w:proofErr w:type="gramEnd"/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показаться, что не стоило 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 о прошл</w:t>
            </w:r>
            <w:r w:rsidR="00F65D4B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Матёры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это вроде бы отвлекает от основного события. "Прощание 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Матёрой" - об этом, о памяти.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людей есть прошлое, есть предки, есть прошлое и у земли. Чем больше ты знаешь о человеке, о родной земле, тем они ближе тебе и дороже.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Гибель Матёры - это тяжёлое время для многих жителей деревни. А тяжёлое время - это время испытаний человека. Характер, душа обнажаются в эти моменты. 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ясно, кто есть кто.)</w:t>
            </w:r>
            <w:proofErr w:type="gramEnd"/>
          </w:p>
          <w:p w:rsidR="00F65D4B" w:rsidRPr="00915D52" w:rsidRDefault="00F65D4B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915D52" w:rsidRDefault="00F65D4B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Вопрос всем (на экране)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 </w:t>
            </w: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Как писатель выявляет, кто есть кто?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(Через отношение к родной земле, к "малой" родине, к родной избе и к могилкам тоже).</w:t>
            </w:r>
          </w:p>
          <w:p w:rsidR="00F65D4B" w:rsidRPr="00915D52" w:rsidRDefault="00F65D4B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915D52" w:rsidRDefault="00915D5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  <w:r w:rsidR="001B6BE2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6BE2" w:rsidRPr="00915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Давайте с вами рассмотрим сцену на кладбище и приведём доводы одной и другой сторон.</w:t>
            </w:r>
          </w:p>
          <w:p w:rsidR="001B6BE2" w:rsidRPr="00915D52" w:rsidRDefault="00F65D4B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(Работа по тексту: чтение по ролям)</w:t>
            </w:r>
          </w:p>
          <w:p w:rsidR="00915D52" w:rsidRDefault="00915D5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C5A41" w:rsidRPr="00915D52" w:rsidRDefault="007C5A41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Вопрос всем (на экране)</w:t>
            </w:r>
          </w:p>
          <w:p w:rsidR="007C5A41" w:rsidRPr="00915D52" w:rsidRDefault="007C5A41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-Какая из сторон утверждает справедливость, гуманизм, добро?</w:t>
            </w:r>
          </w:p>
          <w:p w:rsidR="007C5A41" w:rsidRPr="00915D52" w:rsidRDefault="007C5A41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C5A41" w:rsidRPr="00915D52" w:rsidRDefault="007C5A41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Вопрос   4-ой  группе  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экране)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-Давайте вдумаемся и разрешим вместе с автором изначальный вопрос: необходимо ли затопление 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Матёры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? Ради кого и ради чего это делается?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(Это необходимо.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 возводят на благо людей. Ради тех же </w:t>
            </w:r>
            <w:proofErr w:type="spell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материнцев</w:t>
            </w:r>
            <w:proofErr w:type="spell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ещё, может быть, тысяч и миллионов. Сколько ещё таких 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может быть, до сих пор без света.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я сомневаюсь, что надо</w:t>
            </w:r>
            <w:r w:rsid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</w:t>
            </w: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затапливать </w:t>
            </w:r>
            <w:proofErr w:type="spell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Матёру</w:t>
            </w:r>
            <w:proofErr w:type="spell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Земли здесь плодородные, урожаи отменные. Павел сомневается в правильности такого решения, а Дарья уверена: люди понимают, что не надо топить </w:t>
            </w:r>
            <w:proofErr w:type="spell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Матёру</w:t>
            </w:r>
            <w:proofErr w:type="spell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топят.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Надо было это делать по-человечески).</w:t>
            </w:r>
            <w:proofErr w:type="gramEnd"/>
          </w:p>
          <w:p w:rsidR="007C5A41" w:rsidRPr="00915D52" w:rsidRDefault="007C5A41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5A41" w:rsidRPr="00915D52" w:rsidRDefault="007C5A41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Вопрос</w:t>
            </w:r>
            <w:r w:rsidR="00E91628"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ы </w:t>
            </w:r>
            <w:r w:rsidRPr="00915D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всем (на экране)</w:t>
            </w:r>
          </w:p>
          <w:p w:rsidR="007C5A41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 А как "по-человечески"?</w:t>
            </w:r>
          </w:p>
          <w:p w:rsidR="007C5A41" w:rsidRPr="00915D52" w:rsidRDefault="007C5A41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B6BE2" w:rsidRPr="00915D52" w:rsidRDefault="007C5A41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(Проводить беседу с жителями деревни и объяснять о необходимости  переезда,  должны были оказать помощь  в перезахоронении их близких, т.е. должны были выполнить просьбы жителей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915D52" w:rsidRDefault="00915D5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  с</w:t>
            </w:r>
            <w:r w:rsidR="001B6BE2"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цена на кладбище - это "по-человечески"?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(Это надругательство, самое настоящее.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туристах вспомнили, а о людях, которые здесь родились и жизнь прожили, нет)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1628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E91628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процитировать)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ГЭС создается для блага, во имя лучшего, во имя народа. Ну, а жители острова - не тот же народ? Благо миллионов за счет бед пусть даже немногих соотечественников - оправдано?</w:t>
            </w:r>
          </w:p>
          <w:p w:rsidR="001B6BE2" w:rsidRPr="00446484" w:rsidRDefault="00446484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4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Инсценирование</w:t>
            </w:r>
            <w:proofErr w:type="spellEnd"/>
            <w:r w:rsidRPr="004464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беседы Егора и Воронцова</w:t>
            </w:r>
          </w:p>
          <w:p w:rsidR="00446484" w:rsidRDefault="00446484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5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Чем страшна позиция таких исполнителей, как Жук, Воронцов?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 них нет ничего святого.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люди, не помнящие своего родства. "Обсевки"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91628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E91628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цитаты)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28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 Кто противопоставлен Воронцову, Жуку?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91628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считаю,  </w:t>
            </w:r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  <w:r w:rsidR="00E91628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потому что она яро защищает свою деревню, т.к. для неё она как родная  матушка – Родина, здесь её  корни, история семьи, Матёра для неё всё самое дорогое.</w:t>
            </w:r>
            <w:proofErr w:type="gramEnd"/>
            <w:r w:rsidR="00E91628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для Воронцова – председател</w:t>
            </w:r>
            <w:proofErr w:type="gramStart"/>
            <w:r w:rsidR="00E91628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520C6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E91628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главное карьера, это во- первых, а во- вторых, он приезжий человек, прожил здесь без году неделю. </w:t>
            </w:r>
            <w:proofErr w:type="gramStart"/>
            <w:r w:rsidR="00E91628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Жука и вовсе, ведь он приехал исполнять приказы с выше, поэтому ему ничего не жаль, он не может понять жителей этого острова)</w:t>
            </w:r>
            <w:proofErr w:type="gramEnd"/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 Как воплощается в образе Дарьи нравственный идеал человека?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(Дарья - воплощение совести, народной нравственности, её хранительница.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Дарьи несомненна ценность прошлого: она отказывается от переезда из родной деревни, по крайней 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тех пор, "</w:t>
            </w:r>
            <w:proofErr w:type="spell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покуль</w:t>
            </w:r>
            <w:proofErr w:type="spell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могилки не перенесут". Она хочет забрать "могилки... </w:t>
            </w:r>
            <w:proofErr w:type="spell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изродные</w:t>
            </w:r>
            <w:proofErr w:type="spell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новое место, хочет спасти от кощунственного уничтожения не только могилки, но и саму совесть. Для нее память предков является святой. Мудрым афоризмом звучат её слова: "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памяти. 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нет памяти, у того нет жизни".)</w:t>
            </w:r>
            <w:proofErr w:type="gramEnd"/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-Как показана нравственная красота Дарьи?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(Распутин показывает нравственную красоту Дарьи через отношение к ней людей.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ней идут за советом, к ней тянутся за пониманием, теплом. 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образ праведницы, без которой "не стоит село").</w:t>
            </w:r>
            <w:proofErr w:type="gramEnd"/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 Через что раскрывается образ Дарьи?</w:t>
            </w:r>
          </w:p>
          <w:p w:rsidR="003F6055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(Глубина образа Дарьи раскрывается и в общении с природой.</w:t>
            </w:r>
            <w:proofErr w:type="gramEnd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основе миропонимания героини лежит свойственное русскому человеку осознание неразрывной, органичной связи человека и природы)</w:t>
            </w:r>
            <w:proofErr w:type="gramStart"/>
            <w:r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F6055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3F6055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3F6055" w:rsidRPr="0091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трывок из фильма о Дарье)</w:t>
            </w:r>
          </w:p>
          <w:p w:rsidR="001B6BE2" w:rsidRPr="00915D5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E52" w:rsidRPr="00915D52" w:rsidRDefault="00BB2A97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Вопрос 3и 1 </w:t>
            </w:r>
            <w:r w:rsidR="006A2E52"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группе: одна гр. рассказывает, а др. показывает </w:t>
            </w:r>
            <w:proofErr w:type="spellStart"/>
            <w:r w:rsidR="006A2E52"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през</w:t>
            </w:r>
            <w:proofErr w:type="spellEnd"/>
            <w:r w:rsidR="006A2E52" w:rsidRPr="00915D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.)</w:t>
            </w:r>
            <w:proofErr w:type="gramEnd"/>
          </w:p>
          <w:p w:rsidR="006A2E52" w:rsidRPr="00915D52" w:rsidRDefault="006A2E5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-Что такое дом, изба для Дарьи?</w:t>
            </w:r>
            <w:r w:rsidR="001608DF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(показ слайдов об избе)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бы от отца с матерью получает Дарья наказ проводить избу, обмыть как покойника, обрядить во всё лучшее.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Изба связывает её с отцом, с матерью, с их отцами и матерями.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не покидает ощущение этой связи с ушедшими.)</w:t>
            </w:r>
            <w:proofErr w:type="gramEnd"/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-Она не только побелила, но выскребла полы, помыла окна, думая при этом: "Чует, ох, чует, куда я её обряжаю".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Деревенский неграмотный человек, она думает о том, что должно беспокоить всех в мире: ради чего мы живём? Что должен чувствовать человек, ради которого жили поколения?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понимает, что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пердшествующая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материнская рать отдала для неё всё, что "правда - в памяти".)</w:t>
            </w:r>
            <w:proofErr w:type="gramEnd"/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Какую характеристику вы дадите другим персонажам повести?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-(Павел хотел бы спасти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Матёру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помочь Дарье, но бессилен.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из тех, кто пытается докопаться до истины, оглядывается вокруг и задумывается о жизни. Но у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павла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основательности, твёрдости. Это чувствует и Дарья, и сам Павел. Он признается, что слишком широко раскинулась для него правда: и Клавка с Андреем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по-своему, и мать. Позиция Павла в итоге сводится к смирению: надо - значит надо, жить везде можно.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Андрей: Правильно понимает Дарья: нельзя легко, безумно относиться к жизни. А Андрей всё торопится и не видит многое вокруг. Многое он воспринимает поверхностно. Такое отношение у него и к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Матере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 как бы занимает промежуточное место между Петрухой и Дарьей: он и избу сжигать не будет, но и остров ему не дорог. Он что-то потерял в своей жизни. И здесь, и на заводе у него нет пристанища, нет ему покоя, он всё ищет, где интереснее. Тревожно за него. "Он душу свою не подвинул", - говорит о нём Дарья.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это и есть главная потеря Андрея.)</w:t>
            </w:r>
            <w:proofErr w:type="gramEnd"/>
          </w:p>
          <w:p w:rsidR="006A2E52" w:rsidRPr="00375971" w:rsidRDefault="006A2E5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E52" w:rsidRPr="00070D9D" w:rsidRDefault="00070D9D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8E2FE0" w:rsidRPr="00BB2A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Вопрос 1 группе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 В чём смысл конфликта повести?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(Этот конфликт относится к категории вечных: конфликт старого и нового.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Законы жизни таковы, что новое неизбежно побеждает. Другой вопрос: каким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ценой?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Отметая и разрушая старое, ценой нравственной деградации или беря то лучшее, что есть в старом, преобразуя его?)</w:t>
            </w:r>
            <w:proofErr w:type="gramEnd"/>
          </w:p>
          <w:p w:rsidR="008E2FE0" w:rsidRPr="00375971" w:rsidRDefault="008E2FE0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8E2FE0" w:rsidRPr="00BB2A97" w:rsidRDefault="008E2FE0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A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Вопрос 2 группе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Какие проблемы ставит Распутин в повести?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Эти проблемы и вечные, и современные.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особенно актуальны проблемы экологии. Это касается не только нашей страны.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человечество волнует вопрос: </w:t>
            </w:r>
            <w:proofErr w:type="gramStart"/>
            <w:r w:rsidR="008E2FE0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</w:t>
            </w:r>
            <w:proofErr w:type="gramEnd"/>
            <w:r w:rsidR="008E2FE0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последствия научно- 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прогресса, цивилизации в целом? Не приведёт ли прогресс к физической гибели планеты, к исчезновению жизни? Глобальные проблемы, поднятые писателями</w:t>
            </w:r>
            <w:r w:rsidR="008E2FE0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исследуются учеными, принимаются во внимание практиками. Сейчас уже всем ясно, что главная задача человечества - сохранить жизнь на земле.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защиты природы, охраны окружающей среды неразрывно связаны с проблемами "экологии души".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кем себя чувствует каждый из нас: временщиком, желающим ухватить от жизни кусок пожирнее, или человеком</w:t>
            </w:r>
            <w:r w:rsidR="008E2FE0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осознающим себя звеном в беско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нечной цепи поколений, не имеющим права порвать эту цепь, чувствующим благодарность за сделанное прошлыми поколениями и ответственность за будущее.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так важны проблемы отношения поколений, проблемы сохранения традиций, поиск смысла человеческого существования. В повести ставятся и проблемы противоречий между городом и деревней, проблемы отношения народа и власти.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 изначально ставит на первый план проблемы духовные, неизбежно влекущие за собой проблемы материальные.)</w:t>
            </w:r>
            <w:proofErr w:type="gramEnd"/>
          </w:p>
          <w:p w:rsidR="001B6BE2" w:rsidRPr="00BB2A97" w:rsidRDefault="008D5FF5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A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Вопрос 3 группе</w:t>
            </w:r>
          </w:p>
          <w:p w:rsidR="008D5FF5" w:rsidRPr="00375971" w:rsidRDefault="008D5FF5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воспринимает молодое поколение трагедию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Матёры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  <w:p w:rsidR="008D5FF5" w:rsidRPr="00375971" w:rsidRDefault="008D5FF5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 молодому поколению относятся невестка Дарьи</w:t>
            </w:r>
            <w:r w:rsidR="00BD1DEF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D1DEF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="00BD1DEF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оня </w:t>
            </w:r>
            <w:proofErr w:type="spellStart"/>
            <w:r w:rsidR="00BD1DEF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Пинигина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внук </w:t>
            </w:r>
            <w:r w:rsidR="00BD1DEF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Дарьи- Андрей, которые покинули </w:t>
            </w:r>
            <w:proofErr w:type="spellStart"/>
            <w:r w:rsidR="00BD1DEF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Матёру</w:t>
            </w:r>
            <w:proofErr w:type="spellEnd"/>
            <w:r w:rsidR="00BD1DEF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быстро адаптировались в городе.  Старшие дети Сони и Павла не прижились на </w:t>
            </w:r>
            <w:proofErr w:type="spellStart"/>
            <w:r w:rsidR="00BD1DEF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Матёре</w:t>
            </w:r>
            <w:proofErr w:type="spellEnd"/>
            <w:r w:rsidR="00BD1DEF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Андрей не хочет жить так, как жили его деды и прадеды. В его словах кроется истина: « Пока молодой, надо, бабушка</w:t>
            </w:r>
            <w:proofErr w:type="gramStart"/>
            <w:r w:rsidR="00BD1DEF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D1DEF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посмотреть, везде побывать)…(.цитировать текст)</w:t>
            </w:r>
            <w:r w:rsidR="00AE74B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безумца, предающего свою малую Родину, звучат как слова целого «глупого, забывчивого» поколения: «Я тут </w:t>
            </w:r>
            <w:proofErr w:type="gramStart"/>
            <w:r w:rsidR="00AE74B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причём</w:t>
            </w:r>
            <w:proofErr w:type="gramEnd"/>
            <w:r w:rsidR="00AE74B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бабушка, электричество, требуется электричество. </w:t>
            </w:r>
            <w:proofErr w:type="gramStart"/>
            <w:r w:rsidR="00AE74B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Матёра тоже на электричество пойдёт, </w:t>
            </w:r>
            <w:r w:rsidR="00AE74B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будет людям пользу приносить»)</w:t>
            </w:r>
            <w:proofErr w:type="gramEnd"/>
          </w:p>
          <w:p w:rsidR="00AE74B2" w:rsidRPr="0055222F" w:rsidRDefault="00AE74B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74B2" w:rsidRPr="00BB2A97" w:rsidRDefault="00AE74B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A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Вопрос </w:t>
            </w:r>
            <w:r w:rsidR="004B3298" w:rsidRPr="00BB2A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4</w:t>
            </w:r>
            <w:r w:rsidRPr="00BB2A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группе</w:t>
            </w:r>
          </w:p>
          <w:p w:rsidR="00AE74B2" w:rsidRPr="00375971" w:rsidRDefault="00AE74B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375971" w:rsidRDefault="00AE74B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6BE2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Какие символы помогают понять авторский замысел?</w:t>
            </w:r>
            <w:r w:rsidR="003F6055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2-3 слайда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из традиционных символов жизни - дерев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Старая лиственница- "царский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листвень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является символом мощи природы. Ни огонь, ни топор, ни современное орудие - бензопил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могут справиться с ним.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традиционных символов. Однако иногда они приобретают новое звучание. Образ весны знаменует не начало расцвета, не пробуждение, а последнюю вспышку жизни, конец дней Матеры.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Символичен образ Дома. Он одухотворённый, живой, чувствующий. Дарья убирает его как покойника перед похоронами.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этим образом связан и образ Хозяина - духа, домового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Матеры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над главным символом – названием повести.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же символ является уже</w:t>
            </w:r>
            <w:r w:rsidR="001608DF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самом заглавии.</w:t>
            </w:r>
          </w:p>
          <w:p w:rsidR="004B3298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Словарная работа:</w:t>
            </w:r>
          </w:p>
          <w:p w:rsidR="004B3298" w:rsidRPr="00375971" w:rsidRDefault="004B3298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-Подберите к слову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прощание  синоним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.(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расставание)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Прощание </w:t>
            </w:r>
            <w:r w:rsidR="004B3298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–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расставание</w:t>
            </w:r>
          </w:p>
          <w:p w:rsidR="004B3298" w:rsidRPr="00375971" w:rsidRDefault="004B3298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-Каково лексическое  значение  слова   проститься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  <w:r w:rsidR="003F6AE4"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3F6AE4"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толковым словарём  )</w:t>
            </w:r>
          </w:p>
          <w:p w:rsidR="003F6AE4" w:rsidRPr="00375971" w:rsidRDefault="003F6AE4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F6AE4" w:rsidRPr="00375971" w:rsidRDefault="003F6AE4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F6AE4" w:rsidRPr="00375971" w:rsidRDefault="003F6AE4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Ученик: </w:t>
            </w:r>
            <w:r w:rsidR="001B6BE2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Проститься 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 кем-либо обменяться приветствиями при расставании;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покинуть что-нибудь, расстаться.</w:t>
            </w:r>
          </w:p>
          <w:p w:rsidR="001B6BE2" w:rsidRPr="00375971" w:rsidRDefault="003F6AE4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продолжает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Существительное  </w:t>
            </w:r>
            <w:r w:rsidR="001B6BE2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прощание,</w:t>
            </w:r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образованное от глагола </w:t>
            </w:r>
            <w:r w:rsidR="001B6BE2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проститься,</w:t>
            </w:r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относиться к обоим значениям глагола, следовательно, в его семантике присутствует</w:t>
            </w:r>
            <w:r w:rsidR="004B3298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важная для понимания идея</w:t>
            </w:r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повести </w:t>
            </w:r>
            <w:r w:rsidR="004B3298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"расстаться с одушевленным лицом". Остров Матера и одноименная деревня, находящаяся на нем, для писателя и для многих персонажей произведения суть одушевленные лица. Матера - живое существо, а не просто кусок земли, которому уготована участь погибнуть под водой</w:t>
            </w:r>
            <w:proofErr w:type="gramStart"/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её жителей о</w:t>
            </w:r>
            <w:r w:rsidR="006A2E5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- первооснова, "стержень", на </w:t>
            </w:r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котором держится их бытие: прошлое, настоящее, будущее.</w:t>
            </w:r>
          </w:p>
          <w:p w:rsidR="001B6BE2" w:rsidRPr="0055222F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F6AE4" w:rsidRPr="00FA3D81" w:rsidRDefault="00FA3D81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FA3D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Что означает слово </w:t>
            </w:r>
            <w:proofErr w:type="gramStart"/>
            <w:r w:rsidRPr="00FA3D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Матёра</w:t>
            </w:r>
            <w:proofErr w:type="gramEnd"/>
            <w:r w:rsidRPr="00FA3D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?</w:t>
            </w:r>
          </w:p>
          <w:p w:rsidR="004B3298" w:rsidRPr="00375971" w:rsidRDefault="003F6AE4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Ученик: </w:t>
            </w:r>
            <w:r w:rsidR="001B6BE2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Матера - </w:t>
            </w:r>
            <w:r w:rsidR="004B3298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образовалось от слова </w:t>
            </w:r>
            <w:r w:rsidR="001B6BE2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матерый</w:t>
            </w:r>
            <w:proofErr w:type="gramStart"/>
            <w:r w:rsidR="004B3298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B3298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что означает</w:t>
            </w:r>
          </w:p>
          <w:p w:rsidR="004B3298" w:rsidRPr="00375971" w:rsidRDefault="004B3298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Матерый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- 1) полный сил, крепкий, достигший полной зрелости;</w:t>
            </w:r>
          </w:p>
          <w:p w:rsidR="004B3298" w:rsidRPr="00375971" w:rsidRDefault="004B3298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опытный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знающий;</w:t>
            </w:r>
          </w:p>
          <w:p w:rsidR="004B3298" w:rsidRPr="00375971" w:rsidRDefault="004B3298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неисправимый, отъявленный.</w:t>
            </w:r>
          </w:p>
          <w:p w:rsidR="001B6BE2" w:rsidRPr="00375971" w:rsidRDefault="003F6AE4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B3298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Пдберите</w:t>
            </w:r>
            <w:proofErr w:type="spellEnd"/>
            <w:r w:rsidR="004B3298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этому слову однокоренные слова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 мать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 материк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375971" w:rsidRDefault="003F6AE4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Ученик: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эти значения реализуются в тексте повести. </w:t>
            </w:r>
            <w:proofErr w:type="gramStart"/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Матера</w:t>
            </w:r>
            <w:proofErr w:type="gramEnd"/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полна сил, крепка, опытна ("какая будет затоплена земля, самая лучшая, веками ухоженная дедами и прадедами и вскормившая не одно поколение) и ... неисправима, да, именно </w:t>
            </w:r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неисправима: нельзя на ней жить не по совести, не задумываясь о смысле бытия.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Слово 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Матера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семантически связано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словом мать. Суффикс 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-е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р-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русском языке указывает на название лиц по действию. Следовательно, 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Матера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лицо, чье назначение быть матерью.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Матера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 её жителей родная, первоосновная. "И тихо,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покойко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лежал остров, тем паче родная, самой судьбой назначенная земля, что имела она четкие границы, сразу за которыми начиналась уже не твердь, а течь. Но от края до края, от берега до берега хватало в ней раздолья, и богатства, и красоты, и дикости, и всякой твари по паре - всего, отделившись от материка, держала она в достатке, не потому ли и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называлась громким именем Матёра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?"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Матёра 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материка. Они объединяются общим значением первоосновы и надёжности, и даже - вечности.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Сделаем вывод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  <w:p w:rsidR="00BB2A97" w:rsidRPr="00BB2A97" w:rsidRDefault="00BB2A97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B2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символизирует прощание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Матёрой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жителей острова?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Вывод: 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Матёрой для многих её</w:t>
            </w:r>
            <w:r w:rsidR="00EE45E9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жителей было прощанием во все века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накопленными духовными ценностями, да и самой жизнью. Недаром автор всех их устами персонажа называет "утопленниками", что символизирует нравственную, духовную смерть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материнцев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BB2A97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A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Вопрос всем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-Как вы понимаете а</w:t>
            </w:r>
            <w:r w:rsidR="00BB2A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вторскую позицию, высказанную 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 "Прощании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Матерой"?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(Распутин тревожится не только за судьбу сибирской деревни, но и за судьбу всей страны, всего народа, беспокоится об утрате нравственных ценностей, традиций, памяти.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Герои порой ощущают бессмысленность существования: "К чему искать какую-то особую, вышнюю правду и службу, когда вся правда в том, что проку от тебя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сейчас </w:t>
            </w:r>
            <w:proofErr w:type="spell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</w:t>
            </w:r>
            <w:proofErr w:type="spell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потом...". Но надежда все же преобладает: "Жизнь на то она и жизнь, чтобы продолжаться, она все перенесет и примется везде, хоть и на голом камне и в зыбкой трясине..."</w:t>
            </w: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Человеку, считает Распутин, "озлиться нельзя", он "на острие многовекового клина", которому "нет конца". Народ, как показывает писатель, требует "все нетерпеливей и яростней" от каждого </w:t>
            </w:r>
            <w:r w:rsidR="00EE45E9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поколения, чтобы оно не 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45E9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тавило без надежды и будущего все "племя людей".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</w:t>
            </w:r>
            <w:r w:rsidR="00EE45E9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 на трагический финал повести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(финал открытый), нравственная победа остается за людьми ответственными, несущими добро, хранящими память и поддерживающими огонь жизни в любых условиях, при любых испытаниях.)</w:t>
            </w:r>
            <w:proofErr w:type="gramEnd"/>
          </w:p>
          <w:p w:rsidR="001B6BE2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</w:t>
            </w:r>
            <w:r w:rsidR="001B6BE2" w:rsidRPr="003759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Позиция автора хорошо видна и в его высказываниях</w:t>
            </w:r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B6BE2"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высказываниями 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В.Распутина, </w:t>
            </w: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записанными на доске)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"Никакое общество... не сможет долго продержаться в силе и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здравии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оно откажется от вековых традиций и устоев своего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народа. это все равно что, порубив корни, уповать на ветви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Распутин)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"...патриотизм - это не любовь к идее, а любовь к отчизне,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земле, ревность её заветам, почитание праха и слова её,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страдания за все её страдания и вера в ее очистительный исход".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Распутин)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"Художник в своих исканиях и методах может позволить себе всё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угодно, кроме одного - равнодушия к родине и небрежения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святыням".                                                                   (В. Распутин)</w:t>
            </w:r>
          </w:p>
          <w:p w:rsidR="00EE45E9" w:rsidRPr="00375971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памяти. У кого нет памяти, у того нет жизни".</w:t>
            </w:r>
          </w:p>
          <w:p w:rsidR="00070D9D" w:rsidRDefault="00EE45E9" w:rsidP="00070D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Распутин)</w:t>
            </w:r>
            <w:r w:rsidR="00070D9D" w:rsidRPr="00BB2A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70D9D" w:rsidRDefault="00666EBE" w:rsidP="00070D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6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Сформулируйте позицию автора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66EBE" w:rsidRPr="00666EBE" w:rsidRDefault="00666EBE" w:rsidP="00070D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автора, на мой взгляд, такова: нельзя забывать вековые традиции народа, любить Родину, как мать, и не быть равнодушным к святыням</w:t>
            </w:r>
            <w:r w:rsidR="0099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3D81" w:rsidRDefault="00FA3D81" w:rsidP="00070D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70D9D" w:rsidRPr="00BB2A97" w:rsidRDefault="00070D9D" w:rsidP="00070D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A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Вопрос всем</w:t>
            </w:r>
          </w:p>
          <w:p w:rsidR="00070D9D" w:rsidRPr="00375971" w:rsidRDefault="00070D9D" w:rsidP="00070D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-Подведя итог нашей совместной работы, мы постараемся ответить на вопрос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ы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070D9D" w:rsidRPr="00375971" w:rsidRDefault="00070D9D" w:rsidP="00070D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-Что дала нам встреча с </w:t>
            </w:r>
            <w:proofErr w:type="gramStart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Матёрой</w:t>
            </w:r>
            <w:proofErr w:type="gramEnd"/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?</w:t>
            </w:r>
          </w:p>
          <w:p w:rsidR="00070D9D" w:rsidRPr="00375971" w:rsidRDefault="00070D9D" w:rsidP="00070D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 Прочитав повесть, я понял, что где бы я не родился и где бы не жил, я всегда буду помнить свою малую Родину, чтить память дорогих мне людей, оказывать всяческую помощь для процветания моей малой Родины))</w:t>
            </w:r>
            <w:proofErr w:type="gramEnd"/>
          </w:p>
          <w:p w:rsidR="00070D9D" w:rsidRDefault="00070D9D" w:rsidP="00070D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66EBE" w:rsidRPr="0066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же проблемы ставит в своих произведениях В.Распутин</w:t>
            </w:r>
            <w:r w:rsidR="0066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  <w:p w:rsidR="00666EBE" w:rsidRPr="00666EBE" w:rsidRDefault="00666EBE" w:rsidP="00070D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 в с</w:t>
            </w:r>
            <w:r w:rsidR="004A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оих произведениях</w:t>
            </w:r>
            <w:r w:rsidR="004A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 актуальные на сегодняшний день проблемы экологии,  нравственные проблемы воспитания, проблемы памяти  и любви к родной земле и т.д. </w:t>
            </w:r>
          </w:p>
          <w:p w:rsidR="00EE45E9" w:rsidRPr="00666EBE" w:rsidRDefault="00EE45E9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75DD" w:rsidRPr="00BB2A97" w:rsidRDefault="005D75DD" w:rsidP="005D75D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A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Соста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в</w:t>
            </w:r>
            <w:r w:rsidRPr="00BB2A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ление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B2A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D75DD" w:rsidRDefault="005D75DD" w:rsidP="005D75D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 групп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Дарья,  2 –   Андрей (внук Дарьи),  3 – Воронцов, 4- Егор</w:t>
            </w:r>
          </w:p>
          <w:p w:rsidR="00F55FC5" w:rsidRDefault="00F55FC5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375971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Я хочу </w:t>
            </w:r>
            <w:r w:rsidR="00E26BF9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ещё раз 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обратить ваше внимание на эпиграф. </w:t>
            </w:r>
            <w:r w:rsidR="00E26BF9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</w:t>
            </w:r>
            <w:r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Зачитывается эпиграф.</w:t>
            </w:r>
            <w:r w:rsidR="00E26BF9" w:rsidRPr="003759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1B6BE2" w:rsidRDefault="001B6BE2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 Я желаю вам, чтобы всю вашу жизнь поддерживали вас эти четыре подпорки, чтобы вы никогда не забывали о доме родном.</w:t>
            </w:r>
          </w:p>
          <w:p w:rsidR="00996C8D" w:rsidRDefault="00996C8D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96C8D" w:rsidRPr="00375971" w:rsidRDefault="00996C8D" w:rsidP="00996C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 А в заключении   послушайте  стихотворение собственного сочинения о родном крае в исполнении автора</w:t>
            </w:r>
            <w:r w:rsidR="004A60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 Литовченко Юлии</w:t>
            </w:r>
            <w:proofErr w:type="gramStart"/>
            <w:r w:rsidR="004A60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4A60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то стихотворение вошло в сборник творческих работ</w:t>
            </w:r>
            <w:r w:rsidR="004A60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посвящённых 75-летию образования  Песчанокопского района </w:t>
            </w:r>
          </w:p>
          <w:p w:rsidR="00996C8D" w:rsidRPr="00375971" w:rsidRDefault="00996C8D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  <w:p w:rsidR="00BB2A97" w:rsidRDefault="005D75DD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 Чтение стихотворения собственного сочинения – Литовченко Юлия « Мой край»</w:t>
            </w:r>
          </w:p>
          <w:p w:rsidR="00F55FC5" w:rsidRPr="00F55FC5" w:rsidRDefault="005D75DD" w:rsidP="00F55FC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55F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F55FC5" w:rsidRPr="00F55FC5">
              <w:rPr>
                <w:rFonts w:ascii="Cambria" w:hAnsi="Cambria"/>
                <w:b/>
                <w:sz w:val="24"/>
                <w:szCs w:val="24"/>
              </w:rPr>
              <w:t>Мой край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>Люблю тебя,  мой край родной,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>Когда в глуши ночной, тоскуя,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>Я вспоминаю о тебе,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>Ведь ты - село моё родное.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>Ту зиму с белоснежным снегом,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>И лето солнечное днём,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>Мой край, ведь - это моё детство,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>И не забуду  я о нём.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>Тут первая любовь моя,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>Мои победы, неудачи.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lastRenderedPageBreak/>
              <w:t>И звонкий смех, и много слёз,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 xml:space="preserve">Ты мне помог преодолеть ненастья. 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>Любимый, милый и родной,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>Мой край, люблю тебя я всей душой,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>Я не забуду никогда,</w:t>
            </w:r>
          </w:p>
          <w:p w:rsidR="00F55FC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 xml:space="preserve">Родные сердцу мне места. </w:t>
            </w:r>
          </w:p>
          <w:p w:rsidR="003F6055" w:rsidRPr="00F55FC5" w:rsidRDefault="00F55FC5" w:rsidP="00F55FC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55FC5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3F6055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Оценки за урок</w:t>
            </w:r>
          </w:p>
          <w:p w:rsidR="001B6BE2" w:rsidRDefault="004A609D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  <w:p w:rsidR="00C023E2" w:rsidRDefault="004A609D" w:rsidP="00C023E2">
            <w:pPr>
              <w:spacing w:before="30" w:after="30"/>
              <w:rPr>
                <w:rFonts w:ascii="Calibri" w:eastAsia="+mn-ea" w:hAnsi="Calibri" w:cs="+mn-cs"/>
                <w:color w:val="800000"/>
                <w:kern w:val="24"/>
                <w:sz w:val="64"/>
                <w:szCs w:val="6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сочинение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="00C0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прочитанное произведение по следующим темам:</w:t>
            </w:r>
            <w:r w:rsidR="00C023E2" w:rsidRPr="00C023E2">
              <w:rPr>
                <w:rFonts w:ascii="Calibri" w:eastAsia="+mn-ea" w:hAnsi="Calibri" w:cs="+mn-cs"/>
                <w:color w:val="800000"/>
                <w:kern w:val="24"/>
                <w:sz w:val="64"/>
                <w:szCs w:val="64"/>
                <w:lang w:eastAsia="ru-RU"/>
              </w:rPr>
              <w:t xml:space="preserve"> </w:t>
            </w:r>
          </w:p>
          <w:p w:rsidR="00000000" w:rsidRPr="00C023E2" w:rsidRDefault="004E4662" w:rsidP="00C023E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«Ушла ли под воду </w:t>
            </w:r>
            <w:proofErr w:type="gramStart"/>
            <w:r w:rsidRPr="00C0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Матёра</w:t>
            </w:r>
            <w:proofErr w:type="gramEnd"/>
            <w:r w:rsidRPr="00C0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?»;</w:t>
            </w:r>
          </w:p>
          <w:p w:rsidR="00C023E2" w:rsidRPr="00C023E2" w:rsidRDefault="00C023E2" w:rsidP="00C023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я понимаю традицию»; </w:t>
            </w:r>
          </w:p>
          <w:p w:rsidR="00C023E2" w:rsidRPr="00C023E2" w:rsidRDefault="00C023E2" w:rsidP="00C023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«Символы вечности в повести В.Распутина «Прощание </w:t>
            </w:r>
            <w:proofErr w:type="gramStart"/>
            <w:r w:rsidRPr="00C0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0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Матёрой»;</w:t>
            </w:r>
          </w:p>
          <w:p w:rsidR="00C023E2" w:rsidRPr="00C023E2" w:rsidRDefault="00C023E2" w:rsidP="00C023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«Дарья и Андрей – два звена одной цепи»</w:t>
            </w:r>
            <w:proofErr w:type="gramStart"/>
            <w:r w:rsidRPr="00C0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A609D" w:rsidRPr="004A609D" w:rsidRDefault="004A609D" w:rsidP="003759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E2" w:rsidRPr="0055222F" w:rsidRDefault="001B6BE2" w:rsidP="00FA3D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Звучит песня "</w:t>
            </w:r>
            <w:r w:rsidR="00E26BF9"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Родительский дом</w:t>
            </w:r>
            <w:r w:rsidRPr="003759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" </w:t>
            </w:r>
            <w:r w:rsidR="00FA3D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6BE2" w:rsidRPr="001B6BE2">
        <w:trPr>
          <w:trHeight w:val="15"/>
          <w:tblCellSpacing w:w="0" w:type="dxa"/>
          <w:jc w:val="right"/>
        </w:trPr>
        <w:tc>
          <w:tcPr>
            <w:tcW w:w="0" w:type="auto"/>
            <w:tcMar>
              <w:top w:w="45" w:type="dxa"/>
              <w:left w:w="60" w:type="dxa"/>
              <w:bottom w:w="45" w:type="dxa"/>
              <w:right w:w="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1B6BE2" w:rsidRPr="001B6BE2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B6BE2" w:rsidRPr="001B6BE2" w:rsidRDefault="001B6BE2" w:rsidP="001B6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BE2" w:rsidRPr="001B6BE2" w:rsidRDefault="001B6BE2" w:rsidP="001B6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BE2" w:rsidRPr="001B6BE2" w:rsidRDefault="001B6BE2" w:rsidP="001B6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B6BE2" w:rsidRPr="001B6BE2" w:rsidRDefault="001B6BE2" w:rsidP="001B6BE2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44C6" w:rsidRDefault="003044C6"/>
    <w:sectPr w:rsidR="003044C6" w:rsidSect="0030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41C6"/>
    <w:multiLevelType w:val="hybridMultilevel"/>
    <w:tmpl w:val="DC48476C"/>
    <w:lvl w:ilvl="0" w:tplc="6F023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E2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65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A9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20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C9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0E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4B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BE2"/>
    <w:rsid w:val="00033865"/>
    <w:rsid w:val="00070D9D"/>
    <w:rsid w:val="000A2824"/>
    <w:rsid w:val="000C3FC7"/>
    <w:rsid w:val="000F6A38"/>
    <w:rsid w:val="001520C6"/>
    <w:rsid w:val="001608DF"/>
    <w:rsid w:val="001A0AC0"/>
    <w:rsid w:val="001B6BE2"/>
    <w:rsid w:val="001E06E9"/>
    <w:rsid w:val="0025052B"/>
    <w:rsid w:val="002C3E1D"/>
    <w:rsid w:val="003044C6"/>
    <w:rsid w:val="00375971"/>
    <w:rsid w:val="003C1707"/>
    <w:rsid w:val="003F6055"/>
    <w:rsid w:val="003F6AE4"/>
    <w:rsid w:val="00407F0D"/>
    <w:rsid w:val="00431859"/>
    <w:rsid w:val="00446484"/>
    <w:rsid w:val="00461BCD"/>
    <w:rsid w:val="004A609D"/>
    <w:rsid w:val="004B3298"/>
    <w:rsid w:val="004B56B2"/>
    <w:rsid w:val="004E3B08"/>
    <w:rsid w:val="004E4662"/>
    <w:rsid w:val="0055222F"/>
    <w:rsid w:val="00564252"/>
    <w:rsid w:val="005A1710"/>
    <w:rsid w:val="005D75DD"/>
    <w:rsid w:val="00666EBE"/>
    <w:rsid w:val="006A2E52"/>
    <w:rsid w:val="006B6435"/>
    <w:rsid w:val="00735F81"/>
    <w:rsid w:val="007C5A41"/>
    <w:rsid w:val="0082348F"/>
    <w:rsid w:val="008D5FF5"/>
    <w:rsid w:val="008E2429"/>
    <w:rsid w:val="008E2FE0"/>
    <w:rsid w:val="00915D52"/>
    <w:rsid w:val="00996C8D"/>
    <w:rsid w:val="009C667E"/>
    <w:rsid w:val="009E69AF"/>
    <w:rsid w:val="00A00F6A"/>
    <w:rsid w:val="00A62BBD"/>
    <w:rsid w:val="00A97668"/>
    <w:rsid w:val="00AA1F5D"/>
    <w:rsid w:val="00AE74B2"/>
    <w:rsid w:val="00BB2A97"/>
    <w:rsid w:val="00BD1DEF"/>
    <w:rsid w:val="00C023E2"/>
    <w:rsid w:val="00C14B4D"/>
    <w:rsid w:val="00C44E2E"/>
    <w:rsid w:val="00CE4AC9"/>
    <w:rsid w:val="00D176B1"/>
    <w:rsid w:val="00D800DA"/>
    <w:rsid w:val="00E26BF9"/>
    <w:rsid w:val="00E91628"/>
    <w:rsid w:val="00EE45E9"/>
    <w:rsid w:val="00F55FC5"/>
    <w:rsid w:val="00F65D4B"/>
    <w:rsid w:val="00FA3D81"/>
    <w:rsid w:val="00FD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C6"/>
  </w:style>
  <w:style w:type="paragraph" w:styleId="1">
    <w:name w:val="heading 1"/>
    <w:basedOn w:val="a"/>
    <w:link w:val="10"/>
    <w:uiPriority w:val="9"/>
    <w:qFormat/>
    <w:rsid w:val="001B6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6BE2"/>
    <w:rPr>
      <w:i/>
      <w:iCs/>
    </w:rPr>
  </w:style>
  <w:style w:type="character" w:styleId="a5">
    <w:name w:val="Strong"/>
    <w:basedOn w:val="a0"/>
    <w:uiPriority w:val="22"/>
    <w:qFormat/>
    <w:rsid w:val="001B6BE2"/>
    <w:rPr>
      <w:b/>
      <w:bCs/>
    </w:rPr>
  </w:style>
  <w:style w:type="character" w:customStyle="1" w:styleId="apple-converted-space">
    <w:name w:val="apple-converted-space"/>
    <w:basedOn w:val="a0"/>
    <w:rsid w:val="001B6BE2"/>
  </w:style>
  <w:style w:type="paragraph" w:styleId="a6">
    <w:name w:val="List Paragraph"/>
    <w:basedOn w:val="a"/>
    <w:uiPriority w:val="34"/>
    <w:qFormat/>
    <w:rsid w:val="001E0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6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2012-03-06T22:03:00Z</cp:lastPrinted>
  <dcterms:created xsi:type="dcterms:W3CDTF">2012-03-02T20:39:00Z</dcterms:created>
  <dcterms:modified xsi:type="dcterms:W3CDTF">2012-03-14T21:20:00Z</dcterms:modified>
</cp:coreProperties>
</file>