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B6" w:rsidRPr="00F81537" w:rsidRDefault="005F36B6" w:rsidP="005F36B6">
      <w:pPr>
        <w:tabs>
          <w:tab w:val="left" w:pos="2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МОУ Кызыл-Дагская СОШ</w:t>
      </w:r>
    </w:p>
    <w:p w:rsidR="005F36B6" w:rsidRDefault="005F36B6" w:rsidP="005F36B6">
      <w:pPr>
        <w:tabs>
          <w:tab w:val="left" w:pos="2800"/>
        </w:tabs>
        <w:jc w:val="center"/>
        <w:rPr>
          <w:b/>
          <w:sz w:val="52"/>
          <w:szCs w:val="52"/>
        </w:rPr>
      </w:pPr>
    </w:p>
    <w:p w:rsidR="005F36B6" w:rsidRDefault="005F36B6" w:rsidP="005F36B6">
      <w:pPr>
        <w:tabs>
          <w:tab w:val="left" w:pos="2800"/>
        </w:tabs>
        <w:jc w:val="center"/>
        <w:rPr>
          <w:b/>
          <w:sz w:val="52"/>
          <w:szCs w:val="52"/>
        </w:rPr>
      </w:pPr>
    </w:p>
    <w:p w:rsidR="005F36B6" w:rsidRDefault="005F36B6" w:rsidP="005F36B6">
      <w:pPr>
        <w:tabs>
          <w:tab w:val="left" w:pos="2800"/>
        </w:tabs>
        <w:jc w:val="center"/>
        <w:rPr>
          <w:b/>
          <w:sz w:val="52"/>
          <w:szCs w:val="52"/>
        </w:rPr>
      </w:pPr>
    </w:p>
    <w:p w:rsidR="005F36B6" w:rsidRDefault="005F36B6" w:rsidP="005F36B6">
      <w:pPr>
        <w:tabs>
          <w:tab w:val="left" w:pos="2800"/>
        </w:tabs>
        <w:jc w:val="center"/>
        <w:rPr>
          <w:b/>
          <w:sz w:val="52"/>
          <w:szCs w:val="52"/>
        </w:rPr>
      </w:pPr>
    </w:p>
    <w:p w:rsidR="005F36B6" w:rsidRDefault="005F36B6" w:rsidP="005F36B6">
      <w:pPr>
        <w:tabs>
          <w:tab w:val="left" w:pos="2800"/>
        </w:tabs>
        <w:jc w:val="center"/>
        <w:rPr>
          <w:b/>
          <w:sz w:val="52"/>
          <w:szCs w:val="52"/>
        </w:rPr>
      </w:pPr>
    </w:p>
    <w:p w:rsidR="005F36B6" w:rsidRDefault="005F36B6" w:rsidP="005F36B6">
      <w:pPr>
        <w:tabs>
          <w:tab w:val="left" w:pos="2800"/>
        </w:tabs>
        <w:jc w:val="center"/>
        <w:rPr>
          <w:b/>
          <w:sz w:val="52"/>
          <w:szCs w:val="52"/>
        </w:rPr>
      </w:pPr>
    </w:p>
    <w:p w:rsidR="005F36B6" w:rsidRPr="00F81537" w:rsidRDefault="005F36B6" w:rsidP="005F36B6">
      <w:pPr>
        <w:tabs>
          <w:tab w:val="left" w:pos="2800"/>
        </w:tabs>
        <w:jc w:val="center"/>
        <w:rPr>
          <w:b/>
          <w:sz w:val="52"/>
          <w:szCs w:val="52"/>
        </w:rPr>
      </w:pPr>
      <w:r w:rsidRPr="00F81537">
        <w:rPr>
          <w:b/>
          <w:sz w:val="52"/>
          <w:szCs w:val="52"/>
        </w:rPr>
        <w:t>Урок внеклассного чтения</w:t>
      </w:r>
    </w:p>
    <w:p w:rsidR="005F36B6" w:rsidRPr="00F81537" w:rsidRDefault="005F36B6" w:rsidP="005F36B6">
      <w:pPr>
        <w:tabs>
          <w:tab w:val="left" w:pos="28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Pr="00F81537">
        <w:rPr>
          <w:b/>
          <w:sz w:val="52"/>
          <w:szCs w:val="52"/>
        </w:rPr>
        <w:t>Легенда сурового края</w:t>
      </w:r>
      <w:r>
        <w:rPr>
          <w:b/>
          <w:sz w:val="52"/>
          <w:szCs w:val="52"/>
        </w:rPr>
        <w:t>»</w:t>
      </w:r>
    </w:p>
    <w:p w:rsidR="005F36B6" w:rsidRPr="00F81537" w:rsidRDefault="005F36B6" w:rsidP="005F36B6">
      <w:pPr>
        <w:tabs>
          <w:tab w:val="left" w:pos="2800"/>
        </w:tabs>
        <w:jc w:val="center"/>
        <w:rPr>
          <w:b/>
          <w:sz w:val="52"/>
          <w:szCs w:val="52"/>
        </w:rPr>
      </w:pPr>
      <w:r w:rsidRPr="00F81537">
        <w:rPr>
          <w:b/>
          <w:sz w:val="52"/>
          <w:szCs w:val="52"/>
        </w:rPr>
        <w:t>по роману Юрия Рытхэу</w:t>
      </w:r>
    </w:p>
    <w:p w:rsidR="005F36B6" w:rsidRPr="00F81537" w:rsidRDefault="005F36B6" w:rsidP="005F36B6">
      <w:pPr>
        <w:tabs>
          <w:tab w:val="left" w:pos="2800"/>
        </w:tabs>
        <w:jc w:val="center"/>
        <w:rPr>
          <w:b/>
          <w:i/>
          <w:sz w:val="52"/>
          <w:szCs w:val="52"/>
        </w:rPr>
      </w:pPr>
      <w:r w:rsidRPr="00F81537">
        <w:rPr>
          <w:b/>
          <w:i/>
          <w:sz w:val="52"/>
          <w:szCs w:val="52"/>
        </w:rPr>
        <w:t>«Сон в начале тумана»</w:t>
      </w:r>
    </w:p>
    <w:p w:rsidR="005F36B6" w:rsidRPr="00F81537" w:rsidRDefault="005F36B6" w:rsidP="005F36B6">
      <w:pPr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                     11 класс</w:t>
      </w:r>
    </w:p>
    <w:p w:rsidR="005F36B6" w:rsidRPr="00F81537" w:rsidRDefault="005F36B6" w:rsidP="005F36B6">
      <w:pPr>
        <w:rPr>
          <w:sz w:val="52"/>
          <w:szCs w:val="52"/>
        </w:rPr>
      </w:pPr>
    </w:p>
    <w:p w:rsidR="005F36B6" w:rsidRDefault="005F36B6" w:rsidP="005F36B6">
      <w:pPr>
        <w:tabs>
          <w:tab w:val="left" w:pos="5980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5F36B6" w:rsidRDefault="005F36B6" w:rsidP="005F36B6">
      <w:pPr>
        <w:tabs>
          <w:tab w:val="left" w:pos="5980"/>
        </w:tabs>
        <w:rPr>
          <w:sz w:val="52"/>
          <w:szCs w:val="52"/>
        </w:rPr>
      </w:pPr>
    </w:p>
    <w:p w:rsidR="005F36B6" w:rsidRPr="006D10DC" w:rsidRDefault="005F36B6" w:rsidP="005F36B6">
      <w:pPr>
        <w:tabs>
          <w:tab w:val="left" w:pos="5980"/>
        </w:tabs>
        <w:jc w:val="right"/>
        <w:rPr>
          <w:sz w:val="36"/>
          <w:szCs w:val="36"/>
        </w:rPr>
      </w:pPr>
      <w:r w:rsidRPr="006D10DC">
        <w:rPr>
          <w:sz w:val="36"/>
          <w:szCs w:val="36"/>
        </w:rPr>
        <w:t xml:space="preserve">                                            Урок провела:</w:t>
      </w:r>
    </w:p>
    <w:p w:rsidR="005F36B6" w:rsidRPr="006D10DC" w:rsidRDefault="005F36B6" w:rsidP="005F36B6">
      <w:pPr>
        <w:tabs>
          <w:tab w:val="left" w:pos="5980"/>
        </w:tabs>
        <w:jc w:val="right"/>
        <w:rPr>
          <w:sz w:val="36"/>
          <w:szCs w:val="36"/>
        </w:rPr>
      </w:pPr>
      <w:r w:rsidRPr="006D10DC">
        <w:rPr>
          <w:sz w:val="36"/>
          <w:szCs w:val="36"/>
        </w:rPr>
        <w:t xml:space="preserve">                                             учительница</w:t>
      </w:r>
    </w:p>
    <w:p w:rsidR="005F36B6" w:rsidRPr="006D10DC" w:rsidRDefault="005F36B6" w:rsidP="005F36B6">
      <w:pPr>
        <w:tabs>
          <w:tab w:val="left" w:pos="5980"/>
        </w:tabs>
        <w:jc w:val="right"/>
        <w:rPr>
          <w:sz w:val="36"/>
          <w:szCs w:val="36"/>
        </w:rPr>
      </w:pPr>
      <w:r w:rsidRPr="006D10DC">
        <w:rPr>
          <w:sz w:val="36"/>
          <w:szCs w:val="36"/>
        </w:rPr>
        <w:t xml:space="preserve">                                             русского языка</w:t>
      </w:r>
    </w:p>
    <w:p w:rsidR="005F36B6" w:rsidRPr="006D10DC" w:rsidRDefault="005F36B6" w:rsidP="005F36B6">
      <w:pPr>
        <w:tabs>
          <w:tab w:val="left" w:pos="5980"/>
        </w:tabs>
        <w:jc w:val="right"/>
        <w:rPr>
          <w:sz w:val="36"/>
          <w:szCs w:val="36"/>
        </w:rPr>
      </w:pPr>
      <w:r w:rsidRPr="006D10DC">
        <w:rPr>
          <w:sz w:val="36"/>
          <w:szCs w:val="36"/>
        </w:rPr>
        <w:t xml:space="preserve">                                             и литературы</w:t>
      </w:r>
    </w:p>
    <w:p w:rsidR="005F36B6" w:rsidRPr="006D10DC" w:rsidRDefault="005F36B6" w:rsidP="005F36B6">
      <w:pPr>
        <w:tabs>
          <w:tab w:val="left" w:pos="5660"/>
        </w:tabs>
        <w:jc w:val="right"/>
        <w:rPr>
          <w:b/>
          <w:sz w:val="36"/>
          <w:szCs w:val="36"/>
        </w:rPr>
      </w:pPr>
      <w:r w:rsidRPr="006D10DC">
        <w:rPr>
          <w:sz w:val="36"/>
          <w:szCs w:val="36"/>
        </w:rPr>
        <w:tab/>
      </w:r>
      <w:r w:rsidRPr="006D10DC">
        <w:rPr>
          <w:b/>
          <w:sz w:val="36"/>
          <w:szCs w:val="36"/>
        </w:rPr>
        <w:t>Кужугет Ольга</w:t>
      </w:r>
    </w:p>
    <w:p w:rsidR="005F36B6" w:rsidRDefault="005F36B6" w:rsidP="005F36B6">
      <w:pPr>
        <w:tabs>
          <w:tab w:val="left" w:pos="5660"/>
        </w:tabs>
        <w:jc w:val="right"/>
        <w:rPr>
          <w:sz w:val="52"/>
          <w:szCs w:val="52"/>
        </w:rPr>
      </w:pPr>
      <w:r w:rsidRPr="006D10DC">
        <w:rPr>
          <w:b/>
          <w:sz w:val="36"/>
          <w:szCs w:val="36"/>
        </w:rPr>
        <w:tab/>
        <w:t>Болат-ооловна</w:t>
      </w:r>
      <w:r>
        <w:rPr>
          <w:sz w:val="52"/>
          <w:szCs w:val="52"/>
        </w:rPr>
        <w:t>.</w:t>
      </w:r>
    </w:p>
    <w:p w:rsidR="005F36B6" w:rsidRPr="00F81537" w:rsidRDefault="005F36B6" w:rsidP="005F36B6">
      <w:pPr>
        <w:rPr>
          <w:sz w:val="52"/>
          <w:szCs w:val="52"/>
        </w:rPr>
      </w:pPr>
    </w:p>
    <w:p w:rsidR="005F36B6" w:rsidRPr="00F81537" w:rsidRDefault="005F36B6" w:rsidP="005F36B6">
      <w:pPr>
        <w:rPr>
          <w:sz w:val="52"/>
          <w:szCs w:val="52"/>
        </w:rPr>
      </w:pPr>
    </w:p>
    <w:p w:rsidR="005F36B6" w:rsidRPr="00F81537" w:rsidRDefault="005F36B6" w:rsidP="005F36B6">
      <w:pPr>
        <w:rPr>
          <w:sz w:val="52"/>
          <w:szCs w:val="52"/>
        </w:rPr>
      </w:pPr>
    </w:p>
    <w:p w:rsidR="005F36B6" w:rsidRPr="00F81537" w:rsidRDefault="005F36B6" w:rsidP="005F36B6">
      <w:pPr>
        <w:rPr>
          <w:sz w:val="52"/>
          <w:szCs w:val="52"/>
        </w:rPr>
      </w:pPr>
    </w:p>
    <w:p w:rsidR="005F36B6" w:rsidRDefault="005F36B6" w:rsidP="005F36B6">
      <w:pPr>
        <w:tabs>
          <w:tab w:val="left" w:pos="2880"/>
        </w:tabs>
        <w:rPr>
          <w:sz w:val="36"/>
          <w:szCs w:val="36"/>
        </w:rPr>
      </w:pPr>
      <w:r w:rsidRPr="00135561">
        <w:rPr>
          <w:sz w:val="36"/>
          <w:szCs w:val="36"/>
        </w:rPr>
        <w:tab/>
      </w:r>
      <w:r>
        <w:rPr>
          <w:sz w:val="36"/>
          <w:szCs w:val="36"/>
        </w:rPr>
        <w:t>с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ызыл-Даг.</w:t>
      </w:r>
    </w:p>
    <w:p w:rsidR="005F36B6" w:rsidRPr="008F3034" w:rsidRDefault="005F36B6" w:rsidP="005F36B6">
      <w:pPr>
        <w:tabs>
          <w:tab w:val="left" w:pos="2880"/>
        </w:tabs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</w:t>
      </w:r>
      <w:r w:rsidRPr="00595D10">
        <w:rPr>
          <w:b/>
          <w:sz w:val="36"/>
          <w:szCs w:val="36"/>
        </w:rPr>
        <w:t>Урок внеклассного чтения</w:t>
      </w:r>
    </w:p>
    <w:p w:rsidR="005F36B6" w:rsidRPr="00595D10" w:rsidRDefault="005F36B6" w:rsidP="005F36B6">
      <w:pPr>
        <w:tabs>
          <w:tab w:val="left" w:pos="1240"/>
        </w:tabs>
        <w:jc w:val="center"/>
        <w:rPr>
          <w:b/>
          <w:sz w:val="36"/>
          <w:szCs w:val="36"/>
        </w:rPr>
      </w:pPr>
      <w:r w:rsidRPr="00595D10">
        <w:rPr>
          <w:b/>
          <w:sz w:val="36"/>
          <w:szCs w:val="36"/>
        </w:rPr>
        <w:t>на тему «Легенда сурового края»</w:t>
      </w:r>
    </w:p>
    <w:p w:rsidR="005F36B6" w:rsidRPr="00595D10" w:rsidRDefault="005F36B6" w:rsidP="005F36B6">
      <w:pPr>
        <w:tabs>
          <w:tab w:val="left" w:pos="1240"/>
        </w:tabs>
        <w:jc w:val="center"/>
        <w:rPr>
          <w:b/>
          <w:sz w:val="36"/>
          <w:szCs w:val="36"/>
        </w:rPr>
      </w:pPr>
      <w:r w:rsidRPr="00595D10">
        <w:rPr>
          <w:b/>
          <w:sz w:val="36"/>
          <w:szCs w:val="36"/>
        </w:rPr>
        <w:t>по роману Юрия Рытхэу «Сон в начале тумана»</w:t>
      </w:r>
    </w:p>
    <w:p w:rsidR="005F36B6" w:rsidRPr="00595D10" w:rsidRDefault="005F36B6" w:rsidP="005F36B6">
      <w:pPr>
        <w:rPr>
          <w:b/>
          <w:sz w:val="36"/>
          <w:szCs w:val="36"/>
        </w:rPr>
      </w:pPr>
    </w:p>
    <w:p w:rsidR="005F36B6" w:rsidRDefault="005F36B6" w:rsidP="005F36B6">
      <w:pPr>
        <w:jc w:val="both"/>
        <w:rPr>
          <w:sz w:val="36"/>
          <w:szCs w:val="36"/>
        </w:rPr>
      </w:pPr>
      <w:r w:rsidRPr="00595D10">
        <w:rPr>
          <w:b/>
          <w:sz w:val="36"/>
          <w:szCs w:val="36"/>
        </w:rPr>
        <w:t>Цель</w:t>
      </w:r>
      <w:r>
        <w:rPr>
          <w:sz w:val="36"/>
          <w:szCs w:val="36"/>
        </w:rPr>
        <w:t>: - ознакомление учащихся с творчеством известного чукотского писателя;</w:t>
      </w:r>
    </w:p>
    <w:p w:rsidR="005F36B6" w:rsidRDefault="005F36B6" w:rsidP="005F36B6">
      <w:pPr>
        <w:tabs>
          <w:tab w:val="left" w:pos="10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- развитие устной связной речи;</w:t>
      </w:r>
    </w:p>
    <w:p w:rsidR="005F36B6" w:rsidRDefault="005F36B6" w:rsidP="005F36B6">
      <w:pPr>
        <w:tabs>
          <w:tab w:val="left" w:pos="10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- развитие сравнительных операций мышления;</w:t>
      </w:r>
    </w:p>
    <w:p w:rsidR="005F36B6" w:rsidRDefault="005F36B6" w:rsidP="005F36B6">
      <w:pPr>
        <w:tabs>
          <w:tab w:val="left" w:pos="10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- нравственное воспитание с помощью УНТ и народной педагогики чукотского и тувинского народов.</w:t>
      </w:r>
    </w:p>
    <w:p w:rsidR="005F36B6" w:rsidRPr="00595D10" w:rsidRDefault="005F36B6" w:rsidP="005F36B6">
      <w:pPr>
        <w:tabs>
          <w:tab w:val="left" w:pos="1060"/>
        </w:tabs>
        <w:jc w:val="both"/>
        <w:rPr>
          <w:b/>
          <w:sz w:val="36"/>
          <w:szCs w:val="36"/>
        </w:rPr>
      </w:pPr>
      <w:r w:rsidRPr="00595D10">
        <w:rPr>
          <w:b/>
          <w:sz w:val="36"/>
          <w:szCs w:val="36"/>
        </w:rPr>
        <w:t xml:space="preserve">Межпредметная связь: </w:t>
      </w:r>
      <w:r>
        <w:rPr>
          <w:b/>
          <w:sz w:val="36"/>
          <w:szCs w:val="36"/>
        </w:rPr>
        <w:t>география.</w:t>
      </w:r>
    </w:p>
    <w:p w:rsidR="005F36B6" w:rsidRDefault="005F36B6" w:rsidP="005F36B6">
      <w:pPr>
        <w:tabs>
          <w:tab w:val="left" w:pos="1060"/>
        </w:tabs>
        <w:jc w:val="both"/>
        <w:rPr>
          <w:sz w:val="36"/>
          <w:szCs w:val="36"/>
        </w:rPr>
      </w:pPr>
      <w:r w:rsidRPr="00595D10">
        <w:rPr>
          <w:b/>
          <w:sz w:val="36"/>
          <w:szCs w:val="36"/>
        </w:rPr>
        <w:t>Наглядность урока</w:t>
      </w:r>
      <w:r>
        <w:rPr>
          <w:sz w:val="36"/>
          <w:szCs w:val="36"/>
        </w:rPr>
        <w:t>: рисунки учащихся, книги писателя, «Художники Тыва» - С-П. , 1995г. фигуры из кости и агальмотолита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карта мира.</w:t>
      </w:r>
    </w:p>
    <w:p w:rsidR="005F36B6" w:rsidRDefault="005F36B6" w:rsidP="005F36B6">
      <w:pPr>
        <w:numPr>
          <w:ilvl w:val="0"/>
          <w:numId w:val="1"/>
        </w:numPr>
        <w:tabs>
          <w:tab w:val="left" w:pos="1060"/>
        </w:tabs>
        <w:jc w:val="both"/>
        <w:rPr>
          <w:sz w:val="36"/>
          <w:szCs w:val="36"/>
        </w:rPr>
      </w:pPr>
      <w:r w:rsidRPr="00595D10">
        <w:rPr>
          <w:b/>
          <w:sz w:val="36"/>
          <w:szCs w:val="36"/>
        </w:rPr>
        <w:t>Оргмомент</w:t>
      </w:r>
      <w:r>
        <w:rPr>
          <w:sz w:val="36"/>
          <w:szCs w:val="36"/>
        </w:rPr>
        <w:t>. (подготовка класса к уроку)</w:t>
      </w:r>
    </w:p>
    <w:p w:rsidR="005F36B6" w:rsidRDefault="005F36B6" w:rsidP="005F36B6">
      <w:pPr>
        <w:numPr>
          <w:ilvl w:val="0"/>
          <w:numId w:val="1"/>
        </w:numPr>
        <w:tabs>
          <w:tab w:val="left" w:pos="1060"/>
        </w:tabs>
        <w:jc w:val="both"/>
        <w:rPr>
          <w:sz w:val="36"/>
          <w:szCs w:val="36"/>
        </w:rPr>
      </w:pPr>
      <w:r w:rsidRPr="00595D10">
        <w:rPr>
          <w:b/>
          <w:sz w:val="36"/>
          <w:szCs w:val="36"/>
        </w:rPr>
        <w:t>Объяснение нового материала</w:t>
      </w:r>
      <w:r>
        <w:rPr>
          <w:sz w:val="36"/>
          <w:szCs w:val="36"/>
        </w:rPr>
        <w:t>.</w:t>
      </w:r>
    </w:p>
    <w:p w:rsidR="005F36B6" w:rsidRDefault="005F36B6" w:rsidP="005F36B6">
      <w:pPr>
        <w:numPr>
          <w:ilvl w:val="0"/>
          <w:numId w:val="2"/>
        </w:numPr>
        <w:tabs>
          <w:tab w:val="left" w:pos="1060"/>
        </w:tabs>
        <w:jc w:val="both"/>
        <w:rPr>
          <w:sz w:val="36"/>
          <w:szCs w:val="36"/>
        </w:rPr>
      </w:pPr>
      <w:r>
        <w:rPr>
          <w:sz w:val="36"/>
          <w:szCs w:val="36"/>
        </w:rPr>
        <w:t>–Здравствуйте, ЕТТИ, дорогие ребята, гости нашего урока. Сегодня я не случайно поздороавалась с вами на русском и чукотском языках. На этом уроке внеклассного чтения  на тему «Легенды сурового края»  мы познакомимся со страной вечных льдов под названием Чукотка. И в этом заочном путешествии нам поможет литература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точнее, творчество  известного чукотского писателя Юрия Сергеевича Рытхэу.( читается высказывание М. Горького на доске). </w:t>
      </w:r>
    </w:p>
    <w:p w:rsidR="005F36B6" w:rsidRDefault="005F36B6" w:rsidP="005F36B6">
      <w:pPr>
        <w:tabs>
          <w:tab w:val="left" w:pos="106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На этом уроке мы поговорим об образе жизни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о традициях и обычаях, о фольклоре и национальной культуре , о литературе чукотского народа. И будем сравнивать все это с нашей тувинской землей.</w:t>
      </w:r>
    </w:p>
    <w:p w:rsidR="005F36B6" w:rsidRDefault="005F36B6" w:rsidP="005F36B6">
      <w:pPr>
        <w:tabs>
          <w:tab w:val="left" w:pos="106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Для этого зайдем в первую ярангу науки географии, что она сообщает нам о Чукотке.</w:t>
      </w:r>
    </w:p>
    <w:p w:rsidR="005F36B6" w:rsidRDefault="005F36B6" w:rsidP="005F36B6">
      <w:pPr>
        <w:numPr>
          <w:ilvl w:val="0"/>
          <w:numId w:val="2"/>
        </w:numPr>
        <w:tabs>
          <w:tab w:val="left" w:pos="1060"/>
        </w:tabs>
        <w:jc w:val="both"/>
        <w:rPr>
          <w:sz w:val="36"/>
          <w:szCs w:val="36"/>
        </w:rPr>
      </w:pPr>
      <w:r w:rsidRPr="00595D10">
        <w:rPr>
          <w:b/>
          <w:sz w:val="36"/>
          <w:szCs w:val="36"/>
        </w:rPr>
        <w:t>Выступление учащегося – ассистента</w:t>
      </w:r>
      <w:r>
        <w:rPr>
          <w:sz w:val="36"/>
          <w:szCs w:val="36"/>
        </w:rPr>
        <w:t>.</w:t>
      </w:r>
    </w:p>
    <w:p w:rsidR="005F36B6" w:rsidRDefault="005F36B6" w:rsidP="005F36B6">
      <w:pPr>
        <w:tabs>
          <w:tab w:val="left" w:pos="106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-На дальнем Востоке насчитывается около полутора десятков коренных (населений) народов Севера. Каждый из них сохраняет свой язык, обычай, особенности быта. </w:t>
      </w:r>
      <w:r>
        <w:rPr>
          <w:sz w:val="36"/>
          <w:szCs w:val="36"/>
        </w:rPr>
        <w:lastRenderedPageBreak/>
        <w:t>На Севере живут чукчи, коряки эскимосы, ительмены, алеут</w:t>
      </w:r>
      <w:proofErr w:type="gramStart"/>
      <w:r>
        <w:rPr>
          <w:sz w:val="36"/>
          <w:szCs w:val="36"/>
        </w:rPr>
        <w:t>ы-</w:t>
      </w:r>
      <w:proofErr w:type="gramEnd"/>
      <w:r>
        <w:rPr>
          <w:sz w:val="36"/>
          <w:szCs w:val="36"/>
        </w:rPr>
        <w:t xml:space="preserve"> народы, говорящие на языках палеоазиатской  группы. (палео - означает относящийся к древнейшим эпохам, к глубокой древности).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Чукчи населяют главным образом Чукотский полуостров. Селение чукчей – зверобоев расположены на берегах Ледовитого океана, а чукчей – оленеводов – в глубине Тундры.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- Благодарим за Сообщение.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- А теперь нас приглашает 2 яранга. Здесь мы поговорим о самом писателе. Юрий Рытхэу представляет всему миру  всю чукотскую литературу, весь Север. Скажите, ребята, какова творческая жизнь (и биография) писателя?</w:t>
      </w:r>
    </w:p>
    <w:p w:rsidR="005F36B6" w:rsidRDefault="005F36B6" w:rsidP="005F36B6">
      <w:pPr>
        <w:jc w:val="both"/>
        <w:rPr>
          <w:sz w:val="36"/>
          <w:szCs w:val="36"/>
        </w:rPr>
      </w:pPr>
      <w:r w:rsidRPr="00595D10">
        <w:rPr>
          <w:b/>
          <w:sz w:val="36"/>
          <w:szCs w:val="36"/>
        </w:rPr>
        <w:t>Слово 2 ученику-ассистенту</w:t>
      </w:r>
      <w:r>
        <w:rPr>
          <w:sz w:val="36"/>
          <w:szCs w:val="36"/>
        </w:rPr>
        <w:t>.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- Юрий Рытхэу родился в 1930 году в приморском поселке Уэлен, в семье охотника. Рос он в селе, где с давних времен славилось искусствыом художественный резьбы по моржовой кости ( как наше село, которое славится искусством резьбы по камню)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(показываются фигуры)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В детстве будущий писатель услышал от своей  бабушки много легенд, сказок чукотского народа, (как А.С.Пушкин)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Поступил в Анадырское педучилище и, чтобы заработать на жизнь, работал в газете «Советская Чукотка».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Литературное творчество писателя,/ в основном посвящено суровому Северу и его людям. Это автобиографическая трилогия « Время таяния снегов», романы   «В долине  маленьких зайчиков», «Когда киты уходят», « Сон в начале тумана» и т.д.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- Молодцы!. Ребята, сегодняшний урок основан на легенде из произведения Юрия Рытхэу «Сон в начале тумана</w:t>
      </w:r>
      <w:proofErr w:type="gramStart"/>
      <w:r>
        <w:rPr>
          <w:sz w:val="36"/>
          <w:szCs w:val="36"/>
        </w:rPr>
        <w:t>»В</w:t>
      </w:r>
      <w:proofErr w:type="gramEnd"/>
      <w:r>
        <w:rPr>
          <w:sz w:val="36"/>
          <w:szCs w:val="36"/>
        </w:rPr>
        <w:t>ы должны были прочитать эту легенду о Белой женщине – прародительнице чукотского народа.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595D10">
        <w:rPr>
          <w:b/>
          <w:sz w:val="36"/>
          <w:szCs w:val="36"/>
        </w:rPr>
        <w:t>Опрос по содержанию легенды</w:t>
      </w:r>
      <w:r>
        <w:rPr>
          <w:sz w:val="36"/>
          <w:szCs w:val="36"/>
        </w:rPr>
        <w:t>.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- Почему в легенде прародительницу чукчей называют Белой женщиной?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- Это главный цвет Чукотки, потому что там всегда есть лед и снег. Это и цвет луны.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- Что символизирует этот цвет?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- Чистоту души, доброты…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-У </w:t>
      </w:r>
      <w:proofErr w:type="gramStart"/>
      <w:r>
        <w:rPr>
          <w:sz w:val="36"/>
          <w:szCs w:val="36"/>
        </w:rPr>
        <w:t>тувинцев</w:t>
      </w:r>
      <w:proofErr w:type="gramEnd"/>
      <w:r>
        <w:rPr>
          <w:sz w:val="36"/>
          <w:szCs w:val="36"/>
        </w:rPr>
        <w:t xml:space="preserve"> в каком значении используется прилагательное белый?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У нас белый цвет применяется в значениях «добрый», «счастливый». Тувинцы обычно говорят в йорээле (благопожелании) «желаю тебе белой дороги, как молоко» 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- Ребята, почему чукчи называют себя братьями китов?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-Скажите, ребята, почему Рытхэу включил в свой роман эту легенду? Есть ли в ней воспитывающее значение?  (как и у тувинского писателя С.А.Сарыг-оола)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- Она учит нас быть добрыми, уважать и любить свою историю, обычаи и традиции, окружающую природу и людей.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>-Есть ли общее и отличие в образе жизни и традициях чукчей и тувинцев?</w:t>
      </w:r>
    </w:p>
    <w:p w:rsidR="005F36B6" w:rsidRDefault="005F36B6" w:rsidP="005F36B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595D10">
        <w:rPr>
          <w:b/>
          <w:sz w:val="36"/>
          <w:szCs w:val="36"/>
        </w:rPr>
        <w:t>Общее:</w:t>
      </w:r>
      <w:r>
        <w:rPr>
          <w:sz w:val="36"/>
          <w:szCs w:val="36"/>
        </w:rPr>
        <w:t xml:space="preserve"> 1. относимся к монголоидной расе;                                                                        </w:t>
      </w:r>
    </w:p>
    <w:p w:rsidR="005F36B6" w:rsidRDefault="005F36B6" w:rsidP="005F36B6">
      <w:pPr>
        <w:tabs>
          <w:tab w:val="left" w:pos="16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2. язычники;</w:t>
      </w:r>
    </w:p>
    <w:p w:rsidR="005F36B6" w:rsidRDefault="005F36B6" w:rsidP="005F36B6">
      <w:pPr>
        <w:tabs>
          <w:tab w:val="left" w:pos="16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3. в их образе жизни есть сходство с </w:t>
      </w:r>
      <w:proofErr w:type="gramStart"/>
      <w:r>
        <w:rPr>
          <w:sz w:val="36"/>
          <w:szCs w:val="36"/>
        </w:rPr>
        <w:t>нашими</w:t>
      </w:r>
      <w:proofErr w:type="gramEnd"/>
      <w:r>
        <w:rPr>
          <w:sz w:val="36"/>
          <w:szCs w:val="36"/>
        </w:rPr>
        <w:t xml:space="preserve"> тоджинцами. Они живут, как чукчи, в берестяных чумах (как яранга).</w:t>
      </w:r>
    </w:p>
    <w:p w:rsidR="005F36B6" w:rsidRDefault="005F36B6" w:rsidP="005F36B6">
      <w:pPr>
        <w:tabs>
          <w:tab w:val="left" w:pos="16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-</w:t>
      </w:r>
      <w:r w:rsidRPr="00595D10">
        <w:rPr>
          <w:b/>
          <w:sz w:val="36"/>
          <w:szCs w:val="36"/>
        </w:rPr>
        <w:t>Различие:</w:t>
      </w:r>
      <w:r>
        <w:rPr>
          <w:sz w:val="36"/>
          <w:szCs w:val="36"/>
        </w:rPr>
        <w:t xml:space="preserve"> 1. живем в разных местах земного шара;</w:t>
      </w:r>
    </w:p>
    <w:p w:rsidR="005F36B6" w:rsidRDefault="005F36B6" w:rsidP="005F36B6">
      <w:pPr>
        <w:tabs>
          <w:tab w:val="left" w:pos="204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2. у нас тепло, чем у них и т.д.</w:t>
      </w:r>
    </w:p>
    <w:p w:rsidR="005F36B6" w:rsidRDefault="005F36B6" w:rsidP="005F36B6">
      <w:pPr>
        <w:tabs>
          <w:tab w:val="left" w:pos="2040"/>
        </w:tabs>
        <w:jc w:val="both"/>
        <w:rPr>
          <w:sz w:val="36"/>
          <w:szCs w:val="36"/>
        </w:rPr>
      </w:pPr>
      <w:r>
        <w:rPr>
          <w:sz w:val="36"/>
          <w:szCs w:val="36"/>
        </w:rPr>
        <w:t>-Ребята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легенда заканчивается словами Токо:</w:t>
      </w:r>
    </w:p>
    <w:p w:rsidR="005F36B6" w:rsidRDefault="005F36B6" w:rsidP="005F36B6">
      <w:pPr>
        <w:tabs>
          <w:tab w:val="left" w:pos="2040"/>
        </w:tabs>
        <w:jc w:val="both"/>
        <w:rPr>
          <w:sz w:val="36"/>
          <w:szCs w:val="36"/>
        </w:rPr>
      </w:pPr>
      <w:r>
        <w:rPr>
          <w:sz w:val="36"/>
          <w:szCs w:val="36"/>
        </w:rPr>
        <w:t>«Если ты сегодня убил брата только за то, что он не похож на тебя, то…»</w:t>
      </w:r>
    </w:p>
    <w:p w:rsidR="005F36B6" w:rsidRDefault="005F36B6" w:rsidP="005F36B6">
      <w:pPr>
        <w:tabs>
          <w:tab w:val="left" w:pos="2040"/>
        </w:tabs>
        <w:jc w:val="both"/>
        <w:rPr>
          <w:sz w:val="36"/>
          <w:szCs w:val="36"/>
        </w:rPr>
      </w:pPr>
      <w:r>
        <w:rPr>
          <w:sz w:val="36"/>
          <w:szCs w:val="36"/>
        </w:rPr>
        <w:t>- Пожалуйста, закончите фразу своими мыслями (проведется в заключении небольшая беседа о межнациональных конфликтах на земле)</w:t>
      </w:r>
    </w:p>
    <w:p w:rsidR="005F36B6" w:rsidRDefault="005F36B6" w:rsidP="005F36B6">
      <w:pPr>
        <w:tabs>
          <w:tab w:val="left" w:pos="2040"/>
        </w:tabs>
        <w:jc w:val="both"/>
        <w:rPr>
          <w:sz w:val="36"/>
          <w:szCs w:val="36"/>
        </w:rPr>
      </w:pPr>
      <w:r>
        <w:rPr>
          <w:sz w:val="36"/>
          <w:szCs w:val="36"/>
        </w:rPr>
        <w:t>Урок заканчивается исполнением учащихся национального танц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солнца  чукотского народа и песней «Увезу тебя я в Тундру»</w:t>
      </w:r>
    </w:p>
    <w:p w:rsidR="005F36B6" w:rsidRDefault="005F36B6" w:rsidP="005F36B6">
      <w:pPr>
        <w:tabs>
          <w:tab w:val="left" w:pos="2040"/>
        </w:tabs>
        <w:jc w:val="both"/>
        <w:rPr>
          <w:b/>
          <w:sz w:val="36"/>
          <w:szCs w:val="36"/>
        </w:rPr>
      </w:pPr>
    </w:p>
    <w:p w:rsidR="005F36B6" w:rsidRDefault="005F36B6" w:rsidP="005F36B6">
      <w:pPr>
        <w:tabs>
          <w:tab w:val="left" w:pos="2040"/>
        </w:tabs>
        <w:jc w:val="both"/>
        <w:rPr>
          <w:sz w:val="36"/>
          <w:szCs w:val="36"/>
        </w:rPr>
      </w:pPr>
      <w:r w:rsidRPr="00595D10">
        <w:rPr>
          <w:b/>
          <w:sz w:val="36"/>
          <w:szCs w:val="36"/>
        </w:rPr>
        <w:lastRenderedPageBreak/>
        <w:t>Словарная работа</w:t>
      </w:r>
      <w:r>
        <w:rPr>
          <w:sz w:val="36"/>
          <w:szCs w:val="36"/>
        </w:rPr>
        <w:t>.</w:t>
      </w:r>
    </w:p>
    <w:p w:rsidR="005F36B6" w:rsidRDefault="005F36B6" w:rsidP="005F36B6">
      <w:pPr>
        <w:tabs>
          <w:tab w:val="left" w:pos="2040"/>
        </w:tabs>
        <w:jc w:val="both"/>
        <w:rPr>
          <w:sz w:val="36"/>
          <w:szCs w:val="36"/>
        </w:rPr>
      </w:pPr>
      <w:r>
        <w:rPr>
          <w:sz w:val="36"/>
          <w:szCs w:val="36"/>
        </w:rPr>
        <w:t>Яранг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национальное жилище чукотского народа.</w:t>
      </w:r>
    </w:p>
    <w:p w:rsidR="005F36B6" w:rsidRDefault="005F36B6" w:rsidP="005F36B6">
      <w:pPr>
        <w:tabs>
          <w:tab w:val="left" w:pos="2040"/>
        </w:tabs>
        <w:jc w:val="both"/>
        <w:rPr>
          <w:sz w:val="36"/>
          <w:szCs w:val="36"/>
        </w:rPr>
      </w:pPr>
      <w:r>
        <w:rPr>
          <w:sz w:val="36"/>
          <w:szCs w:val="36"/>
        </w:rPr>
        <w:t>Берестяной чу</w:t>
      </w:r>
      <w:proofErr w:type="gramStart"/>
      <w:r>
        <w:rPr>
          <w:sz w:val="36"/>
          <w:szCs w:val="36"/>
        </w:rPr>
        <w:t>м-</w:t>
      </w:r>
      <w:proofErr w:type="gramEnd"/>
      <w:r>
        <w:rPr>
          <w:sz w:val="36"/>
          <w:szCs w:val="36"/>
        </w:rPr>
        <w:t xml:space="preserve"> тос чадыр.</w:t>
      </w:r>
    </w:p>
    <w:p w:rsidR="005F36B6" w:rsidRDefault="005F36B6" w:rsidP="005F36B6">
      <w:pPr>
        <w:tabs>
          <w:tab w:val="left" w:pos="2040"/>
        </w:tabs>
        <w:jc w:val="both"/>
        <w:rPr>
          <w:sz w:val="36"/>
          <w:szCs w:val="36"/>
        </w:rPr>
      </w:pPr>
      <w:r>
        <w:rPr>
          <w:sz w:val="36"/>
          <w:szCs w:val="36"/>
        </w:rPr>
        <w:t>Етти – здравствуйте.</w:t>
      </w:r>
    </w:p>
    <w:p w:rsidR="005F36B6" w:rsidRPr="00595D10" w:rsidRDefault="005F36B6" w:rsidP="005F36B6">
      <w:pPr>
        <w:jc w:val="both"/>
        <w:rPr>
          <w:sz w:val="36"/>
          <w:szCs w:val="36"/>
        </w:rPr>
      </w:pPr>
    </w:p>
    <w:p w:rsidR="005F36B6" w:rsidRPr="00595D10" w:rsidRDefault="005F36B6" w:rsidP="005F36B6">
      <w:pPr>
        <w:jc w:val="both"/>
        <w:rPr>
          <w:sz w:val="36"/>
          <w:szCs w:val="36"/>
        </w:rPr>
      </w:pPr>
    </w:p>
    <w:p w:rsidR="005F36B6" w:rsidRDefault="005F36B6" w:rsidP="005F36B6">
      <w:pPr>
        <w:jc w:val="both"/>
        <w:rPr>
          <w:sz w:val="36"/>
          <w:szCs w:val="36"/>
        </w:rPr>
      </w:pPr>
    </w:p>
    <w:p w:rsidR="005F36B6" w:rsidRDefault="005F36B6" w:rsidP="005F36B6">
      <w:pPr>
        <w:jc w:val="both"/>
        <w:rPr>
          <w:sz w:val="36"/>
          <w:szCs w:val="36"/>
        </w:rPr>
      </w:pPr>
    </w:p>
    <w:p w:rsidR="005F36B6" w:rsidRDefault="005F36B6" w:rsidP="005F36B6">
      <w:pPr>
        <w:tabs>
          <w:tab w:val="left" w:pos="18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:rsidR="007C3A69" w:rsidRDefault="007C3A69"/>
    <w:sectPr w:rsidR="007C3A69" w:rsidSect="007C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8A1"/>
    <w:multiLevelType w:val="hybridMultilevel"/>
    <w:tmpl w:val="E0AA7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33192"/>
    <w:multiLevelType w:val="hybridMultilevel"/>
    <w:tmpl w:val="C7FCBEE4"/>
    <w:lvl w:ilvl="0" w:tplc="E2A8C35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F36B6"/>
    <w:rsid w:val="005F36B6"/>
    <w:rsid w:val="00751A45"/>
    <w:rsid w:val="007C3A69"/>
    <w:rsid w:val="009159DB"/>
    <w:rsid w:val="00946407"/>
    <w:rsid w:val="00B3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4384</Characters>
  <Application>Microsoft Office Word</Application>
  <DocSecurity>0</DocSecurity>
  <Lines>36</Lines>
  <Paragraphs>10</Paragraphs>
  <ScaleCrop>false</ScaleCrop>
  <Company>Microsoft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2012-04-16T05:51:00Z</dcterms:created>
  <dcterms:modified xsi:type="dcterms:W3CDTF">2012-04-16T05:51:00Z</dcterms:modified>
</cp:coreProperties>
</file>